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E-TUND – KOHTUME ÜHISES VIRTUAALSES KLASSIRUUMIS         </w:t>
      </w:r>
      <w:r w:rsidDel="00000000" w:rsidR="00000000" w:rsidRPr="00000000">
        <w:drawing>
          <wp:anchor allowOverlap="1" behindDoc="0" distB="114300" distT="114300" distL="114300" distR="114300" hidden="0" layoutInCell="1" locked="0" relativeHeight="0" simplePos="0">
            <wp:simplePos x="0" y="0"/>
            <wp:positionH relativeFrom="column">
              <wp:posOffset>4950150</wp:posOffset>
            </wp:positionH>
            <wp:positionV relativeFrom="paragraph">
              <wp:posOffset>165088</wp:posOffset>
            </wp:positionV>
            <wp:extent cx="758843" cy="42066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8843" cy="420663"/>
                    </a:xfrm>
                    <a:prstGeom prst="rect"/>
                    <a:ln/>
                  </pic:spPr>
                </pic:pic>
              </a:graphicData>
            </a:graphic>
          </wp:anchor>
        </w:drawing>
      </w:r>
    </w:p>
    <w:p w:rsidR="00000000" w:rsidDel="00000000" w:rsidP="00000000" w:rsidRDefault="00000000" w:rsidRPr="00000000" w14:paraId="00000002">
      <w:pPr>
        <w:widowControl w:val="0"/>
        <w:spacing w:line="240" w:lineRule="auto"/>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#289</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7">
            <w:pPr>
              <w:widowControl w:val="0"/>
              <w:rPr>
                <w:b w:val="1"/>
                <w:sz w:val="2"/>
                <w:szCs w:val="2"/>
                <w:highlight w:val="white"/>
              </w:rPr>
            </w:pPr>
            <w:bookmarkStart w:colFirst="0" w:colLast="0" w:name="_gjdgxs" w:id="0"/>
            <w:bookmarkEnd w:id="0"/>
            <w:r w:rsidDel="00000000" w:rsidR="00000000" w:rsidRPr="00000000">
              <w:rPr>
                <w:b w:val="1"/>
                <w:color w:val="222222"/>
                <w:sz w:val="20"/>
                <w:szCs w:val="20"/>
                <w:highlight w:val="white"/>
                <w:rtl w:val="0"/>
              </w:rPr>
              <w:t xml:space="preserve">Kuidas mina saan lahendada kliimamuutuse nurjatut probleemi?</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9">
            <w:pPr>
              <w:spacing w:line="240" w:lineRule="auto"/>
              <w:rPr>
                <w:sz w:val="20"/>
                <w:szCs w:val="20"/>
              </w:rPr>
            </w:pPr>
            <w:r w:rsidDel="00000000" w:rsidR="00000000" w:rsidRPr="00000000">
              <w:rPr>
                <w:b w:val="1"/>
                <w:sz w:val="20"/>
                <w:szCs w:val="20"/>
                <w:rtl w:val="0"/>
              </w:rPr>
              <w:t xml:space="preserve">Mihkel Kangur, </w:t>
            </w:r>
            <w:r w:rsidDel="00000000" w:rsidR="00000000" w:rsidRPr="00000000">
              <w:rPr>
                <w:sz w:val="20"/>
                <w:szCs w:val="20"/>
                <w:rtl w:val="0"/>
              </w:rPr>
              <w:t xml:space="preserve">ökoloog, TLÜ vanemteadur ja dotsent; Rakvere Riigigümnaasiumi õppejuht</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B">
            <w:pPr>
              <w:widowControl w:val="0"/>
              <w:rPr>
                <w:sz w:val="20"/>
                <w:szCs w:val="20"/>
              </w:rPr>
            </w:pPr>
            <w:r w:rsidDel="00000000" w:rsidR="00000000" w:rsidRPr="00000000">
              <w:rPr>
                <w:sz w:val="20"/>
                <w:szCs w:val="20"/>
                <w:rtl w:val="0"/>
              </w:rPr>
              <w:t xml:space="preserve">10.-12. klass</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sz w:val="16"/>
                <w:szCs w:val="16"/>
              </w:rPr>
            </w:pPr>
            <w:r w:rsidDel="00000000" w:rsidR="00000000" w:rsidRPr="00000000">
              <w:rPr>
                <w:sz w:val="20"/>
                <w:szCs w:val="20"/>
                <w:highlight w:val="white"/>
                <w:rtl w:val="0"/>
              </w:rPr>
              <w:t xml:space="preserve">Õpilane saab aru kliimasüsteemi komplekssusest ning teab viise kuidas isiklikult panustada, et kliimamuutust leevendada. </w:t>
            </w:r>
            <w:r w:rsidDel="00000000" w:rsidR="00000000" w:rsidRPr="00000000">
              <w:rPr>
                <w:rtl w:val="0"/>
              </w:rPr>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F">
            <w:pPr>
              <w:spacing w:line="276" w:lineRule="auto"/>
              <w:rPr>
                <w:sz w:val="14"/>
                <w:szCs w:val="14"/>
              </w:rPr>
            </w:pPr>
            <w:r w:rsidDel="00000000" w:rsidR="00000000" w:rsidRPr="00000000">
              <w:rPr>
                <w:sz w:val="18"/>
                <w:szCs w:val="18"/>
                <w:rtl w:val="0"/>
              </w:rPr>
              <w:t xml:space="preserve">õpipädevus, suhtluspädevus, digipädevus, loodusteaduste pädevus, füüsika, meteoroloogia, keskkond, ökoloogia, kliimamuutused, ainelõiming geograafia, bioloogia ja ühiskonnaõpetusega</w:t>
            </w:r>
            <w:r w:rsidDel="00000000" w:rsidR="00000000" w:rsidRPr="00000000">
              <w:rPr>
                <w:rtl w:val="0"/>
              </w:rPr>
            </w:r>
          </w:p>
        </w:tc>
      </w:tr>
      <w:tr>
        <w:trPr>
          <w:cantSplit w:val="0"/>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2 x 45-minutilise tunni ülesehitus:</w:t>
            </w:r>
          </w:p>
        </w:tc>
        <w:tc>
          <w:tcPr/>
          <w:p w:rsidR="00000000" w:rsidDel="00000000" w:rsidP="00000000" w:rsidRDefault="00000000" w:rsidRPr="00000000" w14:paraId="00000011">
            <w:pPr>
              <w:widowControl w:val="0"/>
              <w:rPr>
                <w:b w:val="1"/>
                <w:sz w:val="20"/>
                <w:szCs w:val="20"/>
              </w:rPr>
            </w:pPr>
            <w:r w:rsidDel="00000000" w:rsidR="00000000" w:rsidRPr="00000000">
              <w:rPr>
                <w:rtl w:val="0"/>
              </w:rPr>
            </w:r>
          </w:p>
          <w:tbl>
            <w:tblPr>
              <w:tblStyle w:val="Table2"/>
              <w:tblW w:w="78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35"/>
              <w:gridCol w:w="2623.3333333333335"/>
              <w:gridCol w:w="2623.3333333333335"/>
              <w:tblGridChange w:id="0">
                <w:tblGrid>
                  <w:gridCol w:w="2623.3333333333335"/>
                  <w:gridCol w:w="2623.3333333333335"/>
                  <w:gridCol w:w="2623.3333333333335"/>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10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25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50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8">
            <w:pPr>
              <w:widowControl w:val="0"/>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494.7753906249995" w:hRule="atLeast"/>
          <w:tblHeader w:val="0"/>
        </w:trPr>
        <w:tc>
          <w:tcPr/>
          <w:p w:rsidR="00000000" w:rsidDel="00000000" w:rsidP="00000000" w:rsidRDefault="00000000" w:rsidRPr="00000000" w14:paraId="00000019">
            <w:pPr>
              <w:widowControl w:val="0"/>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A">
            <w:pPr>
              <w:widowControl w:val="0"/>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B">
            <w:pPr>
              <w:widowControl w:val="0"/>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C">
            <w:pPr>
              <w:widowControl w:val="0"/>
              <w:numPr>
                <w:ilvl w:val="0"/>
                <w:numId w:val="4"/>
              </w:numPr>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D">
            <w:pPr>
              <w:widowControl w:val="0"/>
              <w:numPr>
                <w:ilvl w:val="0"/>
                <w:numId w:val="4"/>
              </w:numPr>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E">
            <w:pPr>
              <w:widowControl w:val="0"/>
              <w:numPr>
                <w:ilvl w:val="0"/>
                <w:numId w:val="4"/>
              </w:numPr>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1F">
            <w:pPr>
              <w:widowControl w:val="0"/>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0">
            <w:pPr>
              <w:widowControl w:val="0"/>
              <w:numPr>
                <w:ilvl w:val="0"/>
                <w:numId w:val="1"/>
              </w:numPr>
              <w:ind w:left="566.9291338582675" w:hanging="360"/>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w:t>
            </w:r>
            <w:r w:rsidDel="00000000" w:rsidR="00000000" w:rsidRPr="00000000">
              <w:rPr>
                <w:b w:val="1"/>
                <w:sz w:val="20"/>
                <w:szCs w:val="20"/>
                <w:rtl w:val="0"/>
              </w:rPr>
              <w:t xml:space="preserve">töölehega</w:t>
            </w:r>
            <w:r w:rsidDel="00000000" w:rsidR="00000000" w:rsidRPr="00000000">
              <w:rPr>
                <w:sz w:val="20"/>
                <w:szCs w:val="20"/>
                <w:rtl w:val="0"/>
              </w:rPr>
              <w:t xml:space="preserve"> (eraldi fail). Printige ja jagage see õpilastele.</w:t>
            </w:r>
          </w:p>
          <w:p w:rsidR="00000000" w:rsidDel="00000000" w:rsidP="00000000" w:rsidRDefault="00000000" w:rsidRPr="00000000" w14:paraId="00000021">
            <w:pPr>
              <w:widowControl w:val="0"/>
              <w:numPr>
                <w:ilvl w:val="0"/>
                <w:numId w:val="1"/>
              </w:numPr>
              <w:ind w:left="566.9291338582675" w:hanging="360"/>
              <w:rPr>
                <w:sz w:val="20"/>
                <w:szCs w:val="20"/>
              </w:rPr>
            </w:pPr>
            <w:r w:rsidDel="00000000" w:rsidR="00000000" w:rsidRPr="00000000">
              <w:rPr>
                <w:sz w:val="20"/>
                <w:szCs w:val="20"/>
                <w:rtl w:val="0"/>
              </w:rPr>
              <w:t xml:space="preserve">Vajalikud töövahendid õppetegevuse läbiviimiseks: õpilaste töölehed prindituna, võimalusel üks nutivahend (arvuti, tahvelarvuti, nutitelefon) grupi peale. </w:t>
            </w:r>
          </w:p>
        </w:tc>
      </w:tr>
      <w:tr>
        <w:trPr>
          <w:cantSplit w:val="0"/>
          <w:trHeight w:val="1102.9101562499998" w:hRule="atLeast"/>
          <w:tblHeader w:val="0"/>
        </w:trPr>
        <w:tc>
          <w:tcPr/>
          <w:p w:rsidR="00000000" w:rsidDel="00000000" w:rsidP="00000000" w:rsidRDefault="00000000" w:rsidRPr="00000000" w14:paraId="00000022">
            <w:pPr>
              <w:widowControl w:val="0"/>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3">
            <w:pPr>
              <w:widowControl w:val="0"/>
              <w:spacing w:line="240" w:lineRule="auto"/>
              <w:jc w:val="both"/>
              <w:rPr>
                <w:sz w:val="20"/>
                <w:szCs w:val="20"/>
                <w:highlight w:val="white"/>
              </w:rPr>
            </w:pPr>
            <w:r w:rsidDel="00000000" w:rsidR="00000000" w:rsidRPr="00000000">
              <w:rPr>
                <w:sz w:val="20"/>
                <w:szCs w:val="20"/>
                <w:highlight w:val="white"/>
                <w:rtl w:val="0"/>
              </w:rPr>
              <w:t xml:space="preserve">Mitte keegi meist ei suuda ära teha kõike seda head, mida Maa vajab, kuid Maa vajab kõike seda head, mida igaüks meist suudab ära teha. Meilt ei oodata, et me teeksime suuri asju, meilt oodatakse, et me teeks väikeseid asju, kuid suure armastusega (Ema Theresa).</w:t>
            </w:r>
          </w:p>
          <w:p w:rsidR="00000000" w:rsidDel="00000000" w:rsidP="00000000" w:rsidRDefault="00000000" w:rsidRPr="00000000" w14:paraId="00000024">
            <w:pPr>
              <w:shd w:fill="ffffff" w:val="clear"/>
              <w:jc w:val="both"/>
              <w:rPr>
                <w:sz w:val="18"/>
                <w:szCs w:val="18"/>
              </w:rPr>
            </w:pPr>
            <w:r w:rsidDel="00000000" w:rsidR="00000000" w:rsidRPr="00000000">
              <w:rPr>
                <w:sz w:val="20"/>
                <w:szCs w:val="20"/>
                <w:highlight w:val="white"/>
                <w:rtl w:val="0"/>
              </w:rPr>
              <w:t xml:space="preserve">Tund selgitab kliimamuutuste kui nurjatu probleemi olemust ning arutleb selle isiklike ning kollektiivsete lahendusvõimaluste üle.</w:t>
            </w:r>
            <w:r w:rsidDel="00000000" w:rsidR="00000000" w:rsidRPr="00000000">
              <w:rPr>
                <w:rtl w:val="0"/>
              </w:rPr>
            </w:r>
          </w:p>
        </w:tc>
      </w:tr>
    </w:tbl>
    <w:p w:rsidR="00000000" w:rsidDel="00000000" w:rsidP="00000000" w:rsidRDefault="00000000" w:rsidRPr="00000000" w14:paraId="00000025">
      <w:pPr>
        <w:widowControl w:val="0"/>
        <w:rPr>
          <w:b w:val="1"/>
          <w:sz w:val="20"/>
          <w:szCs w:val="20"/>
        </w:rPr>
      </w:pPr>
      <w:bookmarkStart w:colFirst="0" w:colLast="0" w:name="_gjdgxs" w:id="0"/>
      <w:bookmarkEnd w:id="0"/>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6">
            <w:pPr>
              <w:widowControl w:val="0"/>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7">
            <w:pPr>
              <w:widowControl w:val="0"/>
              <w:rPr>
                <w:sz w:val="20"/>
                <w:szCs w:val="20"/>
              </w:rPr>
            </w:pPr>
            <w:r w:rsidDel="00000000" w:rsidR="00000000" w:rsidRPr="00000000">
              <w:rPr>
                <w:sz w:val="20"/>
                <w:szCs w:val="20"/>
                <w:rtl w:val="0"/>
              </w:rPr>
              <w:t xml:space="preserve">10 min</w:t>
            </w:r>
          </w:p>
        </w:tc>
        <w:tc>
          <w:tcPr/>
          <w:p w:rsidR="00000000" w:rsidDel="00000000" w:rsidP="00000000" w:rsidRDefault="00000000" w:rsidRPr="00000000" w14:paraId="00000028">
            <w:pPr>
              <w:widowControl w:val="0"/>
              <w:jc w:val="both"/>
              <w:rPr>
                <w:sz w:val="20"/>
                <w:szCs w:val="20"/>
                <w:highlight w:val="white"/>
              </w:rPr>
            </w:pPr>
            <w:r w:rsidDel="00000000" w:rsidR="00000000" w:rsidRPr="00000000">
              <w:rPr>
                <w:b w:val="1"/>
                <w:sz w:val="20"/>
                <w:szCs w:val="20"/>
                <w:rtl w:val="0"/>
              </w:rPr>
              <w:t xml:space="preserve">HÄÄLESTUS 10 min</w:t>
            </w:r>
            <w:r w:rsidDel="00000000" w:rsidR="00000000" w:rsidRPr="00000000">
              <w:rPr>
                <w:rtl w:val="0"/>
              </w:rPr>
            </w:r>
          </w:p>
          <w:p w:rsidR="00000000" w:rsidDel="00000000" w:rsidP="00000000" w:rsidRDefault="00000000" w:rsidRPr="00000000" w14:paraId="00000029">
            <w:pPr>
              <w:jc w:val="both"/>
              <w:rPr>
                <w:sz w:val="20"/>
                <w:szCs w:val="20"/>
              </w:rPr>
            </w:pPr>
            <w:r w:rsidDel="00000000" w:rsidR="00000000" w:rsidRPr="00000000">
              <w:rPr>
                <w:sz w:val="20"/>
                <w:szCs w:val="20"/>
                <w:rtl w:val="0"/>
              </w:rPr>
              <w:t xml:space="preserve">Õpetaja tutvustab tunni teemat, uurib õpilastelt, mida nad kliima süsteemi kohta mäletavad, ning palub moodustada rivi vastavalt nende uskumusele indiviidi rollist kliimamuutuste leevendamisel. Õpetaja esitab õpilastele väite: “Üks inimene ei saa kliimamuutuseid ära hoida, kuna tema tegevusest sõltub niivõrd vähe”. Õpilased, kes tunnetavad, et selle väitega nõustuvad, liiguvad rivi algusesse, kes mitte, rivi lõppu. </w:t>
            </w:r>
          </w:p>
          <w:p w:rsidR="00000000" w:rsidDel="00000000" w:rsidP="00000000" w:rsidRDefault="00000000" w:rsidRPr="00000000" w14:paraId="0000002A">
            <w:pPr>
              <w:jc w:val="both"/>
              <w:rPr>
                <w:sz w:val="20"/>
                <w:szCs w:val="20"/>
              </w:rPr>
            </w:pPr>
            <w:r w:rsidDel="00000000" w:rsidR="00000000" w:rsidRPr="00000000">
              <w:rPr>
                <w:sz w:val="20"/>
                <w:szCs w:val="20"/>
                <w:rtl w:val="0"/>
              </w:rPr>
              <w:t xml:space="preserve">Järgnevalt uurib õpetaja kas õpilastel on tunni teema kohta ettekandjale küsimusi. </w:t>
            </w:r>
          </w:p>
          <w:p w:rsidR="00000000" w:rsidDel="00000000" w:rsidP="00000000" w:rsidRDefault="00000000" w:rsidRPr="00000000" w14:paraId="0000002B">
            <w:pPr>
              <w:widowControl w:val="0"/>
              <w:jc w:val="both"/>
              <w:rPr>
                <w:sz w:val="20"/>
                <w:szCs w:val="20"/>
              </w:rPr>
            </w:pPr>
            <w:r w:rsidDel="00000000" w:rsidR="00000000" w:rsidRPr="00000000">
              <w:rPr>
                <w:rtl w:val="0"/>
              </w:rPr>
            </w:r>
          </w:p>
          <w:p w:rsidR="00000000" w:rsidDel="00000000" w:rsidP="00000000" w:rsidRDefault="00000000" w:rsidRPr="00000000" w14:paraId="0000002C">
            <w:pPr>
              <w:widowControl w:val="0"/>
              <w:jc w:val="both"/>
              <w:rPr>
                <w:b w:val="1"/>
                <w:sz w:val="20"/>
                <w:szCs w:val="20"/>
              </w:rPr>
            </w:pPr>
            <w:r w:rsidDel="00000000" w:rsidR="00000000" w:rsidRPr="00000000">
              <w:rPr>
                <w:b w:val="1"/>
                <w:sz w:val="20"/>
                <w:szCs w:val="20"/>
                <w:rtl w:val="0"/>
              </w:rPr>
              <w:t xml:space="preserve">ÜLESANNE VIDEO VAATAMISE AJAKS</w:t>
            </w:r>
          </w:p>
          <w:p w:rsidR="00000000" w:rsidDel="00000000" w:rsidP="00000000" w:rsidRDefault="00000000" w:rsidRPr="00000000" w14:paraId="0000002D">
            <w:pPr>
              <w:widowControl w:val="0"/>
              <w:numPr>
                <w:ilvl w:val="0"/>
                <w:numId w:val="5"/>
              </w:numPr>
              <w:ind w:left="720" w:hanging="360"/>
              <w:jc w:val="both"/>
              <w:rPr>
                <w:sz w:val="20"/>
                <w:szCs w:val="20"/>
              </w:rPr>
            </w:pPr>
            <w:r w:rsidDel="00000000" w:rsidR="00000000" w:rsidRPr="00000000">
              <w:rPr>
                <w:sz w:val="20"/>
                <w:szCs w:val="20"/>
                <w:rtl w:val="0"/>
              </w:rPr>
              <w:t xml:space="preserve">Loengu ajal täidavad õpilased töölehelt küsimusi 4-6. </w:t>
            </w:r>
          </w:p>
          <w:p w:rsidR="00000000" w:rsidDel="00000000" w:rsidP="00000000" w:rsidRDefault="00000000" w:rsidRPr="00000000" w14:paraId="0000002E">
            <w:pPr>
              <w:widowControl w:val="0"/>
              <w:numPr>
                <w:ilvl w:val="0"/>
                <w:numId w:val="5"/>
              </w:numPr>
              <w:ind w:left="720" w:hanging="360"/>
              <w:jc w:val="both"/>
              <w:rPr>
                <w:sz w:val="20"/>
                <w:szCs w:val="20"/>
              </w:rPr>
            </w:pPr>
            <w:r w:rsidDel="00000000" w:rsidR="00000000" w:rsidRPr="00000000">
              <w:rPr>
                <w:sz w:val="20"/>
                <w:szCs w:val="20"/>
                <w:rtl w:val="0"/>
              </w:rPr>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 sobimatuid kommentaare ei tohi kirjutada.</w:t>
            </w:r>
          </w:p>
        </w:tc>
      </w:tr>
      <w:tr>
        <w:trPr>
          <w:cantSplit w:val="0"/>
          <w:tblHeader w:val="0"/>
        </w:trPr>
        <w:tc>
          <w:tcPr/>
          <w:p w:rsidR="00000000" w:rsidDel="00000000" w:rsidP="00000000" w:rsidRDefault="00000000" w:rsidRPr="00000000" w14:paraId="0000002F">
            <w:pPr>
              <w:widowControl w:val="0"/>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30">
            <w:pPr>
              <w:widowControl w:val="0"/>
              <w:rPr>
                <w:sz w:val="20"/>
                <w:szCs w:val="20"/>
              </w:rPr>
            </w:pPr>
            <w:r w:rsidDel="00000000" w:rsidR="00000000" w:rsidRPr="00000000">
              <w:rPr>
                <w:sz w:val="20"/>
                <w:szCs w:val="20"/>
                <w:rtl w:val="0"/>
              </w:rPr>
              <w:t xml:space="preserve">30 min</w:t>
            </w:r>
          </w:p>
        </w:tc>
        <w:tc>
          <w:tcPr/>
          <w:p w:rsidR="00000000" w:rsidDel="00000000" w:rsidP="00000000" w:rsidRDefault="00000000" w:rsidRPr="00000000" w14:paraId="00000031">
            <w:pPr>
              <w:widowControl w:val="0"/>
              <w:jc w:val="both"/>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2">
            <w:pPr>
              <w:widowControl w:val="0"/>
              <w:jc w:val="both"/>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3">
            <w:pPr>
              <w:widowControl w:val="0"/>
              <w:jc w:val="both"/>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4">
            <w:pPr>
              <w:widowControl w:val="0"/>
              <w:jc w:val="both"/>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5">
            <w:pPr>
              <w:widowControl w:val="0"/>
              <w:jc w:val="both"/>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6">
            <w:pPr>
              <w:widowControl w:val="0"/>
              <w:jc w:val="both"/>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7">
            <w:pPr>
              <w:widowControl w:val="0"/>
              <w:jc w:val="both"/>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8">
            <w:pPr>
              <w:widowControl w:val="0"/>
              <w:jc w:val="both"/>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9">
            <w:pPr>
              <w:widowControl w:val="0"/>
              <w:rPr>
                <w:b w:val="1"/>
                <w:sz w:val="20"/>
                <w:szCs w:val="20"/>
              </w:rPr>
            </w:pPr>
            <w:r w:rsidDel="00000000" w:rsidR="00000000" w:rsidRPr="00000000">
              <w:rPr>
                <w:b w:val="1"/>
                <w:sz w:val="20"/>
                <w:szCs w:val="20"/>
                <w:rtl w:val="0"/>
              </w:rPr>
              <w:t xml:space="preserve">Õpilaste tegevus </w:t>
            </w:r>
          </w:p>
          <w:p w:rsidR="00000000" w:rsidDel="00000000" w:rsidP="00000000" w:rsidRDefault="00000000" w:rsidRPr="00000000" w14:paraId="0000003A">
            <w:pPr>
              <w:widowControl w:val="0"/>
              <w:rPr>
                <w:sz w:val="20"/>
                <w:szCs w:val="20"/>
              </w:rPr>
            </w:pPr>
            <w:r w:rsidDel="00000000" w:rsidR="00000000" w:rsidRPr="00000000">
              <w:rPr>
                <w:sz w:val="20"/>
                <w:szCs w:val="20"/>
                <w:rtl w:val="0"/>
              </w:rPr>
              <w:t xml:space="preserve">50 min</w:t>
            </w:r>
          </w:p>
        </w:tc>
        <w:tc>
          <w:tcPr/>
          <w:p w:rsidR="00000000" w:rsidDel="00000000" w:rsidP="00000000" w:rsidRDefault="00000000" w:rsidRPr="00000000" w14:paraId="0000003B">
            <w:pPr>
              <w:jc w:val="both"/>
              <w:rPr>
                <w:sz w:val="20"/>
                <w:szCs w:val="20"/>
                <w:highlight w:val="white"/>
              </w:rPr>
            </w:pPr>
            <w:r w:rsidDel="00000000" w:rsidR="00000000" w:rsidRPr="00000000">
              <w:rPr>
                <w:sz w:val="20"/>
                <w:szCs w:val="20"/>
                <w:highlight w:val="white"/>
                <w:rtl w:val="0"/>
              </w:rPr>
              <w:t xml:space="preserve">Õpetaja uurib õpilastelt, mis neile loengu puhul üllatust valmistas ja kas nad on muutnud oma arusaama (hoiakut) indiviidi rollist kliimamuutuste leevendamisel. </w:t>
            </w:r>
          </w:p>
          <w:p w:rsidR="00000000" w:rsidDel="00000000" w:rsidP="00000000" w:rsidRDefault="00000000" w:rsidRPr="00000000" w14:paraId="0000003C">
            <w:pPr>
              <w:jc w:val="both"/>
              <w:rPr>
                <w:sz w:val="20"/>
                <w:szCs w:val="20"/>
                <w:highlight w:val="white"/>
              </w:rPr>
            </w:pPr>
            <w:r w:rsidDel="00000000" w:rsidR="00000000" w:rsidRPr="00000000">
              <w:rPr>
                <w:rtl w:val="0"/>
              </w:rPr>
            </w:r>
          </w:p>
          <w:p w:rsidR="00000000" w:rsidDel="00000000" w:rsidP="00000000" w:rsidRDefault="00000000" w:rsidRPr="00000000" w14:paraId="0000003D">
            <w:pPr>
              <w:jc w:val="both"/>
              <w:rPr>
                <w:b w:val="1"/>
                <w:sz w:val="20"/>
                <w:szCs w:val="20"/>
                <w:highlight w:val="white"/>
                <w:u w:val="single"/>
              </w:rPr>
            </w:pPr>
            <w:r w:rsidDel="00000000" w:rsidR="00000000" w:rsidRPr="00000000">
              <w:rPr>
                <w:b w:val="1"/>
                <w:sz w:val="20"/>
                <w:szCs w:val="20"/>
                <w:highlight w:val="white"/>
                <w:u w:val="single"/>
                <w:rtl w:val="0"/>
              </w:rPr>
              <w:t xml:space="preserve">Individuaalne töö</w:t>
            </w:r>
          </w:p>
          <w:p w:rsidR="00000000" w:rsidDel="00000000" w:rsidP="00000000" w:rsidRDefault="00000000" w:rsidRPr="00000000" w14:paraId="0000003E">
            <w:pPr>
              <w:spacing w:line="276" w:lineRule="auto"/>
              <w:jc w:val="both"/>
              <w:rPr>
                <w:sz w:val="20"/>
                <w:szCs w:val="20"/>
              </w:rPr>
            </w:pPr>
            <w:r w:rsidDel="00000000" w:rsidR="00000000" w:rsidRPr="00000000">
              <w:rPr>
                <w:sz w:val="20"/>
                <w:szCs w:val="20"/>
                <w:rtl w:val="0"/>
              </w:rPr>
              <w:t xml:space="preserve">Iga õpilane täidab individuaalselt oma nutitelefoni abil oma tarbimisharjumuste põhjal ökoloogilise jalajälje testi järgneval aadressil: </w:t>
            </w:r>
          </w:p>
          <w:p w:rsidR="00000000" w:rsidDel="00000000" w:rsidP="00000000" w:rsidRDefault="00000000" w:rsidRPr="00000000" w14:paraId="0000003F">
            <w:pPr>
              <w:widowControl w:val="0"/>
              <w:spacing w:line="240" w:lineRule="auto"/>
              <w:jc w:val="both"/>
              <w:rPr>
                <w:color w:val="222222"/>
                <w:sz w:val="20"/>
                <w:szCs w:val="20"/>
                <w:highlight w:val="white"/>
              </w:rPr>
            </w:pPr>
            <w:hyperlink r:id="rId7">
              <w:r w:rsidDel="00000000" w:rsidR="00000000" w:rsidRPr="00000000">
                <w:rPr>
                  <w:color w:val="1155cc"/>
                  <w:sz w:val="20"/>
                  <w:szCs w:val="20"/>
                  <w:u w:val="single"/>
                  <w:rtl w:val="0"/>
                </w:rPr>
                <w:t xml:space="preserve">https://www.footprintcalculator.org/home/en</w:t>
              </w:r>
            </w:hyperlink>
            <w:r w:rsidDel="00000000" w:rsidR="00000000" w:rsidRPr="00000000">
              <w:rPr>
                <w:color w:val="222222"/>
                <w:sz w:val="20"/>
                <w:szCs w:val="20"/>
                <w:rtl w:val="0"/>
              </w:rPr>
              <w:t xml:space="preserve"> </w:t>
            </w:r>
            <w:r w:rsidDel="00000000" w:rsidR="00000000" w:rsidRPr="00000000">
              <w:rPr>
                <w:color w:val="222222"/>
                <w:sz w:val="20"/>
                <w:szCs w:val="20"/>
                <w:highlight w:val="white"/>
                <w:rtl w:val="0"/>
              </w:rPr>
              <w:t xml:space="preserve">(test on inglise keeles)</w:t>
            </w:r>
          </w:p>
          <w:p w:rsidR="00000000" w:rsidDel="00000000" w:rsidP="00000000" w:rsidRDefault="00000000" w:rsidRPr="00000000" w14:paraId="00000040">
            <w:pPr>
              <w:jc w:val="both"/>
              <w:rPr>
                <w:sz w:val="20"/>
                <w:szCs w:val="20"/>
                <w:highlight w:val="white"/>
              </w:rPr>
            </w:pPr>
            <w:r w:rsidDel="00000000" w:rsidR="00000000" w:rsidRPr="00000000">
              <w:rPr>
                <w:color w:val="222222"/>
                <w:sz w:val="20"/>
                <w:szCs w:val="20"/>
                <w:rtl w:val="0"/>
              </w:rPr>
              <w:t xml:space="preserve">Testi täitmiseks kulub umbes 10 minutit. Juhul kui õpilaste keeleoskus on madal, võib teha eestikeelse testi, aga selle puhul on küsitud rohkem andmeid ning võib kuluda veidi rohkem ka aega: </w:t>
            </w:r>
            <w:hyperlink r:id="rId8">
              <w:r w:rsidDel="00000000" w:rsidR="00000000" w:rsidRPr="00000000">
                <w:rPr>
                  <w:color w:val="1155cc"/>
                  <w:sz w:val="20"/>
                  <w:szCs w:val="20"/>
                  <w:u w:val="single"/>
                  <w:rtl w:val="0"/>
                </w:rPr>
                <w:t xml:space="preserve">https://jalajalg.positium.ee/</w:t>
              </w:r>
            </w:hyperlink>
            <w:r w:rsidDel="00000000" w:rsidR="00000000" w:rsidRPr="00000000">
              <w:rPr>
                <w:rtl w:val="0"/>
              </w:rPr>
            </w:r>
          </w:p>
          <w:p w:rsidR="00000000" w:rsidDel="00000000" w:rsidP="00000000" w:rsidRDefault="00000000" w:rsidRPr="00000000" w14:paraId="00000041">
            <w:pPr>
              <w:jc w:val="both"/>
              <w:rPr>
                <w:sz w:val="20"/>
                <w:szCs w:val="20"/>
              </w:rPr>
            </w:pPr>
            <w:r w:rsidDel="00000000" w:rsidR="00000000" w:rsidRPr="00000000">
              <w:rPr>
                <w:rtl w:val="0"/>
              </w:rPr>
            </w:r>
          </w:p>
          <w:p w:rsidR="00000000" w:rsidDel="00000000" w:rsidP="00000000" w:rsidRDefault="00000000" w:rsidRPr="00000000" w14:paraId="00000042">
            <w:pPr>
              <w:jc w:val="both"/>
              <w:rPr>
                <w:b w:val="1"/>
                <w:sz w:val="20"/>
                <w:szCs w:val="20"/>
                <w:u w:val="single"/>
              </w:rPr>
            </w:pPr>
            <w:r w:rsidDel="00000000" w:rsidR="00000000" w:rsidRPr="00000000">
              <w:rPr>
                <w:b w:val="1"/>
                <w:sz w:val="20"/>
                <w:szCs w:val="20"/>
                <w:u w:val="single"/>
                <w:rtl w:val="0"/>
              </w:rPr>
              <w:t xml:space="preserve">Paaristöö</w:t>
            </w:r>
          </w:p>
          <w:p w:rsidR="00000000" w:rsidDel="00000000" w:rsidP="00000000" w:rsidRDefault="00000000" w:rsidRPr="00000000" w14:paraId="00000043">
            <w:pPr>
              <w:jc w:val="both"/>
              <w:rPr>
                <w:sz w:val="20"/>
                <w:szCs w:val="20"/>
              </w:rPr>
            </w:pPr>
            <w:r w:rsidDel="00000000" w:rsidR="00000000" w:rsidRPr="00000000">
              <w:rPr>
                <w:sz w:val="20"/>
                <w:szCs w:val="20"/>
                <w:rtl w:val="0"/>
              </w:rPr>
              <w:t xml:space="preserve">Õpilased jagunevad paaridesse, kus võrdlevad oma ökoloogilist jalajälge paarilise omaga. Ühiselt analüüsitakse, missuguseid tegevusi saab teha, et jalajälge vähendada. </w:t>
            </w:r>
            <w:r w:rsidDel="00000000" w:rsidR="00000000" w:rsidRPr="00000000">
              <w:rPr>
                <w:rtl w:val="0"/>
              </w:rPr>
            </w:r>
          </w:p>
        </w:tc>
      </w:tr>
      <w:tr>
        <w:trPr>
          <w:cantSplit w:val="0"/>
          <w:trHeight w:val="1650" w:hRule="atLeast"/>
          <w:tblHeader w:val="0"/>
        </w:trPr>
        <w:tc>
          <w:tcPr/>
          <w:p w:rsidR="00000000" w:rsidDel="00000000" w:rsidP="00000000" w:rsidRDefault="00000000" w:rsidRPr="00000000" w14:paraId="00000044">
            <w:pPr>
              <w:widowControl w:val="0"/>
              <w:rPr>
                <w:b w:val="1"/>
                <w:sz w:val="20"/>
                <w:szCs w:val="20"/>
              </w:rPr>
            </w:pPr>
            <w:r w:rsidDel="00000000" w:rsidR="00000000" w:rsidRPr="00000000">
              <w:rPr>
                <w:b w:val="1"/>
                <w:sz w:val="20"/>
                <w:szCs w:val="20"/>
                <w:rtl w:val="0"/>
              </w:rPr>
              <w:t xml:space="preserve">Pärast grupitööd</w:t>
            </w:r>
          </w:p>
        </w:tc>
        <w:tc>
          <w:tcPr/>
          <w:p w:rsidR="00000000" w:rsidDel="00000000" w:rsidP="00000000" w:rsidRDefault="00000000" w:rsidRPr="00000000" w14:paraId="00000045">
            <w:pPr>
              <w:spacing w:line="276" w:lineRule="auto"/>
              <w:jc w:val="both"/>
              <w:rPr>
                <w:sz w:val="20"/>
                <w:szCs w:val="20"/>
              </w:rPr>
            </w:pPr>
            <w:r w:rsidDel="00000000" w:rsidR="00000000" w:rsidRPr="00000000">
              <w:rPr>
                <w:sz w:val="20"/>
                <w:szCs w:val="20"/>
                <w:rtl w:val="0"/>
              </w:rPr>
              <w:t xml:space="preserve">Õpetaja palub õpilastel moodustada oma ökoloogilisest jalajäljest kasvavas järjekorras rivi ning uurib erinevatest rivi kohtadest, kui suur õpilase jalajälg on ning missugused on tema tarbimisharjumused. Tahvlile on pandud suur valge paber, mille keskel on kirjas </w:t>
            </w:r>
            <w:r w:rsidDel="00000000" w:rsidR="00000000" w:rsidRPr="00000000">
              <w:rPr>
                <w:i w:val="1"/>
                <w:sz w:val="20"/>
                <w:szCs w:val="20"/>
                <w:rtl w:val="0"/>
              </w:rPr>
              <w:t xml:space="preserve">ökoloogilise jalajälje vähendamine</w:t>
            </w:r>
            <w:r w:rsidDel="00000000" w:rsidR="00000000" w:rsidRPr="00000000">
              <w:rPr>
                <w:sz w:val="20"/>
                <w:szCs w:val="20"/>
                <w:rtl w:val="0"/>
              </w:rPr>
              <w:t xml:space="preserve"> ning igaüks kirjutab sinna ühe tegevuse. Siinkohal võib õpilastega kokku leppida, et igaüks viib oma tegevuse ka ellu. Õpetaja paneb koostatud postri klassiruumi ülesse ning saab uurida järgnevates tundides, kuidas eesmärgi saavutamine kulgeb. </w:t>
            </w:r>
          </w:p>
          <w:p w:rsidR="00000000" w:rsidDel="00000000" w:rsidP="00000000" w:rsidRDefault="00000000" w:rsidRPr="00000000" w14:paraId="00000046">
            <w:pPr>
              <w:widowControl w:val="0"/>
              <w:jc w:val="both"/>
              <w:rPr>
                <w:sz w:val="20"/>
                <w:szCs w:val="20"/>
              </w:rPr>
            </w:pPr>
            <w:r w:rsidDel="00000000" w:rsidR="00000000" w:rsidRPr="00000000">
              <w:rPr>
                <w:sz w:val="20"/>
                <w:szCs w:val="20"/>
                <w:rtl w:val="0"/>
              </w:rPr>
              <w:t xml:space="preserve">Kinnistamiseks võib õpetaja paluda õpilastel täita töölehe lõpus oleva 3-2-1 ülesande. </w:t>
            </w:r>
          </w:p>
          <w:p w:rsidR="00000000" w:rsidDel="00000000" w:rsidP="00000000" w:rsidRDefault="00000000" w:rsidRPr="00000000" w14:paraId="00000047">
            <w:pPr>
              <w:widowControl w:val="0"/>
              <w:jc w:val="both"/>
              <w:rPr>
                <w:sz w:val="20"/>
                <w:szCs w:val="20"/>
              </w:rPr>
            </w:pPr>
            <w:r w:rsidDel="00000000" w:rsidR="00000000" w:rsidRPr="00000000">
              <w:rPr>
                <w:rtl w:val="0"/>
              </w:rPr>
            </w:r>
          </w:p>
          <w:p w:rsidR="00000000" w:rsidDel="00000000" w:rsidP="00000000" w:rsidRDefault="00000000" w:rsidRPr="00000000" w14:paraId="00000048">
            <w:pPr>
              <w:widowControl w:val="0"/>
              <w:jc w:val="both"/>
              <w:rPr>
                <w:sz w:val="20"/>
                <w:szCs w:val="20"/>
              </w:rPr>
            </w:pPr>
            <w:r w:rsidDel="00000000" w:rsidR="00000000" w:rsidRPr="00000000">
              <w:rPr>
                <w:sz w:val="20"/>
                <w:szCs w:val="20"/>
                <w:rtl w:val="0"/>
              </w:rPr>
              <w:t xml:space="preserve">Õpetaja reflekteerib õpilaste ideid ning innustab väljakutses osalema. Ühtlasi võib õpetaja paluda õpilastel oma sõrmedega näidata, kui suureks nad nüüd oma mõju hindavad ning kui kindlad nad on, et ka nende pere valitud väljakutsega kaasa võiks tulla.  </w:t>
            </w:r>
            <w:r w:rsidDel="00000000" w:rsidR="00000000" w:rsidRPr="00000000">
              <w:rPr>
                <w:rtl w:val="0"/>
              </w:rPr>
            </w:r>
          </w:p>
        </w:tc>
      </w:tr>
      <w:tr>
        <w:trPr>
          <w:cantSplit w:val="0"/>
          <w:trHeight w:val="1425" w:hRule="atLeast"/>
          <w:tblHeader w:val="0"/>
        </w:trPr>
        <w:tc>
          <w:tcPr/>
          <w:p w:rsidR="00000000" w:rsidDel="00000000" w:rsidP="00000000" w:rsidRDefault="00000000" w:rsidRPr="00000000" w14:paraId="00000049">
            <w:pPr>
              <w:widowControl w:val="0"/>
              <w:rPr>
                <w:sz w:val="20"/>
                <w:szCs w:val="20"/>
              </w:rPr>
            </w:pPr>
            <w:r w:rsidDel="00000000" w:rsidR="00000000" w:rsidRPr="00000000">
              <w:rPr>
                <w:sz w:val="20"/>
                <w:szCs w:val="20"/>
                <w:rtl w:val="0"/>
              </w:rPr>
              <w:t xml:space="preserve">Võimalikud jätkutegevused ja lisamaterjalid</w:t>
            </w:r>
          </w:p>
          <w:p w:rsidR="00000000" w:rsidDel="00000000" w:rsidP="00000000" w:rsidRDefault="00000000" w:rsidRPr="00000000" w14:paraId="0000004A">
            <w:pPr>
              <w:widowControl w:val="0"/>
              <w:rPr>
                <w:i w:val="1"/>
                <w:sz w:val="18"/>
                <w:szCs w:val="18"/>
              </w:rPr>
            </w:pPr>
            <w:r w:rsidDel="00000000" w:rsidR="00000000" w:rsidRPr="00000000">
              <w:rPr>
                <w:rtl w:val="0"/>
              </w:rPr>
            </w:r>
          </w:p>
        </w:tc>
        <w:tc>
          <w:tcPr/>
          <w:p w:rsidR="00000000" w:rsidDel="00000000" w:rsidP="00000000" w:rsidRDefault="00000000" w:rsidRPr="00000000" w14:paraId="0000004B">
            <w:pPr>
              <w:widowControl w:val="0"/>
              <w:numPr>
                <w:ilvl w:val="0"/>
                <w:numId w:val="3"/>
              </w:numPr>
              <w:spacing w:line="240" w:lineRule="auto"/>
              <w:ind w:left="720" w:hanging="360"/>
              <w:jc w:val="both"/>
              <w:rPr>
                <w:sz w:val="20"/>
                <w:szCs w:val="20"/>
              </w:rPr>
            </w:pPr>
            <w:r w:rsidDel="00000000" w:rsidR="00000000" w:rsidRPr="00000000">
              <w:rPr>
                <w:sz w:val="20"/>
                <w:szCs w:val="20"/>
                <w:rtl w:val="0"/>
              </w:rPr>
              <w:t xml:space="preserve">Mängida õpilastega kaardimängu </w:t>
            </w:r>
            <w:hyperlink r:id="rId9">
              <w:r w:rsidDel="00000000" w:rsidR="00000000" w:rsidRPr="00000000">
                <w:rPr>
                  <w:color w:val="1155cc"/>
                  <w:sz w:val="20"/>
                  <w:szCs w:val="20"/>
                  <w:u w:val="single"/>
                  <w:rtl w:val="0"/>
                </w:rPr>
                <w:t xml:space="preserve">“Kliimakool”</w:t>
              </w:r>
            </w:hyperlink>
            <w:r w:rsidDel="00000000" w:rsidR="00000000" w:rsidRPr="00000000">
              <w:rPr>
                <w:rtl w:val="0"/>
              </w:rPr>
            </w:r>
          </w:p>
          <w:p w:rsidR="00000000" w:rsidDel="00000000" w:rsidP="00000000" w:rsidRDefault="00000000" w:rsidRPr="00000000" w14:paraId="0000004C">
            <w:pPr>
              <w:widowControl w:val="0"/>
              <w:numPr>
                <w:ilvl w:val="0"/>
                <w:numId w:val="3"/>
              </w:numPr>
              <w:spacing w:line="240" w:lineRule="auto"/>
              <w:ind w:left="720" w:hanging="360"/>
              <w:jc w:val="both"/>
              <w:rPr>
                <w:sz w:val="20"/>
                <w:szCs w:val="20"/>
              </w:rPr>
            </w:pPr>
            <w:r w:rsidDel="00000000" w:rsidR="00000000" w:rsidRPr="00000000">
              <w:rPr>
                <w:sz w:val="20"/>
                <w:szCs w:val="20"/>
                <w:rtl w:val="0"/>
              </w:rPr>
              <w:t xml:space="preserve">Vaadata Maailmakooli filmikogust filme</w:t>
            </w:r>
            <w:hyperlink r:id="rId10">
              <w:r w:rsidDel="00000000" w:rsidR="00000000" w:rsidRPr="00000000">
                <w:rPr>
                  <w:color w:val="1155cc"/>
                  <w:sz w:val="20"/>
                  <w:szCs w:val="20"/>
                  <w:u w:val="single"/>
                  <w:rtl w:val="0"/>
                </w:rPr>
                <w:t xml:space="preserve"> “Anote laev”</w:t>
              </w:r>
            </w:hyperlink>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“Aitäh vihma eest”</w:t>
              </w:r>
            </w:hyperlink>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“Greta põlvkond”</w:t>
              </w:r>
            </w:hyperlink>
            <w:r w:rsidDel="00000000" w:rsidR="00000000" w:rsidRPr="00000000">
              <w:rPr>
                <w:sz w:val="20"/>
                <w:szCs w:val="20"/>
                <w:rtl w:val="0"/>
              </w:rPr>
              <w:t xml:space="preserve"> ja </w:t>
            </w:r>
            <w:hyperlink r:id="rId13">
              <w:r w:rsidDel="00000000" w:rsidR="00000000" w:rsidRPr="00000000">
                <w:rPr>
                  <w:color w:val="1155cc"/>
                  <w:sz w:val="20"/>
                  <w:szCs w:val="20"/>
                  <w:u w:val="single"/>
                  <w:rtl w:val="0"/>
                </w:rPr>
                <w:t xml:space="preserve">“Kliimamuutus- faktid”</w:t>
              </w:r>
            </w:hyperlink>
            <w:r w:rsidDel="00000000" w:rsidR="00000000" w:rsidRPr="00000000">
              <w:rPr>
                <w:sz w:val="20"/>
                <w:szCs w:val="20"/>
                <w:rtl w:val="0"/>
              </w:rPr>
              <w:t xml:space="preserve">. </w:t>
            </w:r>
          </w:p>
          <w:p w:rsidR="00000000" w:rsidDel="00000000" w:rsidP="00000000" w:rsidRDefault="00000000" w:rsidRPr="00000000" w14:paraId="0000004D">
            <w:pPr>
              <w:widowControl w:val="0"/>
              <w:numPr>
                <w:ilvl w:val="0"/>
                <w:numId w:val="3"/>
              </w:numPr>
              <w:spacing w:line="240" w:lineRule="auto"/>
              <w:ind w:left="720" w:hanging="360"/>
              <w:jc w:val="both"/>
              <w:rPr>
                <w:sz w:val="20"/>
                <w:szCs w:val="20"/>
              </w:rPr>
            </w:pPr>
            <w:r w:rsidDel="00000000" w:rsidR="00000000" w:rsidRPr="00000000">
              <w:rPr>
                <w:sz w:val="20"/>
                <w:szCs w:val="20"/>
                <w:rtl w:val="0"/>
              </w:rPr>
              <w:t xml:space="preserve">Tellida kooli Silvia Pärmanni näitus </w:t>
            </w:r>
            <w:hyperlink r:id="rId14">
              <w:r w:rsidDel="00000000" w:rsidR="00000000" w:rsidRPr="00000000">
                <w:rPr>
                  <w:color w:val="1155cc"/>
                  <w:sz w:val="20"/>
                  <w:szCs w:val="20"/>
                  <w:u w:val="single"/>
                  <w:rtl w:val="0"/>
                </w:rPr>
                <w:t xml:space="preserve">„Jahedad maastikud“ </w:t>
              </w:r>
            </w:hyperlink>
            <w:r w:rsidDel="00000000" w:rsidR="00000000" w:rsidRPr="00000000">
              <w:rPr>
                <w:rtl w:val="0"/>
              </w:rPr>
            </w:r>
          </w:p>
          <w:p w:rsidR="00000000" w:rsidDel="00000000" w:rsidP="00000000" w:rsidRDefault="00000000" w:rsidRPr="00000000" w14:paraId="0000004E">
            <w:pPr>
              <w:widowControl w:val="0"/>
              <w:numPr>
                <w:ilvl w:val="0"/>
                <w:numId w:val="2"/>
              </w:numPr>
              <w:ind w:left="720" w:hanging="360"/>
              <w:jc w:val="both"/>
              <w:rPr>
                <w:sz w:val="20"/>
                <w:szCs w:val="20"/>
              </w:rPr>
            </w:pPr>
            <w:r w:rsidDel="00000000" w:rsidR="00000000" w:rsidRPr="00000000">
              <w:rPr>
                <w:color w:val="222222"/>
                <w:sz w:val="20"/>
                <w:szCs w:val="20"/>
                <w:rtl w:val="0"/>
              </w:rPr>
              <w:t xml:space="preserve">Õpetaja leiab täiendavaid ideid, kuidas kliimamuutusi koolikeskkonnas käsitleda UNESCO ühendkoolide kogumikust </w:t>
            </w:r>
            <w:hyperlink r:id="rId15">
              <w:r w:rsidDel="00000000" w:rsidR="00000000" w:rsidRPr="00000000">
                <w:rPr>
                  <w:color w:val="1155cc"/>
                  <w:sz w:val="20"/>
                  <w:szCs w:val="20"/>
                  <w:u w:val="single"/>
                  <w:rtl w:val="0"/>
                </w:rPr>
                <w:t xml:space="preserve">“Võideldes kliimamuutustega”</w:t>
              </w:r>
            </w:hyperlink>
            <w:r w:rsidDel="00000000" w:rsidR="00000000" w:rsidRPr="00000000">
              <w:rPr>
                <w:color w:val="222222"/>
                <w:sz w:val="20"/>
                <w:szCs w:val="20"/>
                <w:rtl w:val="0"/>
              </w:rPr>
              <w:t xml:space="preserve">.</w:t>
            </w:r>
            <w:r w:rsidDel="00000000" w:rsidR="00000000" w:rsidRPr="00000000">
              <w:rPr>
                <w:rtl w:val="0"/>
              </w:rPr>
            </w:r>
          </w:p>
        </w:tc>
      </w:tr>
    </w:tbl>
    <w:p w:rsidR="00000000" w:rsidDel="00000000" w:rsidP="00000000" w:rsidRDefault="00000000" w:rsidRPr="00000000" w14:paraId="0000004F">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50">
      <w:pPr>
        <w:rPr>
          <w:b w:val="1"/>
          <w:sz w:val="17"/>
          <w:szCs w:val="17"/>
        </w:rPr>
      </w:pPr>
      <w:r w:rsidDel="00000000" w:rsidR="00000000" w:rsidRPr="00000000">
        <w:rPr>
          <w:b w:val="1"/>
          <w:sz w:val="17"/>
          <w:szCs w:val="17"/>
        </w:rPr>
        <w:drawing>
          <wp:inline distB="114300" distT="114300" distL="114300" distR="114300">
            <wp:extent cx="1769286" cy="502913"/>
            <wp:effectExtent b="0" l="0" r="0" t="0"/>
            <wp:docPr id="2" name="image2.jpg"/>
            <a:graphic>
              <a:graphicData uri="http://schemas.openxmlformats.org/drawingml/2006/picture">
                <pic:pic>
                  <pic:nvPicPr>
                    <pic:cNvPr id="0" name="image2.jpg"/>
                    <pic:cNvPicPr preferRelativeResize="0"/>
                  </pic:nvPicPr>
                  <pic:blipFill>
                    <a:blip r:embed="rId16"/>
                    <a:srcRect b="0" l="0" r="0" t="0"/>
                    <a:stretch>
                      <a:fillRect/>
                    </a:stretch>
                  </pic:blipFill>
                  <pic:spPr>
                    <a:xfrm>
                      <a:off x="0" y="0"/>
                      <a:ext cx="1769286" cy="502913"/>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rPr/>
      </w:pPr>
      <w:r w:rsidDel="00000000" w:rsidR="00000000" w:rsidRPr="00000000">
        <w:rPr>
          <w:i w:val="1"/>
          <w:color w:val="222222"/>
          <w:sz w:val="16"/>
          <w:szCs w:val="16"/>
          <w:highlight w:val="white"/>
          <w:rtl w:val="0"/>
        </w:rPr>
        <w:t xml:space="preserve">** Kliimamuutuste teemaline külalistundide sari valmis Tagasi Kooli ja MTÜ Mondo koostöös projektist 1Planet4All. Projekti kaasrahastavad Euroopa Komisjon ja Eesti Välisministeerium arengu- ja humanitaarabi vahenditest. Sisu eest vastutab MTÜ Mondo ja see ei pruugi kajastada Euroopa Liidu ametlikke seisukohti.</w:t>
      </w:r>
      <w:r w:rsidDel="00000000" w:rsidR="00000000" w:rsidRPr="00000000">
        <w:rPr>
          <w:b w:val="1"/>
          <w:i w:val="1"/>
          <w:color w:val="222222"/>
          <w:sz w:val="16"/>
          <w:szCs w:val="16"/>
          <w:highlight w:val="white"/>
          <w:rtl w:val="0"/>
        </w:rPr>
        <w:t xml:space="preserve"> </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aailmakool.ee/materjalid/27608/aitah-vihma-eest/" TargetMode="External"/><Relationship Id="rId10" Type="http://schemas.openxmlformats.org/officeDocument/2006/relationships/hyperlink" Target="https://maailmakool.ee/materjalid/27284/anote-laev/" TargetMode="External"/><Relationship Id="rId13" Type="http://schemas.openxmlformats.org/officeDocument/2006/relationships/hyperlink" Target="https://maailmakool.ee/materjalid/27598/kliimamuutus-faktid/" TargetMode="External"/><Relationship Id="rId12" Type="http://schemas.openxmlformats.org/officeDocument/2006/relationships/hyperlink" Target="https://maailmakool.ee/materjalid/26878/greta-polvkon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ailmakool.ee/toode/kaardimang-kliimakool/" TargetMode="External"/><Relationship Id="rId15" Type="http://schemas.openxmlformats.org/officeDocument/2006/relationships/hyperlink" Target="https://maailmakool.ee/materjalid/28239/voideldes-kliimamuutustega/" TargetMode="External"/><Relationship Id="rId14" Type="http://schemas.openxmlformats.org/officeDocument/2006/relationships/hyperlink" Target="https://maailmakool.ee/toode/silvia-parmann-jahedad-maastikud/" TargetMode="External"/><Relationship Id="rId16"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footprintcalculator.org/home/en" TargetMode="External"/><Relationship Id="rId8" Type="http://schemas.openxmlformats.org/officeDocument/2006/relationships/hyperlink" Target="https://jalajalg.positium.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