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9239250" cy="558118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-564" t="-59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5581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tabs>
        <w:tab w:val="center" w:pos="4536"/>
        <w:tab w:val="right" w:pos="9072"/>
      </w:tabs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7572375</wp:posOffset>
          </wp:positionH>
          <wp:positionV relativeFrom="paragraph">
            <wp:posOffset>76200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pageBreakBefore w:val="0"/>
      <w:tabs>
        <w:tab w:val="center" w:pos="4536"/>
        <w:tab w:val="right" w:pos="9072"/>
      </w:tabs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pageBreakBefore w:val="0"/>
      <w:tabs>
        <w:tab w:val="center" w:pos="4536"/>
        <w:tab w:val="right" w:pos="9072"/>
      </w:tabs>
      <w:spacing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TÖÖLEHT</w:t>
    </w:r>
  </w:p>
  <w:p w:rsidR="00000000" w:rsidDel="00000000" w:rsidP="00000000" w:rsidRDefault="00000000" w:rsidRPr="00000000" w14:paraId="00000005">
    <w:pPr>
      <w:pageBreakBefore w:val="0"/>
      <w:tabs>
        <w:tab w:val="center" w:pos="4536"/>
        <w:tab w:val="right" w:pos="9072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b w:val="1"/>
        <w:sz w:val="24"/>
        <w:szCs w:val="24"/>
        <w:rtl w:val="0"/>
      </w:rPr>
      <w:t xml:space="preserve">E-külalistunni teema</w:t>
    </w:r>
    <w:r w:rsidDel="00000000" w:rsidR="00000000" w:rsidRPr="00000000">
      <w:rPr>
        <w:b w:val="1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b w:val="1"/>
        <w:sz w:val="20"/>
        <w:szCs w:val="20"/>
        <w:highlight w:val="white"/>
        <w:rtl w:val="0"/>
      </w:rPr>
      <w:t xml:space="preserve">Miks on küberkiusamisele vastu astumine suurim julgus?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pageBreakBefore w:val="0"/>
      <w:tabs>
        <w:tab w:val="center" w:pos="4536"/>
        <w:tab w:val="right" w:pos="9072"/>
      </w:tabs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