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944888" cy="524938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4888" cy="5249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Tööleht “</w:t>
      </w:r>
      <w:r w:rsidDel="00000000" w:rsidR="00000000" w:rsidRPr="00000000">
        <w:rPr>
          <w:b w:val="1"/>
          <w:sz w:val="28"/>
          <w:szCs w:val="28"/>
          <w:rtl w:val="0"/>
        </w:rPr>
        <w:t xml:space="preserve">Kuidas sünnib keskkonnapoliitika ja miks seda vaja on?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" 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Nii tore, et osaled kliimamuutuste teemalisel loengusarjal. Käesolev tööleht annab sulle võimaluse õpitut mõtestada ja seeläbi teemasse veel rohkem süvitsi minna. Kasuta seda nii:</w:t>
      </w:r>
    </w:p>
    <w:p w:rsidR="00000000" w:rsidDel="00000000" w:rsidP="00000000" w:rsidRDefault="00000000" w:rsidRPr="00000000" w14:paraId="00000006">
      <w:pPr>
        <w:widowControl w:val="0"/>
        <w:jc w:val="both"/>
        <w:rPr>
          <w:color w:val="666666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2"/>
        </w:numPr>
        <w:ind w:left="1440" w:hanging="360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enne otseülekande algust vasta küsimustele allpool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2"/>
        </w:numPr>
        <w:ind w:left="1440" w:hanging="360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otseülekande ajal vasta küsimustele ning küsi ka ise esinejalt küsimusi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2"/>
        </w:numPr>
        <w:ind w:left="1440" w:hanging="360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pärast otseülekannet viige läbi grupitöö</w:t>
      </w:r>
    </w:p>
    <w:p w:rsidR="00000000" w:rsidDel="00000000" w:rsidP="00000000" w:rsidRDefault="00000000" w:rsidRPr="00000000" w14:paraId="0000000A">
      <w:pPr>
        <w:widowControl w:val="0"/>
        <w:ind w:left="1440" w:firstLine="0"/>
        <w:rPr>
          <w:color w:val="666666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both"/>
        <w:rPr>
          <w:color w:val="38761d"/>
        </w:rPr>
      </w:pPr>
      <w:r w:rsidDel="00000000" w:rsidR="00000000" w:rsidRPr="00000000">
        <w:rPr>
          <w:b w:val="1"/>
          <w:color w:val="38761d"/>
          <w:rtl w:val="0"/>
        </w:rPr>
        <w:t xml:space="preserve">Enne otseülekande vaatamist vasta küsimustele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76" w:lineRule="auto"/>
        <w:ind w:left="720" w:hanging="360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Mida sa tead keskkonnapoliitika kohta?</w:t>
      </w:r>
    </w:p>
    <w:p w:rsidR="00000000" w:rsidDel="00000000" w:rsidP="00000000" w:rsidRDefault="00000000" w:rsidRPr="00000000" w14:paraId="0000000F">
      <w:pPr>
        <w:spacing w:line="276" w:lineRule="auto"/>
        <w:ind w:left="720" w:firstLine="0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Missugune mõju on kodanikul keskkonnapoliitika kujundamisele?</w:t>
      </w:r>
    </w:p>
    <w:p w:rsidR="00000000" w:rsidDel="00000000" w:rsidP="00000000" w:rsidRDefault="00000000" w:rsidRPr="00000000" w14:paraId="00000012">
      <w:pPr>
        <w:spacing w:line="480" w:lineRule="auto"/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Mida sa soovid teada saada keskkonnapoliitika kohta? </w:t>
      </w:r>
    </w:p>
    <w:p w:rsidR="00000000" w:rsidDel="00000000" w:rsidP="00000000" w:rsidRDefault="00000000" w:rsidRPr="00000000" w14:paraId="00000015">
      <w:pPr>
        <w:spacing w:line="276" w:lineRule="auto"/>
        <w:ind w:left="720" w:firstLine="0"/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480" w:lineRule="auto"/>
        <w:jc w:val="both"/>
        <w:rPr>
          <w:color w:val="999999"/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>
          <w:color w:val="999999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>
          <w:color w:val="999999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rPr>
          <w:color w:val="38761d"/>
        </w:rPr>
      </w:pPr>
      <w:r w:rsidDel="00000000" w:rsidR="00000000" w:rsidRPr="00000000">
        <w:rPr>
          <w:b w:val="1"/>
          <w:color w:val="38761d"/>
          <w:rtl w:val="0"/>
        </w:rPr>
        <w:t xml:space="preserve">Otseülekande ajal vasta allolevatele küsimustele</w:t>
      </w:r>
      <w:r w:rsidDel="00000000" w:rsidR="00000000" w:rsidRPr="00000000">
        <w:rPr>
          <w:color w:val="38761d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jc w:val="both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720" w:hanging="360"/>
        <w:jc w:val="both"/>
        <w:rPr>
          <w:sz w:val="19"/>
          <w:szCs w:val="19"/>
          <w:u w:val="none"/>
        </w:rPr>
      </w:pPr>
      <w:r w:rsidDel="00000000" w:rsidR="00000000" w:rsidRPr="00000000">
        <w:rPr>
          <w:sz w:val="19"/>
          <w:szCs w:val="19"/>
          <w:rtl w:val="0"/>
        </w:rPr>
        <w:t xml:space="preserve">Millised tegurid mõjutavad keskkonnapoliitika kujundamist?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480" w:lineRule="auto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F">
      <w:pPr>
        <w:spacing w:line="240" w:lineRule="auto"/>
        <w:rPr>
          <w:b w:val="1"/>
          <w:sz w:val="19"/>
          <w:szCs w:val="1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b w:val="1"/>
          <w:sz w:val="19"/>
          <w:szCs w:val="1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40" w:lineRule="auto"/>
        <w:ind w:left="720" w:hanging="360"/>
        <w:rPr>
          <w:sz w:val="19"/>
          <w:szCs w:val="19"/>
          <w:u w:val="none"/>
        </w:rPr>
      </w:pPr>
      <w:r w:rsidDel="00000000" w:rsidR="00000000" w:rsidRPr="00000000">
        <w:rPr>
          <w:sz w:val="19"/>
          <w:szCs w:val="19"/>
          <w:rtl w:val="0"/>
        </w:rPr>
        <w:t xml:space="preserve">Looge skeem või ajatelg, mis kirjeldaks keskkonnaalase seadusandluse kujunemist.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30.0" w:type="dxa"/>
        <w:jc w:val="left"/>
        <w:tblInd w:w="6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430"/>
        <w:tblGridChange w:id="0">
          <w:tblGrid>
            <w:gridCol w:w="84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0" w:firstLine="0"/>
              <w:jc w:val="left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line="240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line="240" w:lineRule="auto"/>
        <w:ind w:left="720" w:hanging="360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Kuidas saaksid sina oma häält keskkonnaalastes küsimustes kõlama panna?</w:t>
      </w:r>
    </w:p>
    <w:p w:rsidR="00000000" w:rsidDel="00000000" w:rsidP="00000000" w:rsidRDefault="00000000" w:rsidRPr="00000000" w14:paraId="00000046">
      <w:pPr>
        <w:spacing w:line="480" w:lineRule="auto"/>
        <w:ind w:left="720" w:firstLine="0"/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480" w:lineRule="auto"/>
        <w:ind w:left="720" w:firstLine="0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rPr>
          <w:b w:val="1"/>
          <w:color w:val="38761d"/>
        </w:rPr>
      </w:pPr>
      <w:r w:rsidDel="00000000" w:rsidR="00000000" w:rsidRPr="00000000">
        <w:rPr>
          <w:b w:val="1"/>
          <w:color w:val="38761d"/>
          <w:rtl w:val="0"/>
        </w:rPr>
        <w:t xml:space="preserve">Küsi ülekande ajal ka külalisesinejalt küsimusi</w:t>
      </w:r>
    </w:p>
    <w:p w:rsidR="00000000" w:rsidDel="00000000" w:rsidP="00000000" w:rsidRDefault="00000000" w:rsidRPr="00000000" w14:paraId="0000004C">
      <w:pPr>
        <w:widowControl w:val="0"/>
        <w:jc w:val="both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Selleks, et saada vastuseid enda jaoks olulistele küsimustele saad YouTube’i otseülekande ajal külalisõpetajalt küsimusi küsida. Selleks lisa vestlusesse või palu õpetajal oma küsimus vestlusesse lisada sellises vormis: </w:t>
      </w:r>
    </w:p>
    <w:p w:rsidR="00000000" w:rsidDel="00000000" w:rsidP="00000000" w:rsidRDefault="00000000" w:rsidRPr="00000000" w14:paraId="0000004E">
      <w:pPr>
        <w:widowControl w:val="0"/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ind w:firstLine="720"/>
        <w:jc w:val="both"/>
        <w:rPr>
          <w:i w:val="1"/>
          <w:sz w:val="19"/>
          <w:szCs w:val="19"/>
        </w:rPr>
      </w:pPr>
      <w:r w:rsidDel="00000000" w:rsidR="00000000" w:rsidRPr="00000000">
        <w:rPr>
          <w:i w:val="1"/>
          <w:sz w:val="19"/>
          <w:szCs w:val="19"/>
          <w:rtl w:val="0"/>
        </w:rPr>
        <w:t xml:space="preserve">Kaari 12. klass, Kurtna Kool. Kuidas saada presidendiks?</w:t>
      </w:r>
    </w:p>
    <w:p w:rsidR="00000000" w:rsidDel="00000000" w:rsidP="00000000" w:rsidRDefault="00000000" w:rsidRPr="00000000" w14:paraId="00000050">
      <w:pPr>
        <w:widowControl w:val="0"/>
        <w:spacing w:line="240" w:lineRule="auto"/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Ole küsimust sõnastades viisakas ja täpne. Sinu küsimusi näevad kõik, kes samal ajal otseülekannet  vaatavad. Mida varem jõuad küsimused saata, seda suurema tõenäosusega jõuame vastata.</w:t>
      </w:r>
    </w:p>
    <w:p w:rsidR="00000000" w:rsidDel="00000000" w:rsidP="00000000" w:rsidRDefault="00000000" w:rsidRPr="00000000" w14:paraId="00000052">
      <w:pPr>
        <w:jc w:val="both"/>
        <w:rPr>
          <w:b w:val="1"/>
          <w:color w:val="38761d"/>
        </w:rPr>
      </w:pPr>
      <w:r w:rsidDel="00000000" w:rsidR="00000000" w:rsidRPr="00000000">
        <w:rPr>
          <w:b w:val="1"/>
          <w:color w:val="38761d"/>
          <w:rtl w:val="0"/>
        </w:rPr>
        <w:t xml:space="preserve">Loengujärgsed ülesanded</w:t>
      </w:r>
    </w:p>
    <w:p w:rsidR="00000000" w:rsidDel="00000000" w:rsidP="00000000" w:rsidRDefault="00000000" w:rsidRPr="00000000" w14:paraId="00000053">
      <w:pPr>
        <w:jc w:val="both"/>
        <w:rPr>
          <w:b w:val="1"/>
          <w:color w:val="3876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spacing w:line="276" w:lineRule="auto"/>
        <w:ind w:left="720" w:hanging="360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Jagunege 4–5 liikmelisteks gruppideks ning tehke 3–5 ettepanekut seaduste loomiseks, mis võiksid aidata Eestil saavutada aastaks 2050 süsinikuneutraalsust (EL kliimaseaduse eesmärk, mille saavutamiseks on vaja, et kõik majandus- ja ühiskonnasektorid täidaksid oma osa).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76" w:lineRule="auto"/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spacing w:line="276" w:lineRule="auto"/>
        <w:ind w:left="720" w:hanging="360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 Ettepanekute tegemiseks analüüsige allolevat joonist ning arutlege missugustes valdkondades peaks eelkõige muutusi tegema.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after="240" w:lineRule="auto"/>
        <w:ind w:left="1440" w:firstLine="0"/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76" w:lineRule="auto"/>
        <w:rPr>
          <w:sz w:val="19"/>
          <w:szCs w:val="19"/>
        </w:rPr>
      </w:pPr>
      <w:r w:rsidDel="00000000" w:rsidR="00000000" w:rsidRPr="00000000">
        <w:rPr>
          <w:rFonts w:ascii="Raleway" w:cs="Raleway" w:eastAsia="Raleway" w:hAnsi="Raleway"/>
        </w:rPr>
        <w:drawing>
          <wp:inline distB="114300" distT="114300" distL="114300" distR="114300">
            <wp:extent cx="6208640" cy="3795315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08640" cy="37953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aleway" w:cs="Raleway" w:eastAsia="Raleway" w:hAnsi="Raleway"/>
          <w:rtl w:val="0"/>
        </w:rPr>
        <w:br w:type="textWrapping"/>
      </w:r>
      <w:r w:rsidDel="00000000" w:rsidR="00000000" w:rsidRPr="00000000">
        <w:rPr>
          <w:sz w:val="19"/>
          <w:szCs w:val="19"/>
          <w:rtl w:val="0"/>
        </w:rPr>
        <w:t xml:space="preserve">Joonis 1: Eesti kasvuhoonegaaside emissioonid valdkonniti aastal 2018 (Our World in Data)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after="240" w:lineRule="auto"/>
        <w:ind w:left="720" w:firstLine="0"/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3"/>
        </w:numPr>
        <w:spacing w:line="276" w:lineRule="auto"/>
        <w:ind w:left="720" w:hanging="360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Missugused võiksid olla 3–5 seadusettepanekut, mis aitaksid liikuda Eestil kliimaneutraalsuse suunal?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76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3570"/>
        <w:gridCol w:w="4860"/>
        <w:tblGridChange w:id="0">
          <w:tblGrid>
            <w:gridCol w:w="585"/>
            <w:gridCol w:w="3570"/>
            <w:gridCol w:w="48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Ettepanek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Põhjendus.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(Kuidas see aitaks meil saavutada kliimaneutraalsuse?)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spacing w:line="276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76" w:lineRule="auto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Juhul kui tunnete, et vajate veidi abi, saate tutvuda järgnevate materjalidega: </w:t>
      </w:r>
    </w:p>
    <w:p w:rsidR="00000000" w:rsidDel="00000000" w:rsidP="00000000" w:rsidRDefault="00000000" w:rsidRPr="00000000" w14:paraId="00000081">
      <w:pPr>
        <w:spacing w:line="276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4"/>
        </w:numPr>
        <w:spacing w:line="276" w:lineRule="auto"/>
        <w:ind w:left="720" w:hanging="360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Euroopa Liidu kliimaseadusest saate siit rohkem lugeda: </w:t>
      </w:r>
      <w:hyperlink r:id="rId8">
        <w:r w:rsidDel="00000000" w:rsidR="00000000" w:rsidRPr="00000000">
          <w:rPr>
            <w:color w:val="1155cc"/>
            <w:sz w:val="19"/>
            <w:szCs w:val="19"/>
            <w:u w:val="single"/>
            <w:rtl w:val="0"/>
          </w:rPr>
          <w:t xml:space="preserve">https://ec.europa.eu/clima/eu-action/european-green-deal/european-climate-law_en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4"/>
        </w:numPr>
        <w:spacing w:line="276" w:lineRule="auto"/>
        <w:ind w:left="720" w:hanging="360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Eesti süsinikuemissioonide andmestik: </w:t>
      </w:r>
      <w:hyperlink r:id="rId9">
        <w:r w:rsidDel="00000000" w:rsidR="00000000" w:rsidRPr="00000000">
          <w:rPr>
            <w:color w:val="1155cc"/>
            <w:sz w:val="19"/>
            <w:szCs w:val="19"/>
            <w:u w:val="single"/>
            <w:rtl w:val="0"/>
          </w:rPr>
          <w:t xml:space="preserve">https://ourworldindata.org/co2/country/estonia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4"/>
        </w:numPr>
        <w:spacing w:line="276" w:lineRule="auto"/>
        <w:ind w:left="720" w:hanging="360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Süsinikuneutraalsuse saavutamisest saab rohkem lugeda siit: </w:t>
      </w:r>
      <w:hyperlink r:id="rId10">
        <w:r w:rsidDel="00000000" w:rsidR="00000000" w:rsidRPr="00000000">
          <w:rPr>
            <w:color w:val="1155cc"/>
            <w:sz w:val="19"/>
            <w:szCs w:val="19"/>
            <w:u w:val="single"/>
            <w:rtl w:val="0"/>
          </w:rPr>
          <w:t xml:space="preserve">https://www.lifegate.com/carbon-neutrality-net-zero-emissions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76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spacing w:line="276" w:lineRule="auto"/>
        <w:rPr>
          <w:b w:val="1"/>
          <w:color w:val="38761d"/>
          <w:sz w:val="19"/>
          <w:szCs w:val="19"/>
          <w:u w:val="single"/>
        </w:rPr>
      </w:pPr>
      <w:r w:rsidDel="00000000" w:rsidR="00000000" w:rsidRPr="00000000">
        <w:rPr>
          <w:b w:val="1"/>
          <w:color w:val="38761d"/>
          <w:sz w:val="19"/>
          <w:szCs w:val="19"/>
          <w:u w:val="single"/>
          <w:rtl w:val="0"/>
        </w:rPr>
        <w:t xml:space="preserve">VÕIMALIKKE LISATEGEVUSI</w:t>
      </w:r>
    </w:p>
    <w:p w:rsidR="00000000" w:rsidDel="00000000" w:rsidP="00000000" w:rsidRDefault="00000000" w:rsidRPr="00000000" w14:paraId="00000087">
      <w:pPr>
        <w:widowControl w:val="0"/>
        <w:spacing w:line="276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spacing w:line="276" w:lineRule="auto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Tutvuge järgnevate videotega: </w:t>
      </w:r>
    </w:p>
    <w:p w:rsidR="00000000" w:rsidDel="00000000" w:rsidP="00000000" w:rsidRDefault="00000000" w:rsidRPr="00000000" w14:paraId="00000089">
      <w:pPr>
        <w:widowControl w:val="0"/>
        <w:numPr>
          <w:ilvl w:val="0"/>
          <w:numId w:val="5"/>
        </w:numPr>
        <w:spacing w:line="276" w:lineRule="auto"/>
        <w:ind w:left="720" w:hanging="360"/>
        <w:rPr>
          <w:sz w:val="19"/>
          <w:szCs w:val="19"/>
        </w:rPr>
      </w:pPr>
      <w:r w:rsidDel="00000000" w:rsidR="00000000" w:rsidRPr="00000000">
        <w:rPr>
          <w:color w:val="1d2129"/>
          <w:sz w:val="19"/>
          <w:szCs w:val="19"/>
          <w:highlight w:val="white"/>
          <w:rtl w:val="0"/>
        </w:rPr>
        <w:t xml:space="preserve">Kuidas Euroopa Liit toimib (inglise keeles): </w:t>
      </w:r>
    </w:p>
    <w:p w:rsidR="00000000" w:rsidDel="00000000" w:rsidP="00000000" w:rsidRDefault="00000000" w:rsidRPr="00000000" w14:paraId="0000008A">
      <w:pPr>
        <w:widowControl w:val="0"/>
        <w:spacing w:line="276" w:lineRule="auto"/>
        <w:ind w:left="720" w:firstLine="0"/>
        <w:rPr>
          <w:sz w:val="19"/>
          <w:szCs w:val="19"/>
        </w:rPr>
      </w:pPr>
      <w:hyperlink r:id="rId11">
        <w:r w:rsidDel="00000000" w:rsidR="00000000" w:rsidRPr="00000000">
          <w:rPr>
            <w:color w:val="1155cc"/>
            <w:sz w:val="19"/>
            <w:szCs w:val="19"/>
            <w:u w:val="single"/>
            <w:rtl w:val="0"/>
          </w:rPr>
          <w:t xml:space="preserve">https://www.youtube.com/watch?v=8RkwIlr912A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numPr>
          <w:ilvl w:val="0"/>
          <w:numId w:val="5"/>
        </w:numPr>
        <w:spacing w:line="276" w:lineRule="auto"/>
        <w:ind w:left="720" w:hanging="360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Kuidas Euroopa Liit uusi seadusi vastu võtab (inglise keeles): </w:t>
      </w:r>
      <w:hyperlink r:id="rId12">
        <w:r w:rsidDel="00000000" w:rsidR="00000000" w:rsidRPr="00000000">
          <w:rPr>
            <w:color w:val="1155cc"/>
            <w:sz w:val="19"/>
            <w:szCs w:val="19"/>
            <w:u w:val="single"/>
            <w:rtl w:val="0"/>
          </w:rPr>
          <w:t xml:space="preserve">https://www.youtube.com/watch?v=8C0Kq7ioOpk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numPr>
          <w:ilvl w:val="0"/>
          <w:numId w:val="5"/>
        </w:numPr>
        <w:spacing w:line="276" w:lineRule="auto"/>
        <w:ind w:left="720" w:hanging="360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Euroopa Liidu kliimaseaduse tutvustus (inglise keeles):  </w:t>
      </w:r>
      <w:hyperlink r:id="rId13">
        <w:r w:rsidDel="00000000" w:rsidR="00000000" w:rsidRPr="00000000">
          <w:rPr>
            <w:color w:val="1155cc"/>
            <w:sz w:val="19"/>
            <w:szCs w:val="19"/>
            <w:u w:val="single"/>
            <w:rtl w:val="0"/>
          </w:rPr>
          <w:t xml:space="preserve">https://www.youtube.com/watch?v=7jkKOAHl9Zo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spacing w:line="276" w:lineRule="auto"/>
        <w:ind w:left="720" w:firstLine="0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spacing w:line="276" w:lineRule="auto"/>
        <w:rPr>
          <w:color w:val="1d2129"/>
          <w:sz w:val="19"/>
          <w:szCs w:val="19"/>
          <w:highlight w:val="white"/>
        </w:rPr>
      </w:pPr>
      <w:r w:rsidDel="00000000" w:rsidR="00000000" w:rsidRPr="00000000">
        <w:rPr>
          <w:sz w:val="19"/>
          <w:szCs w:val="19"/>
          <w:rtl w:val="0"/>
        </w:rPr>
        <w:t xml:space="preserve">Kui soovid kliimamuutustest rohkem teada ja leida veel enam viise, kuidas ise panustada, külasta veebilehte </w:t>
      </w:r>
      <w:hyperlink r:id="rId14">
        <w:r w:rsidDel="00000000" w:rsidR="00000000" w:rsidRPr="00000000">
          <w:rPr>
            <w:color w:val="1155cc"/>
            <w:sz w:val="19"/>
            <w:szCs w:val="19"/>
            <w:u w:val="single"/>
            <w:rtl w:val="0"/>
          </w:rPr>
          <w:t xml:space="preserve">http://www.kliimamuutused.ee/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0"/>
        <w:spacing w:line="276" w:lineRule="auto"/>
        <w:rPr>
          <w:color w:val="1d2129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spacing w:line="276" w:lineRule="auto"/>
        <w:rPr>
          <w:sz w:val="19"/>
          <w:szCs w:val="19"/>
        </w:rPr>
      </w:pPr>
      <w:r w:rsidDel="00000000" w:rsidR="00000000" w:rsidRPr="00000000">
        <w:rPr>
          <w:color w:val="1d2129"/>
          <w:sz w:val="19"/>
          <w:szCs w:val="19"/>
          <w:highlight w:val="white"/>
          <w:rtl w:val="0"/>
        </w:rPr>
        <w:t xml:space="preserve">Ühine Fridays for Future Eesti liikumisega ja võta osa nende üritustest.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spacing w:line="240" w:lineRule="auto"/>
        <w:rPr>
          <w:color w:val="1d21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ind w:left="720" w:firstLine="0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spacing w:line="240" w:lineRule="auto"/>
        <w:rPr>
          <w:b w:val="1"/>
          <w:color w:val="3c4043"/>
          <w:sz w:val="19"/>
          <w:szCs w:val="19"/>
          <w:highlight w:val="white"/>
        </w:rPr>
      </w:pPr>
      <w:r w:rsidDel="00000000" w:rsidR="00000000" w:rsidRPr="00000000">
        <w:rPr>
          <w:b w:val="1"/>
          <w:color w:val="3c4043"/>
          <w:sz w:val="19"/>
          <w:szCs w:val="19"/>
          <w:highlight w:val="white"/>
          <w:rtl w:val="0"/>
        </w:rPr>
        <w:t xml:space="preserve">Aitäh, et kaasa mõtlesid :)</w:t>
      </w:r>
    </w:p>
    <w:p w:rsidR="00000000" w:rsidDel="00000000" w:rsidP="00000000" w:rsidRDefault="00000000" w:rsidRPr="00000000" w14:paraId="00000094">
      <w:pPr>
        <w:widowControl w:val="0"/>
        <w:spacing w:line="240" w:lineRule="auto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</w:rPr>
        <w:drawing>
          <wp:inline distB="114300" distT="114300" distL="114300" distR="114300">
            <wp:extent cx="1314793" cy="372525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4793" cy="372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sz w:val="15"/>
          <w:szCs w:val="15"/>
        </w:rPr>
      </w:pPr>
      <w:r w:rsidDel="00000000" w:rsidR="00000000" w:rsidRPr="00000000">
        <w:rPr>
          <w:i w:val="1"/>
          <w:color w:val="222222"/>
          <w:sz w:val="15"/>
          <w:szCs w:val="15"/>
          <w:highlight w:val="white"/>
          <w:rtl w:val="0"/>
        </w:rPr>
        <w:t xml:space="preserve">Kliimamuutuste teemaline külalistundide sari valmis Tagasi Kooli ja MTÜ Mondo koostöös projektist 1Planet4All. Projekti kaasrahastavad Euroopa Komisjon ja Eesti Välisministeerium arengu- ja humanitaarabi vahenditest. Sisu eest vastutab MTÜ Mondo ja see ei pruugi kajastada Euroopa Liidu ametlikke seisukohti.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sectPr>
      <w:footerReference r:id="rId1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8RkwIlr912A" TargetMode="External"/><Relationship Id="rId10" Type="http://schemas.openxmlformats.org/officeDocument/2006/relationships/hyperlink" Target="https://www.lifegate.com/carbon-neutrality-net-zero-emissions" TargetMode="External"/><Relationship Id="rId13" Type="http://schemas.openxmlformats.org/officeDocument/2006/relationships/hyperlink" Target="https://www.youtube.com/watch?v=7jkKOAHl9Zo" TargetMode="External"/><Relationship Id="rId12" Type="http://schemas.openxmlformats.org/officeDocument/2006/relationships/hyperlink" Target="https://www.youtube.com/watch?v=8C0Kq7ioOp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ourworldindata.org/co2/country/estonia" TargetMode="External"/><Relationship Id="rId15" Type="http://schemas.openxmlformats.org/officeDocument/2006/relationships/image" Target="media/image1.jpg"/><Relationship Id="rId14" Type="http://schemas.openxmlformats.org/officeDocument/2006/relationships/hyperlink" Target="http://www.kliimamuutused.ee/" TargetMode="Externa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s://ec.europa.eu/clima/eu-action/european-green-deal/european-climate-law_e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