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#276</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rPr>
                <w:b w:val="1"/>
                <w:sz w:val="2"/>
                <w:szCs w:val="2"/>
                <w:highlight w:val="white"/>
              </w:rPr>
            </w:pPr>
            <w:bookmarkStart w:colFirst="0" w:colLast="0" w:name="_gjdgxs" w:id="0"/>
            <w:bookmarkEnd w:id="0"/>
            <w:r w:rsidDel="00000000" w:rsidR="00000000" w:rsidRPr="00000000">
              <w:rPr>
                <w:b w:val="1"/>
                <w:sz w:val="20"/>
                <w:szCs w:val="20"/>
                <w:highlight w:val="white"/>
                <w:rtl w:val="0"/>
              </w:rPr>
              <w:t xml:space="preserve">Kliimamuutused ja Eesti – miks ka meil on kiire ja mida saame teha?</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spacing w:line="240" w:lineRule="auto"/>
              <w:rPr>
                <w:sz w:val="20"/>
                <w:szCs w:val="20"/>
              </w:rPr>
            </w:pPr>
            <w:r w:rsidDel="00000000" w:rsidR="00000000" w:rsidRPr="00000000">
              <w:rPr>
                <w:b w:val="1"/>
                <w:sz w:val="20"/>
                <w:szCs w:val="20"/>
                <w:rtl w:val="0"/>
              </w:rPr>
              <w:t xml:space="preserve">Piret Väinsalu, </w:t>
            </w:r>
            <w:r w:rsidDel="00000000" w:rsidR="00000000" w:rsidRPr="00000000">
              <w:rPr>
                <w:sz w:val="20"/>
                <w:szCs w:val="20"/>
                <w:highlight w:val="white"/>
                <w:rtl w:val="0"/>
              </w:rPr>
              <w:t xml:space="preserve">Eestimaa Looduse Fondi kliimaekspert</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10.-12.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Õpilane tunnetab kliimamuutuste kiireloomulisust ning teab viise, kuidas isiklikult erinevate lahenduste loomisesse panustada. </w:t>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rPr>
                <w:sz w:val="18"/>
                <w:szCs w:val="18"/>
              </w:rPr>
            </w:pPr>
            <w:r w:rsidDel="00000000" w:rsidR="00000000" w:rsidRPr="00000000">
              <w:rPr>
                <w:sz w:val="18"/>
                <w:szCs w:val="18"/>
                <w:highlight w:val="white"/>
                <w:rtl w:val="0"/>
              </w:rPr>
              <w:t xml:space="preserve">õpipädevus, suhtluspädevus, digipädevus, loodusteaduste pädevus, füüsika, meteoroloogia, keskkond, ökoloogia, kliimamuutused, ainelõiming inglise keele, geograafia ja bioloogiaga</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2 x 45-minutilise tunni ülesehitus:</w:t>
            </w:r>
          </w:p>
        </w:tc>
        <w:tc>
          <w:tcPr/>
          <w:p w:rsidR="00000000" w:rsidDel="00000000" w:rsidP="00000000" w:rsidRDefault="00000000" w:rsidRPr="00000000" w14:paraId="00000011">
            <w:pPr>
              <w:widowControl w:val="0"/>
              <w:rPr>
                <w:b w:val="1"/>
                <w:sz w:val="20"/>
                <w:szCs w:val="20"/>
              </w:rPr>
            </w:pPr>
            <w:r w:rsidDel="00000000" w:rsidR="00000000" w:rsidRPr="00000000">
              <w:rPr>
                <w:rtl w:val="0"/>
              </w:rPr>
            </w:r>
          </w:p>
          <w:tbl>
            <w:tblPr>
              <w:tblStyle w:val="Table2"/>
              <w:tblW w:w="7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35"/>
              <w:gridCol w:w="2623.3333333333335"/>
              <w:gridCol w:w="2623.3333333333335"/>
              <w:tblGridChange w:id="0">
                <w:tblGrid>
                  <w:gridCol w:w="2623.3333333333335"/>
                  <w:gridCol w:w="2623.3333333333335"/>
                  <w:gridCol w:w="2623.3333333333335"/>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10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50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494.7753906249995" w:hRule="atLeast"/>
          <w:tblHeader w:val="0"/>
        </w:trPr>
        <w:tc>
          <w:tcPr/>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1"/>
              </w:numPr>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1"/>
              </w:numPr>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1"/>
              </w:numPr>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0">
            <w:pPr>
              <w:widowControl w:val="0"/>
              <w:numPr>
                <w:ilvl w:val="0"/>
                <w:numId w:val="4"/>
              </w:numPr>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w:t>
            </w:r>
            <w:r w:rsidDel="00000000" w:rsidR="00000000" w:rsidRPr="00000000">
              <w:rPr>
                <w:b w:val="1"/>
                <w:sz w:val="20"/>
                <w:szCs w:val="20"/>
                <w:rtl w:val="0"/>
              </w:rPr>
              <w:t xml:space="preserve">töölehega</w:t>
            </w:r>
            <w:r w:rsidDel="00000000" w:rsidR="00000000" w:rsidRPr="00000000">
              <w:rPr>
                <w:sz w:val="20"/>
                <w:szCs w:val="20"/>
                <w:rtl w:val="0"/>
              </w:rPr>
              <w:t xml:space="preserve"> (eraldi fail). Printige ja jagage see õpilastele.</w:t>
            </w:r>
          </w:p>
          <w:p w:rsidR="00000000" w:rsidDel="00000000" w:rsidP="00000000" w:rsidRDefault="00000000" w:rsidRPr="00000000" w14:paraId="00000021">
            <w:pPr>
              <w:widowControl w:val="0"/>
              <w:numPr>
                <w:ilvl w:val="0"/>
                <w:numId w:val="4"/>
              </w:numPr>
              <w:ind w:left="566.9291338582675" w:hanging="360"/>
              <w:rPr>
                <w:sz w:val="20"/>
                <w:szCs w:val="20"/>
              </w:rPr>
            </w:pPr>
            <w:r w:rsidDel="00000000" w:rsidR="00000000" w:rsidRPr="00000000">
              <w:rPr>
                <w:sz w:val="20"/>
                <w:szCs w:val="20"/>
                <w:rtl w:val="0"/>
              </w:rPr>
              <w:t xml:space="preserve">Pange valmis vajalikud töövahendid õppetegevuse läbiviimiseks: õpilaste töölehed prindituna, vähemalt üks arvuti ning võimalusel nutivahend või isiklik nutitelefon grupi peale.</w:t>
            </w:r>
          </w:p>
        </w:tc>
      </w:tr>
      <w:tr>
        <w:trPr>
          <w:cantSplit w:val="0"/>
          <w:trHeight w:val="1102.9101562499998" w:hRule="atLeast"/>
          <w:tblHeader w:val="0"/>
        </w:trPr>
        <w:tc>
          <w:tcPr/>
          <w:p w:rsidR="00000000" w:rsidDel="00000000" w:rsidP="00000000" w:rsidRDefault="00000000" w:rsidRPr="00000000" w14:paraId="00000022">
            <w:pPr>
              <w:widowControl w:val="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shd w:fill="ffffff" w:val="clear"/>
              <w:spacing w:after="0" w:lineRule="auto"/>
              <w:jc w:val="both"/>
              <w:rPr>
                <w:sz w:val="20"/>
                <w:szCs w:val="20"/>
              </w:rPr>
            </w:pPr>
            <w:r w:rsidDel="00000000" w:rsidR="00000000" w:rsidRPr="00000000">
              <w:rPr>
                <w:sz w:val="20"/>
                <w:szCs w:val="20"/>
                <w:highlight w:val="white"/>
                <w:rtl w:val="0"/>
              </w:rPr>
              <w:t xml:space="preserve">Miks peaks meid siin kauges Euroopa nurgas, väikeses Eestis üldse huvitama kliimamuutus? Kui oleme aru saanud, et oleme osa ühest kõikehõlmavast kriisist, siis saame olla ka osa lahendusest. Kus saame teha kõige suuremaid muudatusi, et aidata säilitada planeet Maad elamisväärsena kõikidele liikidele, sh meile endale?</w:t>
            </w:r>
            <w:r w:rsidDel="00000000" w:rsidR="00000000" w:rsidRPr="00000000">
              <w:rPr>
                <w:rtl w:val="0"/>
              </w:rPr>
            </w:r>
          </w:p>
        </w:tc>
      </w:tr>
    </w:tbl>
    <w:p w:rsidR="00000000" w:rsidDel="00000000" w:rsidP="00000000" w:rsidRDefault="00000000" w:rsidRPr="00000000" w14:paraId="00000024">
      <w:pPr>
        <w:widowControl w:val="0"/>
        <w:rPr>
          <w:b w:val="1"/>
          <w:sz w:val="20"/>
          <w:szCs w:val="20"/>
        </w:rPr>
      </w:pPr>
      <w:bookmarkStart w:colFirst="0" w:colLast="0" w:name="_gjdgxs" w:id="0"/>
      <w:bookmarkEnd w:id="0"/>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5">
            <w:pPr>
              <w:widowControl w:val="0"/>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10 min</w:t>
            </w:r>
          </w:p>
        </w:tc>
        <w:tc>
          <w:tcPr/>
          <w:p w:rsidR="00000000" w:rsidDel="00000000" w:rsidP="00000000" w:rsidRDefault="00000000" w:rsidRPr="00000000" w14:paraId="00000027">
            <w:pPr>
              <w:widowControl w:val="0"/>
              <w:rPr>
                <w:sz w:val="20"/>
                <w:szCs w:val="20"/>
                <w:highlight w:val="white"/>
              </w:rPr>
            </w:pPr>
            <w:r w:rsidDel="00000000" w:rsidR="00000000" w:rsidRPr="00000000">
              <w:rPr>
                <w:b w:val="1"/>
                <w:sz w:val="20"/>
                <w:szCs w:val="20"/>
                <w:rtl w:val="0"/>
              </w:rPr>
              <w:t xml:space="preserve">HÄÄLESTUS 10 min</w:t>
            </w:r>
            <w:r w:rsidDel="00000000" w:rsidR="00000000" w:rsidRPr="00000000">
              <w:rPr>
                <w:rtl w:val="0"/>
              </w:rPr>
            </w:r>
          </w:p>
          <w:p w:rsidR="00000000" w:rsidDel="00000000" w:rsidP="00000000" w:rsidRDefault="00000000" w:rsidRPr="00000000" w14:paraId="00000028">
            <w:pPr>
              <w:widowControl w:val="0"/>
              <w:jc w:val="both"/>
              <w:rPr>
                <w:sz w:val="20"/>
                <w:szCs w:val="20"/>
                <w:highlight w:val="white"/>
              </w:rPr>
            </w:pPr>
            <w:r w:rsidDel="00000000" w:rsidR="00000000" w:rsidRPr="00000000">
              <w:rPr>
                <w:sz w:val="20"/>
                <w:szCs w:val="20"/>
                <w:rtl w:val="0"/>
              </w:rPr>
              <w:t xml:space="preserve">Õpetaja juhatab sisse tunni teema ja palub luua õpilastel sirgjoon, mille ühes otsas on õpilased, kes tunnevad, et nemad saavad väga suuresti mõjutada kliima soojenemisega seotud protsesse, ning teises otsas need õpilased, kes usuvad, et nemad muutust tekitada ei saa. Õpetaja palub joone erinevates osades seisvatel õpilastel oma arvamust avaldada ning selgitab, et järgnevas loengus sukeldume nendesse teemadesse süvitsi. Kui klassis ei ole võimalik joont moodustada, siis on alternatiivina pakutud kolm küsimust õpilase töölehel. Lõpetuseks uurib õpetaja missugused küsimused neil esinejale oleks. </w:t>
            </w:r>
            <w:r w:rsidDel="00000000" w:rsidR="00000000" w:rsidRPr="00000000">
              <w:rPr>
                <w:rtl w:val="0"/>
              </w:rPr>
            </w:r>
          </w:p>
          <w:p w:rsidR="00000000" w:rsidDel="00000000" w:rsidP="00000000" w:rsidRDefault="00000000" w:rsidRPr="00000000" w14:paraId="00000029">
            <w:pPr>
              <w:widowControl w:val="0"/>
              <w:rPr>
                <w:sz w:val="20"/>
                <w:szCs w:val="20"/>
              </w:rPr>
            </w:pPr>
            <w:r w:rsidDel="00000000" w:rsidR="00000000" w:rsidRPr="00000000">
              <w:rPr>
                <w:rtl w:val="0"/>
              </w:rPr>
            </w:r>
          </w:p>
          <w:p w:rsidR="00000000" w:rsidDel="00000000" w:rsidP="00000000" w:rsidRDefault="00000000" w:rsidRPr="00000000" w14:paraId="0000002A">
            <w:pPr>
              <w:widowControl w:val="0"/>
              <w:rPr>
                <w:b w:val="1"/>
                <w:sz w:val="20"/>
                <w:szCs w:val="20"/>
              </w:rPr>
            </w:pPr>
            <w:r w:rsidDel="00000000" w:rsidR="00000000" w:rsidRPr="00000000">
              <w:rPr>
                <w:b w:val="1"/>
                <w:sz w:val="20"/>
                <w:szCs w:val="20"/>
                <w:rtl w:val="0"/>
              </w:rPr>
              <w:t xml:space="preserve">ÜLESANNE VIDEO VAATAMISE AJAKS</w:t>
            </w:r>
          </w:p>
          <w:p w:rsidR="00000000" w:rsidDel="00000000" w:rsidP="00000000" w:rsidRDefault="00000000" w:rsidRPr="00000000" w14:paraId="0000002B">
            <w:pPr>
              <w:widowControl w:val="0"/>
              <w:numPr>
                <w:ilvl w:val="0"/>
                <w:numId w:val="2"/>
              </w:numPr>
              <w:ind w:left="720" w:hanging="360"/>
              <w:rPr>
                <w:sz w:val="18"/>
                <w:szCs w:val="18"/>
              </w:rPr>
            </w:pPr>
            <w:r w:rsidDel="00000000" w:rsidR="00000000" w:rsidRPr="00000000">
              <w:rPr>
                <w:sz w:val="20"/>
                <w:szCs w:val="20"/>
                <w:rtl w:val="0"/>
              </w:rPr>
              <w:t xml:space="preserve">Loengu ajal täidavad õpilased töölehelt küsimusi 4-6. </w:t>
            </w:r>
            <w:r w:rsidDel="00000000" w:rsidR="00000000" w:rsidRPr="00000000">
              <w:rPr>
                <w:rtl w:val="0"/>
              </w:rPr>
            </w:r>
          </w:p>
          <w:p w:rsidR="00000000" w:rsidDel="00000000" w:rsidP="00000000" w:rsidRDefault="00000000" w:rsidRPr="00000000" w14:paraId="0000002C">
            <w:pPr>
              <w:widowControl w:val="0"/>
              <w:numPr>
                <w:ilvl w:val="0"/>
                <w:numId w:val="2"/>
              </w:numPr>
              <w:ind w:left="720" w:hanging="360"/>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D">
            <w:pPr>
              <w:widowControl w:val="0"/>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30 min</w:t>
            </w:r>
          </w:p>
        </w:tc>
        <w:tc>
          <w:tcPr/>
          <w:p w:rsidR="00000000" w:rsidDel="00000000" w:rsidP="00000000" w:rsidRDefault="00000000" w:rsidRPr="00000000" w14:paraId="0000002F">
            <w:pPr>
              <w:widowControl w:val="0"/>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1">
            <w:pPr>
              <w:widowControl w:val="0"/>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2">
            <w:pPr>
              <w:widowControl w:val="0"/>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3">
            <w:pPr>
              <w:widowControl w:val="0"/>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4">
            <w:pPr>
              <w:widowControl w:val="0"/>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5">
            <w:pPr>
              <w:widowControl w:val="0"/>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6">
            <w:pPr>
              <w:widowControl w:val="0"/>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7">
            <w:pPr>
              <w:widowControl w:val="0"/>
              <w:rPr>
                <w:b w:val="1"/>
                <w:sz w:val="20"/>
                <w:szCs w:val="20"/>
              </w:rPr>
            </w:pPr>
            <w:r w:rsidDel="00000000" w:rsidR="00000000" w:rsidRPr="00000000">
              <w:rPr>
                <w:b w:val="1"/>
                <w:sz w:val="20"/>
                <w:szCs w:val="20"/>
                <w:rtl w:val="0"/>
              </w:rPr>
              <w:t xml:space="preserve">Õpilaste tegevus gruppides </w:t>
            </w:r>
          </w:p>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50 min</w:t>
            </w:r>
          </w:p>
        </w:tc>
        <w:tc>
          <w:tcPr/>
          <w:p w:rsidR="00000000" w:rsidDel="00000000" w:rsidP="00000000" w:rsidRDefault="00000000" w:rsidRPr="00000000" w14:paraId="00000039">
            <w:pPr>
              <w:spacing w:line="276" w:lineRule="auto"/>
              <w:jc w:val="both"/>
              <w:rPr>
                <w:sz w:val="20"/>
                <w:szCs w:val="20"/>
              </w:rPr>
            </w:pPr>
            <w:r w:rsidDel="00000000" w:rsidR="00000000" w:rsidRPr="00000000">
              <w:rPr>
                <w:sz w:val="20"/>
                <w:szCs w:val="20"/>
                <w:highlight w:val="white"/>
                <w:rtl w:val="0"/>
              </w:rPr>
              <w:t xml:space="preserve">Õpetaja uurib õpilastelt, mis neile loengu puhul üllatust valmistas ja kas nad on muutnud oma arusaama või hoiakut indiviidi rollist kliimamuutuste leevendamisel. </w:t>
            </w:r>
            <w:r w:rsidDel="00000000" w:rsidR="00000000" w:rsidRPr="00000000">
              <w:rPr>
                <w:rtl w:val="0"/>
              </w:rPr>
            </w:r>
          </w:p>
          <w:p w:rsidR="00000000" w:rsidDel="00000000" w:rsidP="00000000" w:rsidRDefault="00000000" w:rsidRPr="00000000" w14:paraId="0000003A">
            <w:pPr>
              <w:spacing w:line="276" w:lineRule="auto"/>
              <w:jc w:val="both"/>
              <w:rPr>
                <w:sz w:val="20"/>
                <w:szCs w:val="20"/>
              </w:rPr>
            </w:pPr>
            <w:r w:rsidDel="00000000" w:rsidR="00000000" w:rsidRPr="00000000">
              <w:rPr>
                <w:rtl w:val="0"/>
              </w:rPr>
            </w:r>
          </w:p>
          <w:p w:rsidR="00000000" w:rsidDel="00000000" w:rsidP="00000000" w:rsidRDefault="00000000" w:rsidRPr="00000000" w14:paraId="0000003B">
            <w:pPr>
              <w:widowControl w:val="0"/>
              <w:spacing w:line="276" w:lineRule="auto"/>
              <w:jc w:val="both"/>
              <w:rPr>
                <w:color w:val="222222"/>
                <w:sz w:val="20"/>
                <w:szCs w:val="20"/>
              </w:rPr>
            </w:pPr>
            <w:r w:rsidDel="00000000" w:rsidR="00000000" w:rsidRPr="00000000">
              <w:rPr>
                <w:color w:val="222222"/>
                <w:sz w:val="20"/>
                <w:szCs w:val="20"/>
                <w:rtl w:val="0"/>
              </w:rPr>
              <w:t xml:space="preserve">Järgnevalt moodustatakse õpilastest 3-5 liikmelised grupid ning igale grupile jagatakse võimalusel nutiseade. Õpetaja kirjutab tahvlile kodulehe </w:t>
            </w:r>
            <w:r w:rsidDel="00000000" w:rsidR="00000000" w:rsidRPr="00000000">
              <w:rPr>
                <w:b w:val="1"/>
                <w:color w:val="222222"/>
                <w:sz w:val="20"/>
                <w:szCs w:val="20"/>
                <w:u w:val="single"/>
                <w:rtl w:val="0"/>
              </w:rPr>
              <w:t xml:space="preserve">kliimamuutused.ee</w:t>
            </w:r>
            <w:r w:rsidDel="00000000" w:rsidR="00000000" w:rsidRPr="00000000">
              <w:rPr>
                <w:color w:val="222222"/>
                <w:sz w:val="20"/>
                <w:szCs w:val="20"/>
                <w:rtl w:val="0"/>
              </w:rPr>
              <w:t xml:space="preserve"> ja rõhutab, et kui grupis on ideede puudus, saab sealt lehelt ideid koguda. Gruppide ülesanne on leida üks tegevus, mida saaks koolis rakendada, et muuta keskkond kliima- sõbralikumaks. Alustuseks jagab iga grupiliige tegevusi, mida koolis saaks teha, et vähendada kliima soojenemise mõju. Grupitöö tulemusena valmib ülevaatlik tegevuskava, mida tutvustatakse klassikaaslastele. Juhul kui õpetaja tunnetab, et õpilased vajavad konkreetsemat raamistikku ülesandele, võib anda kliimamuutuste leheküljelt igale grupile kindla tegevuse (nt taimse toidu suurendamine, ühistranspordi või jalgratta kasutamine, prügi sorteerimine ja taaskasutus), mille rakendamiseks hakatakse koolis tegevusplaani koostama. Ühtlasi võib õpilastele anda konkreetse ajalise piirangu. </w:t>
            </w:r>
          </w:p>
          <w:p w:rsidR="00000000" w:rsidDel="00000000" w:rsidP="00000000" w:rsidRDefault="00000000" w:rsidRPr="00000000" w14:paraId="0000003C">
            <w:pPr>
              <w:spacing w:line="276" w:lineRule="auto"/>
              <w:jc w:val="both"/>
              <w:rPr>
                <w:sz w:val="20"/>
                <w:szCs w:val="20"/>
              </w:rPr>
            </w:pPr>
            <w:r w:rsidDel="00000000" w:rsidR="00000000" w:rsidRPr="00000000">
              <w:rPr>
                <w:color w:val="222222"/>
                <w:sz w:val="20"/>
                <w:szCs w:val="20"/>
                <w:rtl w:val="0"/>
              </w:rPr>
              <w:t xml:space="preserve">Õpetaja leiab täiendavaid ideid, kuidas kliimamuutusi koolikeskkonnas käsitleda, UNESCO ühendkoolide kogumikust </w:t>
            </w:r>
            <w:hyperlink r:id="rId7">
              <w:r w:rsidDel="00000000" w:rsidR="00000000" w:rsidRPr="00000000">
                <w:rPr>
                  <w:color w:val="1155cc"/>
                  <w:sz w:val="20"/>
                  <w:szCs w:val="20"/>
                  <w:u w:val="single"/>
                  <w:rtl w:val="0"/>
                </w:rPr>
                <w:t xml:space="preserve">“Võideldes kliimamuutustega”</w:t>
              </w:r>
            </w:hyperlink>
            <w:r w:rsidDel="00000000" w:rsidR="00000000" w:rsidRPr="00000000">
              <w:rPr>
                <w:color w:val="222222"/>
                <w:sz w:val="20"/>
                <w:szCs w:val="20"/>
                <w:rtl w:val="0"/>
              </w:rPr>
              <w:t xml:space="preserve">.</w:t>
            </w:r>
            <w:r w:rsidDel="00000000" w:rsidR="00000000" w:rsidRPr="00000000">
              <w:rPr>
                <w:rtl w:val="0"/>
              </w:rPr>
            </w:r>
          </w:p>
        </w:tc>
      </w:tr>
      <w:tr>
        <w:trPr>
          <w:cantSplit w:val="0"/>
          <w:trHeight w:val="1650" w:hRule="atLeast"/>
          <w:tblHeader w:val="0"/>
        </w:trPr>
        <w:tc>
          <w:tcPr/>
          <w:p w:rsidR="00000000" w:rsidDel="00000000" w:rsidP="00000000" w:rsidRDefault="00000000" w:rsidRPr="00000000" w14:paraId="0000003D">
            <w:pPr>
              <w:widowControl w:val="0"/>
              <w:rPr>
                <w:b w:val="1"/>
                <w:sz w:val="20"/>
                <w:szCs w:val="20"/>
              </w:rPr>
            </w:pPr>
            <w:r w:rsidDel="00000000" w:rsidR="00000000" w:rsidRPr="00000000">
              <w:rPr>
                <w:b w:val="1"/>
                <w:sz w:val="20"/>
                <w:szCs w:val="20"/>
                <w:rtl w:val="0"/>
              </w:rPr>
              <w:t xml:space="preserve">Pärast grupitööd</w:t>
            </w:r>
          </w:p>
        </w:tc>
        <w:tc>
          <w:tcPr/>
          <w:p w:rsidR="00000000" w:rsidDel="00000000" w:rsidP="00000000" w:rsidRDefault="00000000" w:rsidRPr="00000000" w14:paraId="0000003E">
            <w:pPr>
              <w:widowControl w:val="0"/>
              <w:spacing w:line="276" w:lineRule="auto"/>
              <w:jc w:val="both"/>
              <w:rPr>
                <w:sz w:val="20"/>
                <w:szCs w:val="20"/>
                <w:highlight w:val="white"/>
              </w:rPr>
            </w:pPr>
            <w:r w:rsidDel="00000000" w:rsidR="00000000" w:rsidRPr="00000000">
              <w:rPr>
                <w:sz w:val="20"/>
                <w:szCs w:val="20"/>
                <w:highlight w:val="white"/>
                <w:rtl w:val="0"/>
              </w:rPr>
              <w:t xml:space="preserve">Iga grupp jagab oma ideed ning klassis valitakse neist välja need, mida võiks koolis reaalselt ellu viia. Elluviimiseks ja ideede täiustamiseks oleks vaja tõenäoliselt veel mõnda tundi või tunnivälist aega. </w:t>
            </w:r>
            <w:r w:rsidDel="00000000" w:rsidR="00000000" w:rsidRPr="00000000">
              <w:rPr>
                <w:rtl w:val="0"/>
              </w:rPr>
            </w:r>
          </w:p>
          <w:p w:rsidR="00000000" w:rsidDel="00000000" w:rsidP="00000000" w:rsidRDefault="00000000" w:rsidRPr="00000000" w14:paraId="0000003F">
            <w:pPr>
              <w:widowControl w:val="0"/>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40">
            <w:pPr>
              <w:widowControl w:val="0"/>
              <w:spacing w:line="276" w:lineRule="auto"/>
              <w:jc w:val="both"/>
              <w:rPr>
                <w:sz w:val="20"/>
                <w:szCs w:val="20"/>
                <w:highlight w:val="white"/>
              </w:rPr>
            </w:pPr>
            <w:r w:rsidDel="00000000" w:rsidR="00000000" w:rsidRPr="00000000">
              <w:rPr>
                <w:sz w:val="20"/>
                <w:szCs w:val="20"/>
                <w:rtl w:val="0"/>
              </w:rPr>
              <w:t xml:space="preserve">Õpetaja palub õpilastel uuesti rivi moodustada (küsimus on sama, mis tunni alguses) või kasutada oma sõrmi väljendamaks kui suure panuse kliima soojenemise leevendamiseks saab anda üksikindiviid. </w:t>
            </w:r>
            <w:r w:rsidDel="00000000" w:rsidR="00000000" w:rsidRPr="00000000">
              <w:rPr>
                <w:rtl w:val="0"/>
              </w:rPr>
            </w:r>
          </w:p>
        </w:tc>
      </w:tr>
      <w:tr>
        <w:trPr>
          <w:cantSplit w:val="0"/>
          <w:trHeight w:val="1680" w:hRule="atLeast"/>
          <w:tblHeader w:val="0"/>
        </w:trPr>
        <w:tc>
          <w:tcPr/>
          <w:p w:rsidR="00000000" w:rsidDel="00000000" w:rsidP="00000000" w:rsidRDefault="00000000" w:rsidRPr="00000000" w14:paraId="00000041">
            <w:pPr>
              <w:widowControl w:val="0"/>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42">
            <w:pPr>
              <w:widowControl w:val="0"/>
              <w:rPr>
                <w:i w:val="1"/>
                <w:sz w:val="18"/>
                <w:szCs w:val="18"/>
              </w:rPr>
            </w:pPr>
            <w:r w:rsidDel="00000000" w:rsidR="00000000" w:rsidRPr="00000000">
              <w:rPr>
                <w:rtl w:val="0"/>
              </w:rPr>
            </w:r>
          </w:p>
        </w:tc>
        <w:tc>
          <w:tcPr/>
          <w:p w:rsidR="00000000" w:rsidDel="00000000" w:rsidP="00000000" w:rsidRDefault="00000000" w:rsidRPr="00000000" w14:paraId="00000043">
            <w:pPr>
              <w:widowControl w:val="0"/>
              <w:numPr>
                <w:ilvl w:val="0"/>
                <w:numId w:val="3"/>
              </w:numPr>
              <w:spacing w:line="276" w:lineRule="auto"/>
              <w:ind w:left="720" w:hanging="360"/>
              <w:jc w:val="both"/>
              <w:rPr>
                <w:sz w:val="20"/>
                <w:szCs w:val="20"/>
              </w:rPr>
            </w:pPr>
            <w:r w:rsidDel="00000000" w:rsidR="00000000" w:rsidRPr="00000000">
              <w:rPr>
                <w:sz w:val="20"/>
                <w:szCs w:val="20"/>
                <w:rtl w:val="0"/>
              </w:rPr>
              <w:t xml:space="preserve">Nädala jooksul tutvuvad õpilased töölehel välja toodud lisamaterjalidega ning loovad meeme teemal „Kliima soojenemise leevendamine“. Õpetaja kogub meemid kokku ja saadab aadressile </w:t>
            </w:r>
            <w:hyperlink r:id="rId8">
              <w:r w:rsidDel="00000000" w:rsidR="00000000" w:rsidRPr="00000000">
                <w:rPr>
                  <w:color w:val="1155cc"/>
                  <w:sz w:val="20"/>
                  <w:szCs w:val="20"/>
                  <w:u w:val="single"/>
                  <w:rtl w:val="0"/>
                </w:rPr>
                <w:t xml:space="preserve">mari.jogiste@mondo.org.ee</w:t>
              </w:r>
            </w:hyperlink>
            <w:r w:rsidDel="00000000" w:rsidR="00000000" w:rsidRPr="00000000">
              <w:rPr>
                <w:sz w:val="20"/>
                <w:szCs w:val="20"/>
                <w:rtl w:val="0"/>
              </w:rPr>
              <w:t xml:space="preserve"> hiljemalt 18.02.2022. Parimad meemid saavad auhinnad.</w:t>
            </w:r>
          </w:p>
          <w:p w:rsidR="00000000" w:rsidDel="00000000" w:rsidP="00000000" w:rsidRDefault="00000000" w:rsidRPr="00000000" w14:paraId="00000044">
            <w:pPr>
              <w:widowControl w:val="0"/>
              <w:numPr>
                <w:ilvl w:val="0"/>
                <w:numId w:val="3"/>
              </w:numPr>
              <w:spacing w:line="276" w:lineRule="auto"/>
              <w:ind w:left="720" w:hanging="360"/>
              <w:jc w:val="both"/>
              <w:rPr>
                <w:sz w:val="20"/>
                <w:szCs w:val="20"/>
              </w:rPr>
            </w:pPr>
            <w:r w:rsidDel="00000000" w:rsidR="00000000" w:rsidRPr="00000000">
              <w:rPr>
                <w:sz w:val="20"/>
                <w:szCs w:val="20"/>
                <w:rtl w:val="0"/>
              </w:rPr>
              <w:t xml:space="preserve">Vaadata Maailmakooli filmikogust filme </w:t>
            </w:r>
            <w:hyperlink r:id="rId9">
              <w:r w:rsidDel="00000000" w:rsidR="00000000" w:rsidRPr="00000000">
                <w:rPr>
                  <w:color w:val="1155cc"/>
                  <w:sz w:val="20"/>
                  <w:szCs w:val="20"/>
                  <w:u w:val="single"/>
                  <w:rtl w:val="0"/>
                </w:rPr>
                <w:t xml:space="preserve">“Kliimamuutus- faktid”</w:t>
              </w:r>
            </w:hyperlink>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“Lasnamäe kõplajad”</w:t>
              </w:r>
            </w:hyperlink>
            <w:r w:rsidDel="00000000" w:rsidR="00000000" w:rsidRPr="00000000">
              <w:rPr>
                <w:rtl w:val="0"/>
              </w:rPr>
            </w:r>
          </w:p>
          <w:p w:rsidR="00000000" w:rsidDel="00000000" w:rsidP="00000000" w:rsidRDefault="00000000" w:rsidRPr="00000000" w14:paraId="00000045">
            <w:pPr>
              <w:widowControl w:val="0"/>
              <w:numPr>
                <w:ilvl w:val="0"/>
                <w:numId w:val="3"/>
              </w:numPr>
              <w:spacing w:line="276" w:lineRule="auto"/>
              <w:ind w:left="720" w:hanging="360"/>
              <w:jc w:val="both"/>
              <w:rPr>
                <w:sz w:val="20"/>
                <w:szCs w:val="20"/>
              </w:rPr>
            </w:pPr>
            <w:r w:rsidDel="00000000" w:rsidR="00000000" w:rsidRPr="00000000">
              <w:rPr>
                <w:sz w:val="20"/>
                <w:szCs w:val="20"/>
                <w:rtl w:val="0"/>
              </w:rPr>
              <w:t xml:space="preserve">Tellida kooli Silvia Pärmanni näitus </w:t>
            </w:r>
            <w:hyperlink r:id="rId11">
              <w:r w:rsidDel="00000000" w:rsidR="00000000" w:rsidRPr="00000000">
                <w:rPr>
                  <w:color w:val="1155cc"/>
                  <w:sz w:val="20"/>
                  <w:szCs w:val="20"/>
                  <w:u w:val="single"/>
                  <w:rtl w:val="0"/>
                </w:rPr>
                <w:t xml:space="preserve">„Jahedad maastikud“ </w:t>
              </w:r>
            </w:hyperlink>
            <w:r w:rsidDel="00000000" w:rsidR="00000000" w:rsidRPr="00000000">
              <w:rPr>
                <w:rtl w:val="0"/>
              </w:rPr>
            </w:r>
          </w:p>
        </w:tc>
      </w:tr>
    </w:tbl>
    <w:p w:rsidR="00000000" w:rsidDel="00000000" w:rsidP="00000000" w:rsidRDefault="00000000" w:rsidRPr="00000000" w14:paraId="00000046">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47">
      <w:pPr>
        <w:rPr>
          <w:b w:val="1"/>
          <w:sz w:val="17"/>
          <w:szCs w:val="17"/>
        </w:rPr>
      </w:pPr>
      <w:r w:rsidDel="00000000" w:rsidR="00000000" w:rsidRPr="00000000">
        <w:rPr>
          <w:b w:val="1"/>
          <w:sz w:val="17"/>
          <w:szCs w:val="17"/>
        </w:rPr>
        <w:drawing>
          <wp:inline distB="114300" distT="114300" distL="114300" distR="114300">
            <wp:extent cx="1769286" cy="502913"/>
            <wp:effectExtent b="0" l="0" r="0" t="0"/>
            <wp:docPr id="1"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769286" cy="502913"/>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sz w:val="16"/>
          <w:szCs w:val="16"/>
        </w:rPr>
      </w:pPr>
      <w:r w:rsidDel="00000000" w:rsidR="00000000" w:rsidRPr="00000000">
        <w:rPr>
          <w:i w:val="1"/>
          <w:color w:val="222222"/>
          <w:sz w:val="16"/>
          <w:szCs w:val="16"/>
          <w:highlight w:val="white"/>
          <w:rtl w:val="0"/>
        </w:rPr>
        <w:t xml:space="preserve">** 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b w:val="1"/>
          <w:i w:val="1"/>
          <w:color w:val="222222"/>
          <w:sz w:val="16"/>
          <w:szCs w:val="16"/>
          <w:highlight w:val="white"/>
          <w:rtl w:val="0"/>
        </w:rPr>
        <w:t xml:space="preserve"> </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aailmakool.ee/toode/silvia-parmann-jahedad-maastikud/" TargetMode="External"/><Relationship Id="rId10" Type="http://schemas.openxmlformats.org/officeDocument/2006/relationships/hyperlink" Target="https://maailmakool.ee/materjalid/16788/lasnamae-koplajad-vene/" TargetMode="External"/><Relationship Id="rId12" Type="http://schemas.openxmlformats.org/officeDocument/2006/relationships/image" Target="media/image1.jpg"/><Relationship Id="rId9" Type="http://schemas.openxmlformats.org/officeDocument/2006/relationships/hyperlink" Target="https://maailmakool.ee/materjalid/27598/kliimamuutus-faktid/"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maailmakool.ee/materjalid/28239/voideldes-kliimamuutustega/" TargetMode="External"/><Relationship Id="rId8" Type="http://schemas.openxmlformats.org/officeDocument/2006/relationships/hyperlink" Target="mailto:maailmaharidus@mondo.or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