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#285</w:t>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rPr>
          <w:b w:val="1"/>
          <w:sz w:val="19"/>
          <w:szCs w:val="19"/>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widowControl w:val="0"/>
              <w:spacing w:line="276" w:lineRule="auto"/>
              <w:rPr>
                <w:b w:val="1"/>
                <w:sz w:val="19"/>
                <w:szCs w:val="19"/>
                <w:highlight w:val="white"/>
              </w:rPr>
            </w:pPr>
            <w:bookmarkStart w:colFirst="0" w:colLast="0" w:name="_qndee6h22725" w:id="0"/>
            <w:bookmarkEnd w:id="0"/>
            <w:r w:rsidDel="00000000" w:rsidR="00000000" w:rsidRPr="00000000">
              <w:rPr>
                <w:sz w:val="19"/>
                <w:szCs w:val="19"/>
                <w:rtl w:val="0"/>
              </w:rPr>
              <w:t xml:space="preserve">Mida kujutab endast humanitaarabi?</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9">
            <w:pPr>
              <w:spacing w:line="276" w:lineRule="auto"/>
              <w:rPr>
                <w:sz w:val="19"/>
                <w:szCs w:val="19"/>
              </w:rPr>
            </w:pPr>
            <w:r w:rsidDel="00000000" w:rsidR="00000000" w:rsidRPr="00000000">
              <w:rPr>
                <w:b w:val="1"/>
                <w:color w:val="1d2129"/>
                <w:sz w:val="19"/>
                <w:szCs w:val="19"/>
                <w:highlight w:val="white"/>
                <w:rtl w:val="0"/>
              </w:rPr>
              <w:t xml:space="preserve">Kristi Ockba, </w:t>
            </w:r>
            <w:r w:rsidDel="00000000" w:rsidR="00000000" w:rsidRPr="00000000">
              <w:rPr>
                <w:sz w:val="19"/>
                <w:szCs w:val="19"/>
                <w:rtl w:val="0"/>
              </w:rPr>
              <w:t xml:space="preserve">humanitaarabi ekspert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B">
            <w:pPr>
              <w:widowControl w:val="0"/>
              <w:spacing w:line="276" w:lineRule="auto"/>
              <w:rPr>
                <w:sz w:val="19"/>
                <w:szCs w:val="19"/>
              </w:rPr>
            </w:pPr>
            <w:r w:rsidDel="00000000" w:rsidR="00000000" w:rsidRPr="00000000">
              <w:rPr>
                <w:sz w:val="19"/>
                <w:szCs w:val="19"/>
                <w:rtl w:val="0"/>
              </w:rPr>
              <w:t xml:space="preserve">7.- 9. klass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76" w:lineRule="auto"/>
              <w:rPr>
                <w:sz w:val="19"/>
                <w:szCs w:val="19"/>
              </w:rPr>
            </w:pPr>
            <w:r w:rsidDel="00000000" w:rsidR="00000000" w:rsidRPr="00000000">
              <w:rPr>
                <w:sz w:val="19"/>
                <w:szCs w:val="19"/>
                <w:rtl w:val="0"/>
              </w:rPr>
              <w:t xml:space="preserve">Õpilane teab, mida tähendab humanitaarabi </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F">
            <w:pPr>
              <w:widowControl w:val="0"/>
              <w:spacing w:line="276" w:lineRule="auto"/>
              <w:rPr>
                <w:sz w:val="19"/>
                <w:szCs w:val="19"/>
              </w:rPr>
            </w:pPr>
            <w:r w:rsidDel="00000000" w:rsidR="00000000" w:rsidRPr="00000000">
              <w:rPr>
                <w:sz w:val="19"/>
                <w:szCs w:val="19"/>
                <w:rtl w:val="0"/>
              </w:rPr>
              <w:t xml:space="preserve">kodanikupädevus</w:t>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1">
            <w:pPr>
              <w:widowControl w:val="0"/>
              <w:spacing w:line="276" w:lineRule="auto"/>
              <w:rPr>
                <w:b w:val="1"/>
                <w:sz w:val="19"/>
                <w:szCs w:val="19"/>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jc w:val="center"/>
                    <w:rPr>
                      <w:b w:val="1"/>
                      <w:sz w:val="19"/>
                      <w:szCs w:val="19"/>
                    </w:rPr>
                  </w:pPr>
                  <w:r w:rsidDel="00000000" w:rsidR="00000000" w:rsidRPr="00000000">
                    <w:rPr>
                      <w:b w:val="1"/>
                      <w:sz w:val="19"/>
                      <w:szCs w:val="19"/>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jc w:val="center"/>
                    <w:rPr>
                      <w:b w:val="1"/>
                      <w:sz w:val="19"/>
                      <w:szCs w:val="19"/>
                    </w:rPr>
                  </w:pPr>
                  <w:r w:rsidDel="00000000" w:rsidR="00000000" w:rsidRPr="00000000">
                    <w:rPr>
                      <w:b w:val="1"/>
                      <w:sz w:val="19"/>
                      <w:szCs w:val="19"/>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jc w:val="center"/>
                    <w:rPr>
                      <w:b w:val="1"/>
                      <w:sz w:val="19"/>
                      <w:szCs w:val="19"/>
                    </w:rPr>
                  </w:pPr>
                  <w:r w:rsidDel="00000000" w:rsidR="00000000" w:rsidRPr="00000000">
                    <w:rPr>
                      <w:b w:val="1"/>
                      <w:sz w:val="19"/>
                      <w:szCs w:val="19"/>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jc w:val="center"/>
                    <w:rPr>
                      <w:sz w:val="19"/>
                      <w:szCs w:val="19"/>
                    </w:rPr>
                  </w:pPr>
                  <w:r w:rsidDel="00000000" w:rsidR="00000000" w:rsidRPr="00000000">
                    <w:rPr>
                      <w:sz w:val="19"/>
                      <w:szCs w:val="19"/>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jc w:val="center"/>
                    <w:rPr>
                      <w:b w:val="1"/>
                      <w:sz w:val="19"/>
                      <w:szCs w:val="19"/>
                    </w:rPr>
                  </w:pPr>
                  <w:r w:rsidDel="00000000" w:rsidR="00000000" w:rsidRPr="00000000">
                    <w:rPr>
                      <w:sz w:val="19"/>
                      <w:szCs w:val="19"/>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jc w:val="center"/>
                    <w:rPr>
                      <w:b w:val="1"/>
                      <w:sz w:val="19"/>
                      <w:szCs w:val="19"/>
                    </w:rPr>
                  </w:pPr>
                  <w:r w:rsidDel="00000000" w:rsidR="00000000" w:rsidRPr="00000000">
                    <w:rPr>
                      <w:sz w:val="19"/>
                      <w:szCs w:val="19"/>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19"/>
                <w:szCs w:val="19"/>
              </w:rPr>
            </w:pPr>
            <w:r w:rsidDel="00000000" w:rsidR="00000000" w:rsidRPr="00000000">
              <w:rPr>
                <w:sz w:val="19"/>
                <w:szCs w:val="19"/>
                <w:rtl w:val="0"/>
              </w:rPr>
              <w:t xml:space="preserve">            </w:t>
            </w:r>
            <w:r w:rsidDel="00000000" w:rsidR="00000000" w:rsidRPr="00000000">
              <w:rPr>
                <w:rtl w:val="0"/>
              </w:rPr>
            </w:r>
          </w:p>
        </w:tc>
      </w:tr>
      <w:tr>
        <w:trPr>
          <w:cantSplit w:val="0"/>
          <w:trHeight w:val="2205" w:hRule="atLeast"/>
          <w:tblHeader w:val="0"/>
        </w:trPr>
        <w:tc>
          <w:tcPr/>
          <w:p w:rsidR="00000000" w:rsidDel="00000000" w:rsidP="00000000" w:rsidRDefault="00000000" w:rsidRPr="00000000" w14:paraId="00000019">
            <w:pPr>
              <w:widowControl w:val="0"/>
              <w:spacing w:line="276"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A">
            <w:pPr>
              <w:widowControl w:val="0"/>
              <w:spacing w:line="276"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B">
            <w:pPr>
              <w:widowControl w:val="0"/>
              <w:spacing w:line="276" w:lineRule="auto"/>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F">
            <w:pPr>
              <w:widowControl w:val="0"/>
              <w:spacing w:line="276" w:lineRule="auto"/>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20">
            <w:pPr>
              <w:widowControl w:val="0"/>
              <w:numPr>
                <w:ilvl w:val="0"/>
                <w:numId w:val="1"/>
              </w:numPr>
              <w:spacing w:line="276" w:lineRule="auto"/>
              <w:ind w:left="566.9291338582675" w:hanging="360"/>
              <w:rPr>
                <w:sz w:val="19"/>
                <w:szCs w:val="19"/>
              </w:rPr>
            </w:pPr>
            <w:r w:rsidDel="00000000" w:rsidR="00000000" w:rsidRPr="00000000">
              <w:rPr>
                <w:sz w:val="19"/>
                <w:szCs w:val="19"/>
                <w:rtl w:val="0"/>
              </w:rPr>
              <w:t xml:space="preserve">Tutvuge õpilaste</w:t>
            </w:r>
            <w:r w:rsidDel="00000000" w:rsidR="00000000" w:rsidRPr="00000000">
              <w:rPr>
                <w:b w:val="1"/>
                <w:sz w:val="19"/>
                <w:szCs w:val="19"/>
                <w:rtl w:val="0"/>
              </w:rPr>
              <w:t xml:space="preserve"> töölehega</w:t>
            </w:r>
            <w:r w:rsidDel="00000000" w:rsidR="00000000" w:rsidRPr="00000000">
              <w:rPr>
                <w:sz w:val="19"/>
                <w:szCs w:val="19"/>
                <w:rtl w:val="0"/>
              </w:rPr>
              <w:t xml:space="preserve">. Printige ja jagage see õpilastele.</w:t>
            </w:r>
          </w:p>
          <w:p w:rsidR="00000000" w:rsidDel="00000000" w:rsidP="00000000" w:rsidRDefault="00000000" w:rsidRPr="00000000" w14:paraId="00000021">
            <w:pPr>
              <w:widowControl w:val="0"/>
              <w:numPr>
                <w:ilvl w:val="0"/>
                <w:numId w:val="1"/>
              </w:numPr>
              <w:spacing w:line="276" w:lineRule="auto"/>
              <w:ind w:left="566.9291338582675" w:hanging="360"/>
              <w:rPr>
                <w:sz w:val="19"/>
                <w:szCs w:val="19"/>
              </w:rPr>
            </w:pPr>
            <w:r w:rsidDel="00000000" w:rsidR="00000000" w:rsidRPr="00000000">
              <w:rPr>
                <w:sz w:val="19"/>
                <w:szCs w:val="19"/>
                <w:rtl w:val="0"/>
              </w:rPr>
              <w:t xml:space="preserve">Võimalusel tooge kla</w:t>
            </w:r>
          </w:p>
          <w:p w:rsidR="00000000" w:rsidDel="00000000" w:rsidP="00000000" w:rsidRDefault="00000000" w:rsidRPr="00000000" w14:paraId="00000022">
            <w:pPr>
              <w:widowControl w:val="0"/>
              <w:numPr>
                <w:ilvl w:val="0"/>
                <w:numId w:val="1"/>
              </w:numPr>
              <w:spacing w:line="276" w:lineRule="auto"/>
              <w:ind w:left="566.9291338582675" w:hanging="360"/>
              <w:rPr>
                <w:sz w:val="19"/>
                <w:szCs w:val="19"/>
              </w:rPr>
            </w:pPr>
            <w:r w:rsidDel="00000000" w:rsidR="00000000" w:rsidRPr="00000000">
              <w:rPr>
                <w:sz w:val="19"/>
                <w:szCs w:val="19"/>
                <w:rtl w:val="0"/>
              </w:rPr>
              <w:t xml:space="preserve">ssi maailma atlased kontuurkaardi täitmiseks</w:t>
            </w:r>
          </w:p>
        </w:tc>
      </w:tr>
      <w:tr>
        <w:trPr>
          <w:cantSplit w:val="0"/>
          <w:trHeight w:val="1230" w:hRule="atLeast"/>
          <w:tblHeader w:val="0"/>
        </w:trPr>
        <w:tc>
          <w:tcPr/>
          <w:p w:rsidR="00000000" w:rsidDel="00000000" w:rsidP="00000000" w:rsidRDefault="00000000" w:rsidRPr="00000000" w14:paraId="00000023">
            <w:pPr>
              <w:widowControl w:val="0"/>
              <w:spacing w:line="276"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24">
            <w:pPr>
              <w:widowControl w:val="0"/>
              <w:spacing w:line="276" w:lineRule="auto"/>
              <w:jc w:val="both"/>
              <w:rPr>
                <w:sz w:val="19"/>
                <w:szCs w:val="19"/>
              </w:rPr>
            </w:pPr>
            <w:r w:rsidDel="00000000" w:rsidR="00000000" w:rsidRPr="00000000">
              <w:rPr>
                <w:sz w:val="19"/>
                <w:szCs w:val="19"/>
                <w:rtl w:val="0"/>
              </w:rPr>
              <w:t xml:space="preserve">Selles e-tunnis räägib Mondo humanitaarabi ekspert Kristi Ockba, mida humanitaarabi tähendab ja milliseid erinevaid humanitaarabi andmise </w:t>
            </w:r>
            <w:r w:rsidDel="00000000" w:rsidR="00000000" w:rsidRPr="00000000">
              <w:rPr>
                <w:sz w:val="19"/>
                <w:szCs w:val="19"/>
                <w:rtl w:val="0"/>
              </w:rPr>
              <w:t xml:space="preserve">vorme</w:t>
            </w:r>
            <w:r w:rsidDel="00000000" w:rsidR="00000000" w:rsidRPr="00000000">
              <w:rPr>
                <w:sz w:val="19"/>
                <w:szCs w:val="19"/>
                <w:rtl w:val="0"/>
              </w:rPr>
              <w:t xml:space="preserve"> on olemas. Tuuakse näiteid humanitaarabi vajavatest piirkondadest üleilmselt, tutvustatakse suurimaid humanitaarabi pakkuvaid organisatsioone ja räägitakse õpilastele, kuidas tegutseb selles valdkonnas Mondo.</w:t>
            </w: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19"/>
          <w:szCs w:val="19"/>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19"/>
                <w:szCs w:val="19"/>
              </w:rPr>
            </w:pPr>
            <w:r w:rsidDel="00000000" w:rsidR="00000000" w:rsidRPr="00000000">
              <w:rPr>
                <w:b w:val="1"/>
                <w:sz w:val="19"/>
                <w:szCs w:val="19"/>
                <w:rtl w:val="0"/>
              </w:rPr>
              <w:t xml:space="preserve">Häälestus ja ülesanne video ajaks</w:t>
            </w:r>
          </w:p>
          <w:p w:rsidR="00000000" w:rsidDel="00000000" w:rsidP="00000000" w:rsidRDefault="00000000" w:rsidRPr="00000000" w14:paraId="00000027">
            <w:pPr>
              <w:widowControl w:val="0"/>
              <w:spacing w:line="276" w:lineRule="auto"/>
              <w:rPr>
                <w:sz w:val="19"/>
                <w:szCs w:val="19"/>
              </w:rPr>
            </w:pPr>
            <w:r w:rsidDel="00000000" w:rsidR="00000000" w:rsidRPr="00000000">
              <w:rPr>
                <w:sz w:val="19"/>
                <w:szCs w:val="19"/>
                <w:rtl w:val="0"/>
              </w:rPr>
              <w:t xml:space="preserve">5 min</w:t>
            </w:r>
          </w:p>
        </w:tc>
        <w:tc>
          <w:tcPr/>
          <w:p w:rsidR="00000000" w:rsidDel="00000000" w:rsidP="00000000" w:rsidRDefault="00000000" w:rsidRPr="00000000" w14:paraId="00000028">
            <w:pPr>
              <w:widowControl w:val="0"/>
              <w:spacing w:line="276" w:lineRule="auto"/>
              <w:rPr>
                <w:b w:val="1"/>
                <w:sz w:val="19"/>
                <w:szCs w:val="19"/>
              </w:rPr>
            </w:pPr>
            <w:r w:rsidDel="00000000" w:rsidR="00000000" w:rsidRPr="00000000">
              <w:rPr>
                <w:b w:val="1"/>
                <w:sz w:val="19"/>
                <w:szCs w:val="19"/>
                <w:rtl w:val="0"/>
              </w:rPr>
              <w:t xml:space="preserve">HÄÄLESTUS 5 min</w:t>
            </w:r>
          </w:p>
          <w:p w:rsidR="00000000" w:rsidDel="00000000" w:rsidP="00000000" w:rsidRDefault="00000000" w:rsidRPr="00000000" w14:paraId="00000029">
            <w:pPr>
              <w:widowControl w:val="0"/>
              <w:spacing w:line="276" w:lineRule="auto"/>
              <w:rPr>
                <w:sz w:val="19"/>
                <w:szCs w:val="19"/>
              </w:rPr>
            </w:pPr>
            <w:r w:rsidDel="00000000" w:rsidR="00000000" w:rsidRPr="00000000">
              <w:rPr>
                <w:sz w:val="19"/>
                <w:szCs w:val="19"/>
                <w:rtl w:val="0"/>
              </w:rPr>
              <w:t xml:space="preserve">Enne tundi küsige õpilastelt, mida nad humanitaarabist teavad ja mis see nende arvates on.</w:t>
            </w:r>
          </w:p>
          <w:p w:rsidR="00000000" w:rsidDel="00000000" w:rsidP="00000000" w:rsidRDefault="00000000" w:rsidRPr="00000000" w14:paraId="0000002A">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2B">
            <w:pPr>
              <w:widowControl w:val="0"/>
              <w:spacing w:line="276" w:lineRule="auto"/>
              <w:rPr>
                <w:sz w:val="19"/>
                <w:szCs w:val="19"/>
              </w:rPr>
            </w:pPr>
            <w:r w:rsidDel="00000000" w:rsidR="00000000" w:rsidRPr="00000000">
              <w:rPr>
                <w:b w:val="1"/>
                <w:sz w:val="19"/>
                <w:szCs w:val="19"/>
                <w:rtl w:val="0"/>
              </w:rPr>
              <w:t xml:space="preserve">ÜLESANNE VIDEO VAATAMISE AJAKS</w:t>
            </w:r>
            <w:r w:rsidDel="00000000" w:rsidR="00000000" w:rsidRPr="00000000">
              <w:rPr>
                <w:rtl w:val="0"/>
              </w:rPr>
            </w:r>
          </w:p>
          <w:p w:rsidR="00000000" w:rsidDel="00000000" w:rsidP="00000000" w:rsidRDefault="00000000" w:rsidRPr="00000000" w14:paraId="0000002C">
            <w:pPr>
              <w:widowControl w:val="0"/>
              <w:spacing w:line="276" w:lineRule="auto"/>
              <w:ind w:left="0" w:firstLine="0"/>
              <w:rPr>
                <w:sz w:val="19"/>
                <w:szCs w:val="19"/>
              </w:rPr>
            </w:pPr>
            <w:r w:rsidDel="00000000" w:rsidR="00000000" w:rsidRPr="00000000">
              <w:rPr>
                <w:sz w:val="19"/>
                <w:szCs w:val="19"/>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spacing w:line="276" w:lineRule="auto"/>
              <w:rPr>
                <w:b w:val="1"/>
                <w:sz w:val="19"/>
                <w:szCs w:val="19"/>
              </w:rPr>
            </w:pPr>
            <w:r w:rsidDel="00000000" w:rsidR="00000000" w:rsidRPr="00000000">
              <w:rPr>
                <w:b w:val="1"/>
                <w:sz w:val="19"/>
                <w:szCs w:val="19"/>
                <w:rtl w:val="0"/>
              </w:rPr>
              <w:t xml:space="preserve">Otseülekande  vaatamine ja küsimuste esitamine</w:t>
            </w:r>
          </w:p>
          <w:p w:rsidR="00000000" w:rsidDel="00000000" w:rsidP="00000000" w:rsidRDefault="00000000" w:rsidRPr="00000000" w14:paraId="0000002E">
            <w:pPr>
              <w:widowControl w:val="0"/>
              <w:spacing w:line="276" w:lineRule="auto"/>
              <w:rPr>
                <w:sz w:val="19"/>
                <w:szCs w:val="19"/>
              </w:rPr>
            </w:pPr>
            <w:r w:rsidDel="00000000" w:rsidR="00000000" w:rsidRPr="00000000">
              <w:rPr>
                <w:sz w:val="19"/>
                <w:szCs w:val="19"/>
                <w:rtl w:val="0"/>
              </w:rPr>
              <w:t xml:space="preserve">20 min</w:t>
            </w:r>
          </w:p>
        </w:tc>
        <w:tc>
          <w:tcPr/>
          <w:p w:rsidR="00000000" w:rsidDel="00000000" w:rsidP="00000000" w:rsidRDefault="00000000" w:rsidRPr="00000000" w14:paraId="0000002F">
            <w:pPr>
              <w:widowControl w:val="0"/>
              <w:spacing w:line="276" w:lineRule="auto"/>
              <w:rPr>
                <w:b w:val="1"/>
                <w:sz w:val="19"/>
                <w:szCs w:val="19"/>
              </w:rPr>
            </w:pPr>
            <w:r w:rsidDel="00000000" w:rsidR="00000000" w:rsidRPr="00000000">
              <w:rPr>
                <w:b w:val="1"/>
                <w:sz w:val="19"/>
                <w:szCs w:val="19"/>
                <w:rtl w:val="0"/>
              </w:rPr>
              <w:t xml:space="preserve">KÜSIMUSTE ESITAMINE KÜLALISÕPETAJALE</w:t>
            </w:r>
          </w:p>
          <w:p w:rsidR="00000000" w:rsidDel="00000000" w:rsidP="00000000" w:rsidRDefault="00000000" w:rsidRPr="00000000" w14:paraId="00000030">
            <w:pPr>
              <w:widowControl w:val="0"/>
              <w:spacing w:line="276" w:lineRule="auto"/>
              <w:jc w:val="both"/>
              <w:rPr>
                <w:sz w:val="19"/>
                <w:szCs w:val="19"/>
              </w:rPr>
            </w:pPr>
            <w:r w:rsidDel="00000000" w:rsidR="00000000" w:rsidRPr="00000000">
              <w:rPr>
                <w:sz w:val="19"/>
                <w:szCs w:val="19"/>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both"/>
              <w:rPr>
                <w:sz w:val="19"/>
                <w:szCs w:val="19"/>
              </w:rPr>
            </w:pPr>
            <w:r w:rsidDel="00000000" w:rsidR="00000000" w:rsidRPr="00000000">
              <w:rPr>
                <w:i w:val="1"/>
                <w:sz w:val="19"/>
                <w:szCs w:val="19"/>
                <w:rtl w:val="0"/>
              </w:rPr>
              <w:t xml:space="preserve">Kaari 12. klass, Kurtna Kool. Kuidas saada presidendiks</w:t>
            </w:r>
            <w:r w:rsidDel="00000000" w:rsidR="00000000" w:rsidRPr="00000000">
              <w:rPr>
                <w:sz w:val="19"/>
                <w:szCs w:val="19"/>
                <w:rtl w:val="0"/>
              </w:rPr>
              <w:t xml:space="preserve">?</w:t>
            </w:r>
          </w:p>
          <w:p w:rsidR="00000000" w:rsidDel="00000000" w:rsidP="00000000" w:rsidRDefault="00000000" w:rsidRPr="00000000" w14:paraId="00000032">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19"/>
                <w:szCs w:val="19"/>
              </w:rPr>
            </w:pPr>
            <w:r w:rsidDel="00000000" w:rsidR="00000000" w:rsidRPr="00000000">
              <w:rPr>
                <w:sz w:val="19"/>
                <w:szCs w:val="19"/>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19"/>
                <w:szCs w:val="19"/>
              </w:rPr>
            </w:pPr>
            <w:r w:rsidDel="00000000" w:rsidR="00000000" w:rsidRPr="00000000">
              <w:rPr>
                <w:sz w:val="19"/>
                <w:szCs w:val="19"/>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19"/>
                <w:szCs w:val="19"/>
              </w:rPr>
            </w:pPr>
            <w:r w:rsidDel="00000000" w:rsidR="00000000" w:rsidRPr="00000000">
              <w:rPr>
                <w:sz w:val="19"/>
                <w:szCs w:val="19"/>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19"/>
                <w:szCs w:val="19"/>
              </w:rPr>
            </w:pPr>
            <w:r w:rsidDel="00000000" w:rsidR="00000000" w:rsidRPr="00000000">
              <w:rPr>
                <w:sz w:val="19"/>
                <w:szCs w:val="19"/>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19"/>
                <w:szCs w:val="19"/>
              </w:rPr>
            </w:pPr>
            <w:r w:rsidDel="00000000" w:rsidR="00000000" w:rsidRPr="00000000">
              <w:rPr>
                <w:sz w:val="19"/>
                <w:szCs w:val="19"/>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rHeight w:val="30709.396972656254" w:hRule="atLeast"/>
          <w:tblHeader w:val="0"/>
        </w:trPr>
        <w:tc>
          <w:tcPr/>
          <w:p w:rsidR="00000000" w:rsidDel="00000000" w:rsidP="00000000" w:rsidRDefault="00000000" w:rsidRPr="00000000" w14:paraId="00000038">
            <w:pPr>
              <w:widowControl w:val="0"/>
              <w:spacing w:line="276" w:lineRule="auto"/>
              <w:rPr>
                <w:b w:val="1"/>
                <w:sz w:val="19"/>
                <w:szCs w:val="19"/>
              </w:rPr>
            </w:pPr>
            <w:r w:rsidDel="00000000" w:rsidR="00000000" w:rsidRPr="00000000">
              <w:rPr>
                <w:b w:val="1"/>
                <w:sz w:val="19"/>
                <w:szCs w:val="19"/>
                <w:rtl w:val="0"/>
              </w:rPr>
              <w:t xml:space="preserve">Õpilaste iseseisev</w:t>
            </w:r>
          </w:p>
          <w:p w:rsidR="00000000" w:rsidDel="00000000" w:rsidP="00000000" w:rsidRDefault="00000000" w:rsidRPr="00000000" w14:paraId="00000039">
            <w:pPr>
              <w:widowControl w:val="0"/>
              <w:spacing w:line="276" w:lineRule="auto"/>
              <w:rPr>
                <w:b w:val="1"/>
                <w:sz w:val="19"/>
                <w:szCs w:val="19"/>
              </w:rPr>
            </w:pPr>
            <w:r w:rsidDel="00000000" w:rsidR="00000000" w:rsidRPr="00000000">
              <w:rPr>
                <w:b w:val="1"/>
                <w:sz w:val="19"/>
                <w:szCs w:val="19"/>
                <w:rtl w:val="0"/>
              </w:rPr>
              <w:t xml:space="preserve">töö</w:t>
            </w:r>
          </w:p>
          <w:p w:rsidR="00000000" w:rsidDel="00000000" w:rsidP="00000000" w:rsidRDefault="00000000" w:rsidRPr="00000000" w14:paraId="0000003A">
            <w:pPr>
              <w:widowControl w:val="0"/>
              <w:spacing w:line="276" w:lineRule="auto"/>
              <w:rPr>
                <w:sz w:val="19"/>
                <w:szCs w:val="19"/>
              </w:rPr>
            </w:pPr>
            <w:r w:rsidDel="00000000" w:rsidR="00000000" w:rsidRPr="00000000">
              <w:rPr>
                <w:b w:val="1"/>
                <w:sz w:val="19"/>
                <w:szCs w:val="19"/>
                <w:rtl w:val="0"/>
              </w:rPr>
              <w:t xml:space="preserve">20 min</w:t>
            </w:r>
            <w:r w:rsidDel="00000000" w:rsidR="00000000" w:rsidRPr="00000000">
              <w:rPr>
                <w:rtl w:val="0"/>
              </w:rPr>
            </w:r>
          </w:p>
        </w:tc>
        <w:tc>
          <w:tcPr/>
          <w:p w:rsidR="00000000" w:rsidDel="00000000" w:rsidP="00000000" w:rsidRDefault="00000000" w:rsidRPr="00000000" w14:paraId="0000003B">
            <w:pPr>
              <w:widowControl w:val="0"/>
              <w:spacing w:line="276" w:lineRule="auto"/>
              <w:rPr>
                <w:b w:val="1"/>
                <w:color w:val="222222"/>
                <w:sz w:val="19"/>
                <w:szCs w:val="19"/>
              </w:rPr>
            </w:pPr>
            <w:r w:rsidDel="00000000" w:rsidR="00000000" w:rsidRPr="00000000">
              <w:rPr>
                <w:b w:val="1"/>
                <w:sz w:val="19"/>
                <w:szCs w:val="19"/>
                <w:rtl w:val="0"/>
              </w:rPr>
              <w:t xml:space="preserve">Tööleht “Mida kujutab endast humanitaarabi?”</w:t>
            </w:r>
            <w:r w:rsidDel="00000000" w:rsidR="00000000" w:rsidRPr="00000000">
              <w:rPr>
                <w:rtl w:val="0"/>
              </w:rPr>
            </w:r>
          </w:p>
          <w:p w:rsidR="00000000" w:rsidDel="00000000" w:rsidP="00000000" w:rsidRDefault="00000000" w:rsidRPr="00000000" w14:paraId="0000003C">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3D">
            <w:pPr>
              <w:widowControl w:val="0"/>
              <w:spacing w:line="276" w:lineRule="auto"/>
              <w:jc w:val="both"/>
              <w:rPr>
                <w:b w:val="1"/>
                <w:sz w:val="19"/>
                <w:szCs w:val="19"/>
              </w:rPr>
            </w:pPr>
            <w:r w:rsidDel="00000000" w:rsidR="00000000" w:rsidRPr="00000000">
              <w:rPr>
                <w:sz w:val="19"/>
                <w:szCs w:val="19"/>
                <w:rtl w:val="0"/>
              </w:rPr>
              <w:t xml:space="preserve">Ukraina sõja raames on palju tähelepanu pööratud humanitaarabile, kuid kahjuks pole tegemist uue nähtusega. Humanitaarkriisid toimuvad mujalgi maailmas nii praegu kui varasemalt. Selleks, et tagada inimelude päästmine, kannatuste vähendamine või hädavajaliku tagamine on üheks võimalikuks lahenduseks humanitaarabi osutamine. </w:t>
            </w:r>
            <w:r w:rsidDel="00000000" w:rsidR="00000000" w:rsidRPr="00000000">
              <w:rPr>
                <w:b w:val="1"/>
                <w:sz w:val="19"/>
                <w:szCs w:val="19"/>
                <w:rtl w:val="0"/>
              </w:rPr>
              <w:t xml:space="preserve">Tänases e-tunnis räägib Mondo humanitaarabi ekspert Kristi Ockba sellest, mis on humanitaarabi ning milliseid erinevaid humanitaarabi andmise vorme on olemas.</w:t>
            </w:r>
          </w:p>
          <w:p w:rsidR="00000000" w:rsidDel="00000000" w:rsidP="00000000" w:rsidRDefault="00000000" w:rsidRPr="00000000" w14:paraId="0000003E">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3F">
            <w:pPr>
              <w:widowControl w:val="0"/>
              <w:spacing w:line="276" w:lineRule="auto"/>
              <w:jc w:val="both"/>
              <w:rPr>
                <w:b w:val="1"/>
                <w:sz w:val="19"/>
                <w:szCs w:val="19"/>
              </w:rPr>
            </w:pPr>
            <w:r w:rsidDel="00000000" w:rsidR="00000000" w:rsidRPr="00000000">
              <w:rPr>
                <w:b w:val="1"/>
                <w:sz w:val="19"/>
                <w:szCs w:val="19"/>
                <w:rtl w:val="0"/>
              </w:rPr>
              <w:t xml:space="preserve">Kasuta töölehte nii: </w:t>
            </w:r>
          </w:p>
          <w:p w:rsidR="00000000" w:rsidDel="00000000" w:rsidP="00000000" w:rsidRDefault="00000000" w:rsidRPr="00000000" w14:paraId="00000040">
            <w:pPr>
              <w:widowControl w:val="0"/>
              <w:numPr>
                <w:ilvl w:val="0"/>
                <w:numId w:val="4"/>
              </w:numPr>
              <w:spacing w:line="276" w:lineRule="auto"/>
              <w:ind w:left="720" w:hanging="360"/>
              <w:jc w:val="both"/>
              <w:rPr>
                <w:sz w:val="19"/>
                <w:szCs w:val="19"/>
              </w:rPr>
            </w:pPr>
            <w:r w:rsidDel="00000000" w:rsidR="00000000" w:rsidRPr="00000000">
              <w:rPr>
                <w:sz w:val="19"/>
                <w:szCs w:val="19"/>
                <w:rtl w:val="0"/>
              </w:rPr>
              <w:t xml:space="preserve">enne otseülekannet täida kontuurkaart</w:t>
            </w:r>
          </w:p>
          <w:p w:rsidR="00000000" w:rsidDel="00000000" w:rsidP="00000000" w:rsidRDefault="00000000" w:rsidRPr="00000000" w14:paraId="00000041">
            <w:pPr>
              <w:widowControl w:val="0"/>
              <w:numPr>
                <w:ilvl w:val="0"/>
                <w:numId w:val="4"/>
              </w:numPr>
              <w:spacing w:line="276"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42">
            <w:pPr>
              <w:widowControl w:val="0"/>
              <w:numPr>
                <w:ilvl w:val="0"/>
                <w:numId w:val="4"/>
              </w:numPr>
              <w:spacing w:line="276" w:lineRule="auto"/>
              <w:ind w:left="720" w:hanging="360"/>
              <w:jc w:val="both"/>
              <w:rPr>
                <w:sz w:val="19"/>
                <w:szCs w:val="19"/>
              </w:rPr>
            </w:pPr>
            <w:r w:rsidDel="00000000" w:rsidR="00000000" w:rsidRPr="00000000">
              <w:rPr>
                <w:sz w:val="19"/>
                <w:szCs w:val="19"/>
                <w:rtl w:val="0"/>
              </w:rPr>
              <w:t xml:space="preserve">peale otseülekannet harjuta loovkirjutamist</w:t>
            </w:r>
          </w:p>
          <w:p w:rsidR="00000000" w:rsidDel="00000000" w:rsidP="00000000" w:rsidRDefault="00000000" w:rsidRPr="00000000" w14:paraId="00000043">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44">
            <w:pPr>
              <w:widowControl w:val="0"/>
              <w:spacing w:line="276" w:lineRule="auto"/>
              <w:jc w:val="both"/>
              <w:rPr>
                <w:b w:val="1"/>
                <w:sz w:val="19"/>
                <w:szCs w:val="19"/>
              </w:rPr>
            </w:pPr>
            <w:r w:rsidDel="00000000" w:rsidR="00000000" w:rsidRPr="00000000">
              <w:rPr>
                <w:b w:val="1"/>
                <w:sz w:val="19"/>
                <w:szCs w:val="19"/>
                <w:rtl w:val="0"/>
              </w:rPr>
              <w:t xml:space="preserve">ENNE OTSEÜLEKANDE VAATAMIST TÄIDA KONTUURKAART</w:t>
            </w:r>
          </w:p>
          <w:p w:rsidR="00000000" w:rsidDel="00000000" w:rsidP="00000000" w:rsidRDefault="00000000" w:rsidRPr="00000000" w14:paraId="00000045">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46">
            <w:pPr>
              <w:widowControl w:val="0"/>
              <w:spacing w:line="276" w:lineRule="auto"/>
              <w:jc w:val="both"/>
              <w:rPr>
                <w:b w:val="1"/>
                <w:sz w:val="19"/>
                <w:szCs w:val="19"/>
              </w:rPr>
            </w:pPr>
            <w:r w:rsidDel="00000000" w:rsidR="00000000" w:rsidRPr="00000000">
              <w:rPr>
                <w:sz w:val="19"/>
                <w:szCs w:val="19"/>
                <w:rtl w:val="0"/>
              </w:rPr>
              <w:t xml:space="preserve">Eesti on juba üle kümne aasta aidnud eri maailma paigus aset leidnud katastroofides kannatanuid. Mõned nendest riikidest, keda Eesti või siin tegutsevad organisatsioonid on toetanud, on järgmised: </w:t>
            </w:r>
            <w:r w:rsidDel="00000000" w:rsidR="00000000" w:rsidRPr="00000000">
              <w:rPr>
                <w:sz w:val="19"/>
                <w:szCs w:val="19"/>
                <w:u w:val="single"/>
                <w:rtl w:val="0"/>
              </w:rPr>
              <w:t xml:space="preserve">Ukraina, Gruusia, Uganda, Indoneesia, Afganistan, Pakistan ja Moldova</w:t>
            </w:r>
            <w:r w:rsidDel="00000000" w:rsidR="00000000" w:rsidRPr="00000000">
              <w:rPr>
                <w:sz w:val="19"/>
                <w:szCs w:val="19"/>
                <w:rtl w:val="0"/>
              </w:rPr>
              <w:t xml:space="preserve">. </w:t>
            </w:r>
            <w:r w:rsidDel="00000000" w:rsidR="00000000" w:rsidRPr="00000000">
              <w:rPr>
                <w:b w:val="1"/>
                <w:sz w:val="19"/>
                <w:szCs w:val="19"/>
                <w:rtl w:val="0"/>
              </w:rPr>
              <w:t xml:space="preserve">Kasutades atlase või interneti abi, märgi need riigid maailmakaardile. </w:t>
            </w:r>
          </w:p>
          <w:p w:rsidR="00000000" w:rsidDel="00000000" w:rsidP="00000000" w:rsidRDefault="00000000" w:rsidRPr="00000000" w14:paraId="00000047">
            <w:pPr>
              <w:widowControl w:val="0"/>
              <w:spacing w:line="276" w:lineRule="auto"/>
              <w:jc w:val="both"/>
              <w:rPr>
                <w:sz w:val="19"/>
                <w:szCs w:val="19"/>
              </w:rPr>
            </w:pPr>
            <w:r w:rsidDel="00000000" w:rsidR="00000000" w:rsidRPr="00000000">
              <w:rPr>
                <w:sz w:val="19"/>
                <w:szCs w:val="19"/>
              </w:rPr>
              <w:drawing>
                <wp:inline distB="114300" distT="114300" distL="114300" distR="114300">
                  <wp:extent cx="4338638" cy="331389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8638" cy="331389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49">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4A">
            <w:pPr>
              <w:widowControl w:val="0"/>
              <w:spacing w:line="276" w:lineRule="auto"/>
              <w:rPr>
                <w:sz w:val="19"/>
                <w:szCs w:val="19"/>
              </w:rPr>
            </w:pPr>
            <w:r w:rsidDel="00000000" w:rsidR="00000000" w:rsidRPr="00000000">
              <w:rPr>
                <w:b w:val="1"/>
                <w:sz w:val="19"/>
                <w:szCs w:val="19"/>
                <w:rtl w:val="0"/>
              </w:rPr>
              <w:t xml:space="preserve">OTSEÜLEKANDE AJAL KÜSI KÜSIMUSI</w:t>
            </w:r>
            <w:r w:rsidDel="00000000" w:rsidR="00000000" w:rsidRPr="00000000">
              <w:rPr>
                <w:rtl w:val="0"/>
              </w:rPr>
            </w:r>
          </w:p>
          <w:p w:rsidR="00000000" w:rsidDel="00000000" w:rsidP="00000000" w:rsidRDefault="00000000" w:rsidRPr="00000000" w14:paraId="0000004B">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4C">
            <w:pPr>
              <w:widowControl w:val="0"/>
              <w:spacing w:line="276" w:lineRule="auto"/>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D">
            <w:pPr>
              <w:widowControl w:val="0"/>
              <w:spacing w:line="276" w:lineRule="auto"/>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4E">
            <w:pPr>
              <w:widowControl w:val="0"/>
              <w:spacing w:line="276" w:lineRule="auto"/>
              <w:ind w:firstLine="720"/>
              <w:jc w:val="both"/>
              <w:rPr>
                <w:b w:val="1"/>
                <w:i w:val="1"/>
                <w:sz w:val="19"/>
                <w:szCs w:val="19"/>
              </w:rPr>
            </w:pPr>
            <w:r w:rsidDel="00000000" w:rsidR="00000000" w:rsidRPr="00000000">
              <w:rPr>
                <w:b w:val="1"/>
                <w:i w:val="1"/>
                <w:sz w:val="19"/>
                <w:szCs w:val="19"/>
                <w:rtl w:val="0"/>
              </w:rPr>
              <w:t xml:space="preserve">Kaari 12. klass, Kurtna Kool. Kuidas saada presidendiks?</w:t>
            </w:r>
          </w:p>
          <w:p w:rsidR="00000000" w:rsidDel="00000000" w:rsidP="00000000" w:rsidRDefault="00000000" w:rsidRPr="00000000" w14:paraId="0000004F">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50">
            <w:pPr>
              <w:widowControl w:val="0"/>
              <w:spacing w:line="276" w:lineRule="auto"/>
              <w:jc w:val="both"/>
              <w:rPr>
                <w:b w:val="1"/>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1">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52">
            <w:pPr>
              <w:widowControl w:val="0"/>
              <w:spacing w:line="276" w:lineRule="auto"/>
              <w:jc w:val="both"/>
              <w:rPr/>
            </w:pPr>
            <w:r w:rsidDel="00000000" w:rsidR="00000000" w:rsidRPr="00000000">
              <w:rPr>
                <w:b w:val="1"/>
                <w:sz w:val="19"/>
                <w:szCs w:val="19"/>
                <w:rtl w:val="0"/>
              </w:rPr>
              <w:t xml:space="preserve">OTSEÜLEKANDE JÄREL KIRJUTA KIRI</w:t>
            </w:r>
            <w:r w:rsidDel="00000000" w:rsidR="00000000" w:rsidRPr="00000000">
              <w:rPr>
                <w:rtl w:val="0"/>
              </w:rPr>
            </w:r>
          </w:p>
          <w:p w:rsidR="00000000" w:rsidDel="00000000" w:rsidP="00000000" w:rsidRDefault="00000000" w:rsidRPr="00000000" w14:paraId="00000053">
            <w:pPr>
              <w:widowControl w:val="0"/>
              <w:spacing w:line="276" w:lineRule="auto"/>
              <w:jc w:val="both"/>
              <w:rPr>
                <w:sz w:val="19"/>
                <w:szCs w:val="19"/>
              </w:rPr>
            </w:pPr>
            <w:r w:rsidDel="00000000" w:rsidR="00000000" w:rsidRPr="00000000">
              <w:rPr>
                <w:sz w:val="19"/>
                <w:szCs w:val="19"/>
                <w:rtl w:val="0"/>
              </w:rPr>
              <w:t xml:space="preserve">Kujuta ette, et oled Ukraina kriisi eest põgenev 15-aastane laps. Oled just jõudnud üle Poola piiri ning Sind on paigutatud pagulaslaagrisse.</w:t>
            </w:r>
            <w:r w:rsidDel="00000000" w:rsidR="00000000" w:rsidRPr="00000000">
              <w:rPr>
                <w:b w:val="1"/>
                <w:sz w:val="19"/>
                <w:szCs w:val="19"/>
                <w:rtl w:val="0"/>
              </w:rPr>
              <w:t xml:space="preserve"> Vali allolevast tabelist endale loovkirjutamise vorm ning kellele sa kirjutad, ning kirjelda oma igapäevaelu selles humanitaarkriisis.</w:t>
            </w:r>
            <w:r w:rsidDel="00000000" w:rsidR="00000000" w:rsidRPr="00000000">
              <w:rPr>
                <w:sz w:val="19"/>
                <w:szCs w:val="19"/>
                <w:rtl w:val="0"/>
              </w:rPr>
              <w:t xml:space="preserve"> Loovkirjutamise puhul on oluline, et õigeid ega valesid vastuseid pole, võid läheneda teemale loovalt, mõelda välja ise taustalugu, olukord, ja muud sulle olulised detailid. Ülesande eesmärgiks on mõtestada ja analüüsida, millega humanitaarkriisis osaline päriselt kokku puutub. </w:t>
            </w:r>
          </w:p>
          <w:p w:rsidR="00000000" w:rsidDel="00000000" w:rsidP="00000000" w:rsidRDefault="00000000" w:rsidRPr="00000000" w14:paraId="00000054">
            <w:pPr>
              <w:widowControl w:val="0"/>
              <w:spacing w:line="276" w:lineRule="auto"/>
              <w:jc w:val="both"/>
              <w:rPr>
                <w:sz w:val="19"/>
                <w:szCs w:val="19"/>
              </w:rPr>
            </w:pPr>
            <w:r w:rsidDel="00000000" w:rsidR="00000000" w:rsidRPr="00000000">
              <w:rPr>
                <w:sz w:val="19"/>
                <w:szCs w:val="19"/>
                <w:rtl w:val="0"/>
              </w:rPr>
              <w:t xml:space="preserve">Muuhulgas too välja järgmised teemad:</w:t>
            </w:r>
          </w:p>
          <w:p w:rsidR="00000000" w:rsidDel="00000000" w:rsidP="00000000" w:rsidRDefault="00000000" w:rsidRPr="00000000" w14:paraId="00000055">
            <w:pPr>
              <w:widowControl w:val="0"/>
              <w:numPr>
                <w:ilvl w:val="0"/>
                <w:numId w:val="5"/>
              </w:numPr>
              <w:spacing w:line="276" w:lineRule="auto"/>
              <w:ind w:left="720" w:hanging="360"/>
              <w:jc w:val="both"/>
              <w:rPr>
                <w:sz w:val="19"/>
                <w:szCs w:val="19"/>
              </w:rPr>
            </w:pPr>
            <w:r w:rsidDel="00000000" w:rsidR="00000000" w:rsidRPr="00000000">
              <w:rPr>
                <w:sz w:val="19"/>
                <w:szCs w:val="19"/>
                <w:rtl w:val="0"/>
              </w:rPr>
              <w:t xml:space="preserve">Millest sul puudu on / mida sa vajad? Mida sa kaasa võtsid?</w:t>
            </w:r>
          </w:p>
          <w:p w:rsidR="00000000" w:rsidDel="00000000" w:rsidP="00000000" w:rsidRDefault="00000000" w:rsidRPr="00000000" w14:paraId="00000056">
            <w:pPr>
              <w:widowControl w:val="0"/>
              <w:numPr>
                <w:ilvl w:val="0"/>
                <w:numId w:val="5"/>
              </w:numPr>
              <w:spacing w:line="276" w:lineRule="auto"/>
              <w:ind w:left="720" w:hanging="360"/>
              <w:jc w:val="both"/>
              <w:rPr>
                <w:sz w:val="19"/>
                <w:szCs w:val="19"/>
              </w:rPr>
            </w:pPr>
            <w:r w:rsidDel="00000000" w:rsidR="00000000" w:rsidRPr="00000000">
              <w:rPr>
                <w:sz w:val="19"/>
                <w:szCs w:val="19"/>
                <w:rtl w:val="0"/>
              </w:rPr>
              <w:t xml:space="preserve">Kas ja mil viisil saad sa hetkel haridusega jätkata? </w:t>
            </w:r>
          </w:p>
          <w:p w:rsidR="00000000" w:rsidDel="00000000" w:rsidP="00000000" w:rsidRDefault="00000000" w:rsidRPr="00000000" w14:paraId="00000057">
            <w:pPr>
              <w:widowControl w:val="0"/>
              <w:numPr>
                <w:ilvl w:val="0"/>
                <w:numId w:val="5"/>
              </w:numPr>
              <w:spacing w:line="276" w:lineRule="auto"/>
              <w:ind w:left="720" w:hanging="360"/>
              <w:jc w:val="both"/>
              <w:rPr>
                <w:sz w:val="19"/>
                <w:szCs w:val="19"/>
              </w:rPr>
            </w:pPr>
            <w:r w:rsidDel="00000000" w:rsidR="00000000" w:rsidRPr="00000000">
              <w:rPr>
                <w:sz w:val="19"/>
                <w:szCs w:val="19"/>
                <w:rtl w:val="0"/>
              </w:rPr>
              <w:t xml:space="preserve">Milline võiks olla elu pagulaslaagris? Millega sa igapäevaselt tegeled?</w:t>
            </w:r>
          </w:p>
          <w:p w:rsidR="00000000" w:rsidDel="00000000" w:rsidP="00000000" w:rsidRDefault="00000000" w:rsidRPr="00000000" w14:paraId="00000058">
            <w:pPr>
              <w:widowControl w:val="0"/>
              <w:numPr>
                <w:ilvl w:val="0"/>
                <w:numId w:val="5"/>
              </w:numPr>
              <w:spacing w:line="276" w:lineRule="auto"/>
              <w:ind w:left="720" w:hanging="360"/>
              <w:jc w:val="both"/>
              <w:rPr>
                <w:sz w:val="19"/>
                <w:szCs w:val="19"/>
              </w:rPr>
            </w:pPr>
            <w:r w:rsidDel="00000000" w:rsidR="00000000" w:rsidRPr="00000000">
              <w:rPr>
                <w:sz w:val="19"/>
                <w:szCs w:val="19"/>
                <w:rtl w:val="0"/>
              </w:rPr>
              <w:t xml:space="preserve">Millist abi sulle osutatakse?</w:t>
            </w:r>
          </w:p>
          <w:p w:rsidR="00000000" w:rsidDel="00000000" w:rsidP="00000000" w:rsidRDefault="00000000" w:rsidRPr="00000000" w14:paraId="00000059">
            <w:pPr>
              <w:widowControl w:val="0"/>
              <w:spacing w:line="276" w:lineRule="auto"/>
              <w:rPr>
                <w:sz w:val="19"/>
                <w:szCs w:val="19"/>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jc w:val="center"/>
                    <w:rPr>
                      <w:sz w:val="19"/>
                      <w:szCs w:val="19"/>
                    </w:rPr>
                  </w:pPr>
                  <w:r w:rsidDel="00000000" w:rsidR="00000000" w:rsidRPr="00000000">
                    <w:rPr>
                      <w:b w:val="1"/>
                      <w:sz w:val="19"/>
                      <w:szCs w:val="19"/>
                      <w:rtl w:val="0"/>
                    </w:rPr>
                    <w:t xml:space="preserve">VORM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jc w:val="center"/>
                    <w:rPr>
                      <w:b w:val="1"/>
                      <w:sz w:val="19"/>
                      <w:szCs w:val="19"/>
                    </w:rPr>
                  </w:pPr>
                  <w:r w:rsidDel="00000000" w:rsidR="00000000" w:rsidRPr="00000000">
                    <w:rPr>
                      <w:b w:val="1"/>
                      <w:sz w:val="19"/>
                      <w:szCs w:val="19"/>
                      <w:rtl w:val="0"/>
                    </w:rPr>
                    <w:t xml:space="preserve">ADDRESSAAT</w:t>
                  </w:r>
                  <w:r w:rsidDel="00000000" w:rsidR="00000000" w:rsidRPr="00000000">
                    <w:rPr>
                      <w:sz w:val="19"/>
                      <w:szCs w:val="19"/>
                      <w:rtl w:val="0"/>
                    </w:rPr>
                    <w:t xml:space="preserve"> (kellele sa kirjutad)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sz w:val="19"/>
                      <w:szCs w:val="19"/>
                    </w:rPr>
                  </w:pPr>
                  <w:r w:rsidDel="00000000" w:rsidR="00000000" w:rsidRPr="00000000">
                    <w:rPr>
                      <w:sz w:val="19"/>
                      <w:szCs w:val="19"/>
                      <w:rtl w:val="0"/>
                    </w:rPr>
                    <w:t xml:space="preserve">Kiri pereliikmele/sõbrale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rPr>
                      <w:sz w:val="19"/>
                      <w:szCs w:val="19"/>
                    </w:rPr>
                  </w:pPr>
                  <w:r w:rsidDel="00000000" w:rsidR="00000000" w:rsidRPr="00000000">
                    <w:rPr>
                      <w:sz w:val="19"/>
                      <w:szCs w:val="19"/>
                      <w:rtl w:val="0"/>
                    </w:rPr>
                    <w:t xml:space="preserve">Isa, kes jäi Ukrainasse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rPr>
                      <w:sz w:val="19"/>
                      <w:szCs w:val="19"/>
                    </w:rPr>
                  </w:pPr>
                  <w:r w:rsidDel="00000000" w:rsidR="00000000" w:rsidRPr="00000000">
                    <w:rPr>
                      <w:sz w:val="19"/>
                      <w:szCs w:val="19"/>
                      <w:rtl w:val="0"/>
                    </w:rPr>
                    <w:t xml:space="preserve">Päeviku sissekanne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rPr>
                      <w:sz w:val="19"/>
                      <w:szCs w:val="19"/>
                    </w:rPr>
                  </w:pPr>
                  <w:r w:rsidDel="00000000" w:rsidR="00000000" w:rsidRPr="00000000">
                    <w:rPr>
                      <w:sz w:val="19"/>
                      <w:szCs w:val="19"/>
                      <w:rtl w:val="0"/>
                    </w:rPr>
                    <w:t xml:space="preserve">Parim sõber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rPr>
                      <w:sz w:val="19"/>
                      <w:szCs w:val="19"/>
                    </w:rPr>
                  </w:pPr>
                  <w:r w:rsidDel="00000000" w:rsidR="00000000" w:rsidRPr="00000000">
                    <w:rPr>
                      <w:sz w:val="19"/>
                      <w:szCs w:val="19"/>
                      <w:rtl w:val="0"/>
                    </w:rPr>
                    <w:t xml:space="preserve">Ettepanek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rPr>
                      <w:sz w:val="19"/>
                      <w:szCs w:val="19"/>
                    </w:rPr>
                  </w:pPr>
                  <w:r w:rsidDel="00000000" w:rsidR="00000000" w:rsidRPr="00000000">
                    <w:rPr>
                      <w:sz w:val="19"/>
                      <w:szCs w:val="19"/>
                      <w:rtl w:val="0"/>
                    </w:rPr>
                    <w:t xml:space="preserve">Iseendale (päeviku vorm)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sz w:val="19"/>
                      <w:szCs w:val="19"/>
                    </w:rPr>
                  </w:pPr>
                  <w:r w:rsidDel="00000000" w:rsidR="00000000" w:rsidRPr="00000000">
                    <w:rPr>
                      <w:sz w:val="19"/>
                      <w:szCs w:val="19"/>
                      <w:rtl w:val="0"/>
                    </w:rPr>
                    <w:t xml:space="preserve">Luuletus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sz w:val="19"/>
                      <w:szCs w:val="19"/>
                    </w:rPr>
                  </w:pPr>
                  <w:r w:rsidDel="00000000" w:rsidR="00000000" w:rsidRPr="00000000">
                    <w:rPr>
                      <w:sz w:val="19"/>
                      <w:szCs w:val="19"/>
                      <w:rtl w:val="0"/>
                    </w:rPr>
                    <w:t xml:space="preserve">Klassijuhataja, kes jäi Ukrainasse</w:t>
                  </w:r>
                </w:p>
              </w:tc>
            </w:tr>
          </w:tbl>
          <w:p w:rsidR="00000000" w:rsidDel="00000000" w:rsidP="00000000" w:rsidRDefault="00000000" w:rsidRPr="00000000" w14:paraId="00000064">
            <w:pPr>
              <w:widowControl w:val="0"/>
              <w:spacing w:line="276" w:lineRule="auto"/>
              <w:rPr>
                <w:i w:val="1"/>
                <w:sz w:val="19"/>
                <w:szCs w:val="19"/>
              </w:rPr>
            </w:pPr>
            <w:r w:rsidDel="00000000" w:rsidR="00000000" w:rsidRPr="00000000">
              <w:rPr>
                <w:i w:val="1"/>
                <w:sz w:val="19"/>
                <w:szCs w:val="19"/>
                <w:rtl w:val="0"/>
              </w:rPr>
              <w:t xml:space="preserve">Ei pea valima kõike ühest reast.</w:t>
            </w:r>
            <w:r w:rsidDel="00000000" w:rsidR="00000000" w:rsidRPr="00000000">
              <w:rPr>
                <w:sz w:val="19"/>
                <w:szCs w:val="19"/>
                <w:rtl w:val="0"/>
              </w:rPr>
              <w:t xml:space="preserve"> </w:t>
            </w:r>
            <w:r w:rsidDel="00000000" w:rsidR="00000000" w:rsidRPr="00000000">
              <w:rPr>
                <w:i w:val="1"/>
                <w:sz w:val="19"/>
                <w:szCs w:val="19"/>
                <w:rtl w:val="0"/>
              </w:rPr>
              <w:t xml:space="preserve">Näiteks: kirjutad ettepaneku klassijuhatajale, kuidas ta saaks sind su haridusteel edasi aidata, luuletuse parimale sõbrale, jne.</w:t>
            </w:r>
            <w:r w:rsidDel="00000000" w:rsidR="00000000" w:rsidRPr="00000000">
              <w:rPr>
                <w:sz w:val="19"/>
                <w:szCs w:val="19"/>
                <w:rtl w:val="0"/>
              </w:rPr>
              <w:t xml:space="preserve"> </w:t>
            </w:r>
            <w:r w:rsidDel="00000000" w:rsidR="00000000" w:rsidRPr="00000000">
              <w:rPr>
                <w:i w:val="1"/>
                <w:sz w:val="19"/>
                <w:szCs w:val="19"/>
                <w:rtl w:val="0"/>
              </w:rPr>
              <w:t xml:space="preserve">Jooni oma valik alla.</w:t>
            </w:r>
          </w:p>
          <w:p w:rsidR="00000000" w:rsidDel="00000000" w:rsidP="00000000" w:rsidRDefault="00000000" w:rsidRPr="00000000" w14:paraId="00000065">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66">
            <w:pPr>
              <w:widowControl w:val="0"/>
              <w:spacing w:line="276" w:lineRule="auto"/>
              <w:rPr>
                <w:sz w:val="19"/>
                <w:szCs w:val="19"/>
              </w:rPr>
            </w:pPr>
            <w:r w:rsidDel="00000000" w:rsidR="00000000" w:rsidRPr="00000000">
              <w:rPr>
                <w:sz w:val="19"/>
                <w:szCs w:val="19"/>
                <w:rtl w:val="0"/>
              </w:rPr>
              <w:t xml:space="preserve">LOOVKIRJUTAMINE:</w:t>
              <w:br w:type="textWrapping"/>
            </w:r>
          </w:p>
          <w:p w:rsidR="00000000" w:rsidDel="00000000" w:rsidP="00000000" w:rsidRDefault="00000000" w:rsidRPr="00000000" w14:paraId="00000067">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68">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69">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6A">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6B">
            <w:pPr>
              <w:widowControl w:val="0"/>
              <w:spacing w:line="276" w:lineRule="auto"/>
              <w:rPr>
                <w:b w:val="1"/>
                <w:sz w:val="19"/>
                <w:szCs w:val="19"/>
              </w:rPr>
            </w:pPr>
            <w:r w:rsidDel="00000000" w:rsidR="00000000" w:rsidRPr="00000000">
              <w:rPr>
                <w:b w:val="1"/>
                <w:sz w:val="19"/>
                <w:szCs w:val="19"/>
                <w:rtl w:val="0"/>
              </w:rPr>
              <w:t xml:space="preserve">………………………………………………………………………………………………………</w:t>
              <w:br w:type="textWrapping"/>
            </w:r>
          </w:p>
          <w:p w:rsidR="00000000" w:rsidDel="00000000" w:rsidP="00000000" w:rsidRDefault="00000000" w:rsidRPr="00000000" w14:paraId="0000006C">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6D">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6E">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6F">
            <w:pPr>
              <w:widowControl w:val="0"/>
              <w:spacing w:line="276" w:lineRule="auto"/>
              <w:rPr>
                <w:b w:val="1"/>
                <w:sz w:val="19"/>
                <w:szCs w:val="19"/>
              </w:rPr>
            </w:pPr>
            <w:r w:rsidDel="00000000" w:rsidR="00000000" w:rsidRPr="00000000">
              <w:rPr>
                <w:sz w:val="19"/>
                <w:szCs w:val="19"/>
                <w:rtl w:val="0"/>
              </w:rPr>
              <w:br w:type="textWrapping"/>
            </w:r>
            <w:r w:rsidDel="00000000" w:rsidR="00000000" w:rsidRPr="00000000">
              <w:rPr>
                <w:b w:val="1"/>
                <w:sz w:val="19"/>
                <w:szCs w:val="19"/>
                <w:rtl w:val="0"/>
              </w:rPr>
              <w:t xml:space="preserve">………………………………………………………………………………………………………</w:t>
            </w:r>
          </w:p>
          <w:p w:rsidR="00000000" w:rsidDel="00000000" w:rsidP="00000000" w:rsidRDefault="00000000" w:rsidRPr="00000000" w14:paraId="00000070">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71">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72">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73">
            <w:pPr>
              <w:widowControl w:val="0"/>
              <w:spacing w:line="276" w:lineRule="auto"/>
              <w:rPr>
                <w:b w:val="1"/>
                <w:sz w:val="19"/>
                <w:szCs w:val="19"/>
              </w:rPr>
            </w:pPr>
            <w:r w:rsidDel="00000000" w:rsidR="00000000" w:rsidRPr="00000000">
              <w:rPr>
                <w:b w:val="1"/>
                <w:sz w:val="19"/>
                <w:szCs w:val="19"/>
                <w:rtl w:val="0"/>
              </w:rPr>
              <w:t xml:space="preserve">………………………………………………………………………………………………………</w:t>
              <w:br w:type="textWrapping"/>
              <w:br w:type="textWrapping"/>
              <w:t xml:space="preserve">………………………………………………………………………………………………………</w:t>
            </w:r>
          </w:p>
          <w:p w:rsidR="00000000" w:rsidDel="00000000" w:rsidP="00000000" w:rsidRDefault="00000000" w:rsidRPr="00000000" w14:paraId="00000074">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75">
            <w:pPr>
              <w:widowControl w:val="0"/>
              <w:spacing w:line="276" w:lineRule="auto"/>
              <w:rPr>
                <w:b w:val="1"/>
                <w:sz w:val="19"/>
                <w:szCs w:val="19"/>
              </w:rPr>
            </w:pPr>
            <w:r w:rsidDel="00000000" w:rsidR="00000000" w:rsidRPr="00000000">
              <w:rPr>
                <w:b w:val="1"/>
                <w:sz w:val="19"/>
                <w:szCs w:val="19"/>
                <w:rtl w:val="0"/>
              </w:rPr>
              <w:t xml:space="preserve">………………………………………………………………………………………………………</w:t>
            </w:r>
          </w:p>
          <w:p w:rsidR="00000000" w:rsidDel="00000000" w:rsidP="00000000" w:rsidRDefault="00000000" w:rsidRPr="00000000" w14:paraId="00000076">
            <w:pPr>
              <w:widowControl w:val="0"/>
              <w:spacing w:line="276" w:lineRule="auto"/>
              <w:rPr>
                <w:b w:val="1"/>
                <w:sz w:val="19"/>
                <w:szCs w:val="19"/>
              </w:rPr>
            </w:pPr>
            <w:r w:rsidDel="00000000" w:rsidR="00000000" w:rsidRPr="00000000">
              <w:rPr>
                <w:rtl w:val="0"/>
              </w:rPr>
            </w:r>
          </w:p>
          <w:p w:rsidR="00000000" w:rsidDel="00000000" w:rsidP="00000000" w:rsidRDefault="00000000" w:rsidRPr="00000000" w14:paraId="00000077">
            <w:pPr>
              <w:widowControl w:val="0"/>
              <w:spacing w:line="276" w:lineRule="auto"/>
              <w:jc w:val="both"/>
              <w:rPr>
                <w:b w:val="1"/>
                <w:sz w:val="19"/>
                <w:szCs w:val="19"/>
              </w:rPr>
            </w:pPr>
            <w:r w:rsidDel="00000000" w:rsidR="00000000" w:rsidRPr="00000000">
              <w:rPr>
                <w:b w:val="1"/>
                <w:sz w:val="19"/>
                <w:szCs w:val="19"/>
                <w:rtl w:val="0"/>
              </w:rPr>
              <w:t xml:space="preserve">ÜLESANDE VARIANT NR 2: UKRAINA HUMANITAARKRIIS</w:t>
            </w:r>
          </w:p>
          <w:p w:rsidR="00000000" w:rsidDel="00000000" w:rsidP="00000000" w:rsidRDefault="00000000" w:rsidRPr="00000000" w14:paraId="00000078">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79">
            <w:pPr>
              <w:widowControl w:val="0"/>
              <w:spacing w:line="276" w:lineRule="auto"/>
              <w:jc w:val="both"/>
              <w:rPr>
                <w:i w:val="1"/>
                <w:sz w:val="19"/>
                <w:szCs w:val="19"/>
              </w:rPr>
            </w:pPr>
            <w:r w:rsidDel="00000000" w:rsidR="00000000" w:rsidRPr="00000000">
              <w:rPr>
                <w:sz w:val="19"/>
                <w:szCs w:val="19"/>
                <w:rtl w:val="0"/>
              </w:rPr>
              <w:t xml:space="preserve">Uuri veebist erinevaid võimalusi, kuidas inimesed saavad annetada Ukraina jaoks (näiteks </w:t>
            </w:r>
            <w:hyperlink r:id="rId8">
              <w:r w:rsidDel="00000000" w:rsidR="00000000" w:rsidRPr="00000000">
                <w:rPr>
                  <w:color w:val="1155cc"/>
                  <w:sz w:val="19"/>
                  <w:szCs w:val="19"/>
                  <w:u w:val="single"/>
                  <w:rtl w:val="0"/>
                </w:rPr>
                <w:t xml:space="preserve">www.ukrainaheaks.ee</w:t>
              </w:r>
            </w:hyperlink>
            <w:r w:rsidDel="00000000" w:rsidR="00000000" w:rsidRPr="00000000">
              <w:rPr>
                <w:sz w:val="19"/>
                <w:szCs w:val="19"/>
                <w:rtl w:val="0"/>
              </w:rPr>
              <w:t xml:space="preserve">). Milliseid esemeid on vaja koguda või kuhu saaks annetada raha?</w:t>
              <w:br w:type="textWrapping"/>
            </w:r>
            <w:r w:rsidDel="00000000" w:rsidR="00000000" w:rsidRPr="00000000">
              <w:rPr>
                <w:b w:val="1"/>
                <w:sz w:val="19"/>
                <w:szCs w:val="19"/>
                <w:rtl w:val="0"/>
              </w:rPr>
              <w:t xml:space="preserve">Mõelge oma klassiga üks ühine tegevus, mida teie saate koos teha Ukraina jaoks ning annetage soovi korral Ukraina humanitaarkriisi heaks</w:t>
            </w:r>
            <w:r w:rsidDel="00000000" w:rsidR="00000000" w:rsidRPr="00000000">
              <w:rPr>
                <w:sz w:val="19"/>
                <w:szCs w:val="19"/>
                <w:rtl w:val="0"/>
              </w:rPr>
              <w:t xml:space="preserve">. Arutage kas kogu klassiga või suuremates gruppides ning täitke allolev tabel.</w:t>
              <w:br w:type="textWrapping"/>
            </w:r>
            <w:r w:rsidDel="00000000" w:rsidR="00000000" w:rsidRPr="00000000">
              <w:rPr>
                <w:i w:val="1"/>
                <w:sz w:val="19"/>
                <w:szCs w:val="19"/>
                <w:rtl w:val="0"/>
              </w:rPr>
              <w:t xml:space="preserve">(Näiteks: teil on võimalus korraldada asjade kogumiseks korjandus, teha koos süüa, müüa seda vahetunnis ning annetada tulu, või muud!)</w:t>
            </w:r>
          </w:p>
          <w:p w:rsidR="00000000" w:rsidDel="00000000" w:rsidP="00000000" w:rsidRDefault="00000000" w:rsidRPr="00000000" w14:paraId="0000007A">
            <w:pPr>
              <w:widowControl w:val="0"/>
              <w:spacing w:line="276" w:lineRule="auto"/>
              <w:rPr>
                <w:sz w:val="19"/>
                <w:szCs w:val="19"/>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rPr>
                      <w:b w:val="1"/>
                      <w:sz w:val="19"/>
                      <w:szCs w:val="19"/>
                    </w:rPr>
                  </w:pPr>
                  <w:r w:rsidDel="00000000" w:rsidR="00000000" w:rsidRPr="00000000">
                    <w:rPr>
                      <w:b w:val="1"/>
                      <w:sz w:val="19"/>
                      <w:szCs w:val="19"/>
                      <w:rtl w:val="0"/>
                    </w:rPr>
                    <w:t xml:space="preserve">Meie grupi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sz w:val="19"/>
                      <w:szCs w:val="19"/>
                    </w:rPr>
                  </w:pPr>
                  <w:r w:rsidDel="00000000" w:rsidR="00000000" w:rsidRPr="00000000">
                    <w:rPr>
                      <w:b w:val="1"/>
                      <w:sz w:val="19"/>
                      <w:szCs w:val="19"/>
                      <w:rtl w:val="0"/>
                    </w:rPr>
                    <w:t xml:space="preserve">Mida kogume </w:t>
                  </w:r>
                  <w:r w:rsidDel="00000000" w:rsidR="00000000" w:rsidRPr="00000000">
                    <w:rPr>
                      <w:sz w:val="19"/>
                      <w:szCs w:val="19"/>
                      <w:rtl w:val="0"/>
                    </w:rPr>
                    <w:t xml:space="preserve">(raha, esemeid?)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76"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sz w:val="19"/>
                      <w:szCs w:val="19"/>
                    </w:rPr>
                  </w:pPr>
                  <w:r w:rsidDel="00000000" w:rsidR="00000000" w:rsidRPr="00000000">
                    <w:rPr>
                      <w:b w:val="1"/>
                      <w:sz w:val="19"/>
                      <w:szCs w:val="19"/>
                      <w:rtl w:val="0"/>
                    </w:rPr>
                    <w:t xml:space="preserve">Kuhu hiljem annetuse suunate </w:t>
                  </w:r>
                  <w:r w:rsidDel="00000000" w:rsidR="00000000" w:rsidRPr="00000000">
                    <w:rPr>
                      <w:sz w:val="19"/>
                      <w:szCs w:val="19"/>
                      <w:rtl w:val="0"/>
                    </w:rPr>
                    <w:t xml:space="preserve">(mis organisatsioonile)?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sz w:val="19"/>
                      <w:szCs w:val="19"/>
                    </w:rPr>
                  </w:pPr>
                  <w:r w:rsidDel="00000000" w:rsidR="00000000" w:rsidRPr="00000000">
                    <w:rPr>
                      <w:b w:val="1"/>
                      <w:sz w:val="19"/>
                      <w:szCs w:val="19"/>
                      <w:rtl w:val="0"/>
                    </w:rPr>
                    <w:t xml:space="preserve">Hilisem refleksioon</w:t>
                  </w:r>
                  <w:r w:rsidDel="00000000" w:rsidR="00000000" w:rsidRPr="00000000">
                    <w:rPr>
                      <w:sz w:val="19"/>
                      <w:szCs w:val="19"/>
                      <w:rtl w:val="0"/>
                    </w:rPr>
                    <w:t xml:space="preserve">: mis tundeid üritus teis tekitas? Mida õppisite? Mida teine kord teistmoodi teeks?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rPr>
                      <w:b w:val="1"/>
                      <w:sz w:val="19"/>
                      <w:szCs w:val="19"/>
                    </w:rPr>
                  </w:pPr>
                  <w:r w:rsidDel="00000000" w:rsidR="00000000" w:rsidRPr="00000000">
                    <w:rPr>
                      <w:b w:val="1"/>
                      <w:sz w:val="19"/>
                      <w:szCs w:val="19"/>
                      <w:rtl w:val="0"/>
                    </w:rPr>
                    <w:t xml:space="preserve">Tulemus: kuidas läks?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rPr>
                      <w:sz w:val="19"/>
                      <w:szCs w:val="19"/>
                    </w:rPr>
                  </w:pPr>
                  <w:r w:rsidDel="00000000" w:rsidR="00000000" w:rsidRPr="00000000">
                    <w:rPr>
                      <w:rtl w:val="0"/>
                    </w:rPr>
                  </w:r>
                </w:p>
              </w:tc>
            </w:tr>
          </w:tbl>
          <w:p w:rsidR="00000000" w:rsidDel="00000000" w:rsidP="00000000" w:rsidRDefault="00000000" w:rsidRPr="00000000" w14:paraId="00000085">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86">
            <w:pPr>
              <w:widowControl w:val="0"/>
              <w:spacing w:line="276" w:lineRule="auto"/>
              <w:rPr>
                <w:b w:val="1"/>
                <w:sz w:val="19"/>
                <w:szCs w:val="19"/>
              </w:rPr>
            </w:pPr>
            <w:r w:rsidDel="00000000" w:rsidR="00000000" w:rsidRPr="00000000">
              <w:rPr>
                <w:rtl w:val="0"/>
              </w:rPr>
            </w:r>
          </w:p>
        </w:tc>
      </w:tr>
      <w:tr>
        <w:trPr>
          <w:cantSplit w:val="0"/>
          <w:trHeight w:val="2730" w:hRule="atLeast"/>
          <w:tblHeader w:val="0"/>
        </w:trPr>
        <w:tc>
          <w:tcPr/>
          <w:p w:rsidR="00000000" w:rsidDel="00000000" w:rsidP="00000000" w:rsidRDefault="00000000" w:rsidRPr="00000000" w14:paraId="00000087">
            <w:pPr>
              <w:widowControl w:val="0"/>
              <w:spacing w:line="276" w:lineRule="auto"/>
              <w:rPr>
                <w:sz w:val="19"/>
                <w:szCs w:val="19"/>
              </w:rPr>
            </w:pPr>
            <w:r w:rsidDel="00000000" w:rsidR="00000000" w:rsidRPr="00000000">
              <w:rPr>
                <w:sz w:val="19"/>
                <w:szCs w:val="19"/>
                <w:rtl w:val="0"/>
              </w:rPr>
              <w:t xml:space="preserve">Võimalikud jätkutegevused ja lisamaterjalid</w:t>
            </w:r>
          </w:p>
          <w:p w:rsidR="00000000" w:rsidDel="00000000" w:rsidP="00000000" w:rsidRDefault="00000000" w:rsidRPr="00000000" w14:paraId="00000088">
            <w:pPr>
              <w:widowControl w:val="0"/>
              <w:spacing w:line="276" w:lineRule="auto"/>
              <w:rPr>
                <w:i w:val="1"/>
                <w:sz w:val="19"/>
                <w:szCs w:val="19"/>
              </w:rPr>
            </w:pPr>
            <w:r w:rsidDel="00000000" w:rsidR="00000000" w:rsidRPr="00000000">
              <w:rPr>
                <w:rtl w:val="0"/>
              </w:rPr>
            </w:r>
          </w:p>
        </w:tc>
        <w:tc>
          <w:tcPr/>
          <w:p w:rsidR="00000000" w:rsidDel="00000000" w:rsidP="00000000" w:rsidRDefault="00000000" w:rsidRPr="00000000" w14:paraId="00000089">
            <w:pPr>
              <w:widowControl w:val="0"/>
              <w:numPr>
                <w:ilvl w:val="0"/>
                <w:numId w:val="3"/>
              </w:numPr>
              <w:spacing w:line="276" w:lineRule="auto"/>
              <w:ind w:left="720" w:hanging="360"/>
              <w:rPr>
                <w:sz w:val="19"/>
                <w:szCs w:val="19"/>
              </w:rPr>
            </w:pPr>
            <w:r w:rsidDel="00000000" w:rsidR="00000000" w:rsidRPr="00000000">
              <w:rPr>
                <w:sz w:val="19"/>
                <w:szCs w:val="19"/>
                <w:rtl w:val="0"/>
              </w:rPr>
              <w:t xml:space="preserve">Maailmakooli filmikogu seast saab tasuta tellida ka filmi (29 min) “Eesti lood: Kahe maailma vahel”, kus külalisõpetaja Kristi Ockba näitab täpsemalt tööd humanitaartöötajana ja arutleb selle üle, mida humanitaarkriisis inimesed tegelikult vajavad. </w:t>
            </w:r>
            <w:hyperlink r:id="rId9">
              <w:r w:rsidDel="00000000" w:rsidR="00000000" w:rsidRPr="00000000">
                <w:rPr>
                  <w:color w:val="1155cc"/>
                  <w:sz w:val="19"/>
                  <w:szCs w:val="19"/>
                  <w:u w:val="single"/>
                  <w:rtl w:val="0"/>
                </w:rPr>
                <w:t xml:space="preserve">https://maailmakool.ee/materjalid/12593/eesti-lood-kahe-maailma-vahel/</w:t>
              </w:r>
            </w:hyperlink>
            <w:r w:rsidDel="00000000" w:rsidR="00000000" w:rsidRPr="00000000">
              <w:rPr>
                <w:sz w:val="19"/>
                <w:szCs w:val="19"/>
                <w:rtl w:val="0"/>
              </w:rPr>
              <w:t xml:space="preserve"> </w:t>
            </w:r>
          </w:p>
          <w:p w:rsidR="00000000" w:rsidDel="00000000" w:rsidP="00000000" w:rsidRDefault="00000000" w:rsidRPr="00000000" w14:paraId="0000008A">
            <w:pPr>
              <w:widowControl w:val="0"/>
              <w:numPr>
                <w:ilvl w:val="0"/>
                <w:numId w:val="3"/>
              </w:numPr>
              <w:spacing w:line="276" w:lineRule="auto"/>
              <w:ind w:left="720" w:hanging="360"/>
              <w:rPr>
                <w:sz w:val="19"/>
                <w:szCs w:val="19"/>
              </w:rPr>
            </w:pPr>
            <w:r w:rsidDel="00000000" w:rsidR="00000000" w:rsidRPr="00000000">
              <w:rPr>
                <w:sz w:val="19"/>
                <w:szCs w:val="19"/>
                <w:rtl w:val="0"/>
              </w:rPr>
              <w:t xml:space="preserve">ETV pealt on samuti võimalik vaadata filmi “Ootele pandud elud”, uurides elust süürlaste pagulaslaagris Jordaanias. Pärast filmi võiks klassiga arutada hariduse rollist humanitaarkriisist ning kuivõrd on humanitaarkriisis vajalik toetada hariduse jätkusuutlikkust. </w:t>
            </w:r>
            <w:hyperlink r:id="rId10">
              <w:r w:rsidDel="00000000" w:rsidR="00000000" w:rsidRPr="00000000">
                <w:rPr>
                  <w:color w:val="1155cc"/>
                  <w:sz w:val="19"/>
                  <w:szCs w:val="19"/>
                  <w:u w:val="single"/>
                  <w:rtl w:val="0"/>
                </w:rPr>
                <w:t xml:space="preserve">https://etv.err.ee/1024579/uus-ootele-pandud-elud</w:t>
              </w:r>
            </w:hyperlink>
            <w:r w:rsidDel="00000000" w:rsidR="00000000" w:rsidRPr="00000000">
              <w:rPr>
                <w:sz w:val="19"/>
                <w:szCs w:val="19"/>
                <w:rtl w:val="0"/>
              </w:rPr>
              <w:t xml:space="preserve"> </w:t>
            </w:r>
          </w:p>
          <w:p w:rsidR="00000000" w:rsidDel="00000000" w:rsidP="00000000" w:rsidRDefault="00000000" w:rsidRPr="00000000" w14:paraId="0000008B">
            <w:pPr>
              <w:widowControl w:val="0"/>
              <w:numPr>
                <w:ilvl w:val="0"/>
                <w:numId w:val="3"/>
              </w:numPr>
              <w:spacing w:line="276" w:lineRule="auto"/>
              <w:ind w:left="720" w:hanging="360"/>
              <w:rPr>
                <w:sz w:val="19"/>
                <w:szCs w:val="19"/>
              </w:rPr>
            </w:pPr>
            <w:r w:rsidDel="00000000" w:rsidR="00000000" w:rsidRPr="00000000">
              <w:rPr>
                <w:sz w:val="19"/>
                <w:szCs w:val="19"/>
                <w:rtl w:val="0"/>
              </w:rPr>
              <w:t xml:space="preserve">Lisainfo õpetajale humanitaarabist: </w:t>
            </w:r>
            <w:hyperlink r:id="rId11">
              <w:r w:rsidDel="00000000" w:rsidR="00000000" w:rsidRPr="00000000">
                <w:rPr>
                  <w:color w:val="1155cc"/>
                  <w:sz w:val="19"/>
                  <w:szCs w:val="19"/>
                  <w:u w:val="single"/>
                  <w:rtl w:val="0"/>
                </w:rPr>
                <w:t xml:space="preserve">https://maailmakool.ee/materjalid/446/materjalid-noortele-humanitaarabi/</w:t>
              </w:r>
            </w:hyperlink>
            <w:r w:rsidDel="00000000" w:rsidR="00000000" w:rsidRPr="00000000">
              <w:rPr>
                <w:sz w:val="19"/>
                <w:szCs w:val="19"/>
                <w:rtl w:val="0"/>
              </w:rPr>
              <w:t xml:space="preserve">, </w:t>
            </w:r>
            <w:hyperlink r:id="rId12">
              <w:r w:rsidDel="00000000" w:rsidR="00000000" w:rsidRPr="00000000">
                <w:rPr>
                  <w:color w:val="1155cc"/>
                  <w:sz w:val="19"/>
                  <w:szCs w:val="19"/>
                  <w:u w:val="single"/>
                  <w:rtl w:val="0"/>
                </w:rPr>
                <w:t xml:space="preserve">https://www.terveilm.ee/leht/teabekeskuse-teemad/humanitaarabi/</w:t>
              </w:r>
            </w:hyperlink>
            <w:r w:rsidDel="00000000" w:rsidR="00000000" w:rsidRPr="00000000">
              <w:rPr>
                <w:sz w:val="19"/>
                <w:szCs w:val="19"/>
                <w:rtl w:val="0"/>
              </w:rPr>
              <w:t xml:space="preserve"> , </w:t>
            </w:r>
            <w:hyperlink r:id="rId13">
              <w:r w:rsidDel="00000000" w:rsidR="00000000" w:rsidRPr="00000000">
                <w:rPr>
                  <w:color w:val="1155cc"/>
                  <w:sz w:val="19"/>
                  <w:szCs w:val="19"/>
                  <w:u w:val="single"/>
                  <w:rtl w:val="0"/>
                </w:rPr>
                <w:t xml:space="preserve">https://mondo.org.ee/tegevused/humanitaarabi/</w:t>
              </w:r>
            </w:hyperlink>
            <w:r w:rsidDel="00000000" w:rsidR="00000000" w:rsidRPr="00000000">
              <w:rPr>
                <w:sz w:val="19"/>
                <w:szCs w:val="19"/>
                <w:rtl w:val="0"/>
              </w:rPr>
              <w:t xml:space="preserve"> , </w:t>
            </w:r>
            <w:hyperlink r:id="rId14">
              <w:r w:rsidDel="00000000" w:rsidR="00000000" w:rsidRPr="00000000">
                <w:rPr>
                  <w:color w:val="1155cc"/>
                  <w:sz w:val="19"/>
                  <w:szCs w:val="19"/>
                  <w:u w:val="single"/>
                  <w:rtl w:val="0"/>
                </w:rPr>
                <w:t xml:space="preserve">https://vm.ee/et/mis-humanitaarabi</w:t>
              </w:r>
            </w:hyperlink>
            <w:r w:rsidDel="00000000" w:rsidR="00000000" w:rsidRPr="00000000">
              <w:rPr>
                <w:sz w:val="19"/>
                <w:szCs w:val="19"/>
                <w:rtl w:val="0"/>
              </w:rPr>
              <w:t xml:space="preserve"> </w:t>
            </w:r>
          </w:p>
        </w:tc>
      </w:tr>
    </w:tbl>
    <w:p w:rsidR="00000000" w:rsidDel="00000000" w:rsidP="00000000" w:rsidRDefault="00000000" w:rsidRPr="00000000" w14:paraId="0000008C">
      <w:pPr>
        <w:widowControl w:val="0"/>
        <w:spacing w:line="240" w:lineRule="auto"/>
        <w:rPr>
          <w:sz w:val="19"/>
          <w:szCs w:val="19"/>
        </w:rPr>
      </w:pPr>
      <w:r w:rsidDel="00000000" w:rsidR="00000000" w:rsidRPr="00000000">
        <w:rPr>
          <w:i w:val="1"/>
          <w:sz w:val="19"/>
          <w:szCs w:val="19"/>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8D">
      <w:pPr>
        <w:spacing w:line="276" w:lineRule="auto"/>
        <w:rPr>
          <w:sz w:val="19"/>
          <w:szCs w:val="19"/>
        </w:rPr>
      </w:pPr>
      <w:r w:rsidDel="00000000" w:rsidR="00000000" w:rsidRPr="00000000">
        <w:rPr>
          <w:rtl w:val="0"/>
        </w:rPr>
      </w:r>
    </w:p>
    <w:p w:rsidR="00000000" w:rsidDel="00000000" w:rsidP="00000000" w:rsidRDefault="00000000" w:rsidRPr="00000000" w14:paraId="0000008E">
      <w:pPr>
        <w:spacing w:line="276" w:lineRule="auto"/>
        <w:rPr>
          <w:sz w:val="19"/>
          <w:szCs w:val="19"/>
        </w:rPr>
      </w:pPr>
      <w:r w:rsidDel="00000000" w:rsidR="00000000" w:rsidRPr="00000000">
        <w:rPr>
          <w:rtl w:val="0"/>
        </w:rPr>
      </w:r>
    </w:p>
    <w:p w:rsidR="00000000" w:rsidDel="00000000" w:rsidP="00000000" w:rsidRDefault="00000000" w:rsidRPr="00000000" w14:paraId="0000008F">
      <w:pPr>
        <w:rPr>
          <w:sz w:val="19"/>
          <w:szCs w:val="19"/>
        </w:rPr>
      </w:pPr>
      <w:r w:rsidDel="00000000" w:rsidR="00000000" w:rsidRPr="00000000">
        <w:rPr>
          <w:rtl w:val="0"/>
        </w:rPr>
      </w:r>
    </w:p>
    <w:p w:rsidR="00000000" w:rsidDel="00000000" w:rsidP="00000000" w:rsidRDefault="00000000" w:rsidRPr="00000000" w14:paraId="00000090">
      <w:pPr>
        <w:rPr>
          <w:sz w:val="19"/>
          <w:szCs w:val="19"/>
        </w:rPr>
      </w:pPr>
      <w:r w:rsidDel="00000000" w:rsidR="00000000" w:rsidRPr="00000000">
        <w:rPr>
          <w:rtl w:val="0"/>
        </w:rPr>
      </w:r>
    </w:p>
    <w:p w:rsidR="00000000" w:rsidDel="00000000" w:rsidP="00000000" w:rsidRDefault="00000000" w:rsidRPr="00000000" w14:paraId="00000091">
      <w:pPr>
        <w:rPr>
          <w:sz w:val="19"/>
          <w:szCs w:val="19"/>
        </w:rPr>
      </w:pPr>
      <w:r w:rsidDel="00000000" w:rsidR="00000000" w:rsidRPr="00000000">
        <w:rPr>
          <w:rtl w:val="0"/>
        </w:rPr>
      </w:r>
    </w:p>
    <w:sectPr>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materjalid/446/materjalid-noortele-humanitaarabi/" TargetMode="External"/><Relationship Id="rId10" Type="http://schemas.openxmlformats.org/officeDocument/2006/relationships/hyperlink" Target="https://etv.err.ee/1024579/uus-ootele-pandud-elud" TargetMode="External"/><Relationship Id="rId13" Type="http://schemas.openxmlformats.org/officeDocument/2006/relationships/hyperlink" Target="https://mondo.org.ee/tegevused/humanitaarabi/" TargetMode="External"/><Relationship Id="rId12" Type="http://schemas.openxmlformats.org/officeDocument/2006/relationships/hyperlink" Target="https://www.terveilm.ee/leht/teabekeskuse-teemad/humanitaarab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materjalid/12593/eesti-lood-kahe-maailma-vahel/" TargetMode="External"/><Relationship Id="rId15" Type="http://schemas.openxmlformats.org/officeDocument/2006/relationships/footer" Target="footer1.xml"/><Relationship Id="rId14" Type="http://schemas.openxmlformats.org/officeDocument/2006/relationships/hyperlink" Target="https://vm.ee/et/mis-humanitaarabi"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ukrainaheak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