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19"/>
          <w:szCs w:val="19"/>
        </w:rPr>
      </w:pPr>
      <w:r w:rsidDel="00000000" w:rsidR="00000000" w:rsidRPr="00000000">
        <w:rPr>
          <w:b w:val="1"/>
          <w:sz w:val="19"/>
          <w:szCs w:val="19"/>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03">
      <w:pPr>
        <w:widowControl w:val="0"/>
        <w:spacing w:line="240" w:lineRule="auto"/>
        <w:rPr>
          <w:b w:val="1"/>
          <w:sz w:val="19"/>
          <w:szCs w:val="19"/>
        </w:rPr>
      </w:pPr>
      <w:r w:rsidDel="00000000" w:rsidR="00000000" w:rsidRPr="00000000">
        <w:rPr>
          <w:b w:val="1"/>
          <w:sz w:val="19"/>
          <w:szCs w:val="19"/>
          <w:rtl w:val="0"/>
        </w:rPr>
        <w:t xml:space="preserve">TUNNIKAVA #292</w:t>
      </w:r>
    </w:p>
    <w:p w:rsidR="00000000" w:rsidDel="00000000" w:rsidP="00000000" w:rsidRDefault="00000000" w:rsidRPr="00000000" w14:paraId="00000004">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05">
      <w:pPr>
        <w:widowControl w:val="0"/>
        <w:spacing w:line="240" w:lineRule="auto"/>
        <w:rPr>
          <w:b w:val="1"/>
          <w:sz w:val="19"/>
          <w:szCs w:val="19"/>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19"/>
                <w:szCs w:val="19"/>
              </w:rPr>
            </w:pPr>
            <w:r w:rsidDel="00000000" w:rsidR="00000000" w:rsidRPr="00000000">
              <w:rPr>
                <w:b w:val="1"/>
                <w:sz w:val="19"/>
                <w:szCs w:val="19"/>
                <w:rtl w:val="0"/>
              </w:rPr>
              <w:t xml:space="preserve">Tunni teema:</w:t>
            </w:r>
          </w:p>
        </w:tc>
        <w:tc>
          <w:tcPr/>
          <w:p w:rsidR="00000000" w:rsidDel="00000000" w:rsidP="00000000" w:rsidRDefault="00000000" w:rsidRPr="00000000" w14:paraId="00000007">
            <w:pPr>
              <w:widowControl w:val="0"/>
              <w:spacing w:line="240" w:lineRule="auto"/>
              <w:rPr>
                <w:b w:val="1"/>
                <w:sz w:val="20"/>
                <w:szCs w:val="20"/>
              </w:rPr>
            </w:pPr>
            <w:r w:rsidDel="00000000" w:rsidR="00000000" w:rsidRPr="00000000">
              <w:rPr>
                <w:b w:val="1"/>
                <w:sz w:val="20"/>
                <w:szCs w:val="20"/>
                <w:rtl w:val="0"/>
              </w:rPr>
              <w:t xml:space="preserve">Kuidas hoida väärtusi ja korda globaalses küberruumis?</w:t>
            </w:r>
          </w:p>
          <w:p w:rsidR="00000000" w:rsidDel="00000000" w:rsidP="00000000" w:rsidRDefault="00000000" w:rsidRPr="00000000" w14:paraId="00000008">
            <w:pPr>
              <w:widowControl w:val="0"/>
              <w:rPr>
                <w:sz w:val="19"/>
                <w:szCs w:val="19"/>
              </w:rPr>
            </w:pPr>
            <w:bookmarkStart w:colFirst="0" w:colLast="0" w:name="_gbm912u7c7m6" w:id="0"/>
            <w:bookmarkEnd w:id="0"/>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rPr>
                <w:b w:val="1"/>
                <w:sz w:val="19"/>
                <w:szCs w:val="19"/>
              </w:rPr>
            </w:pPr>
            <w:r w:rsidDel="00000000" w:rsidR="00000000" w:rsidRPr="00000000">
              <w:rPr>
                <w:b w:val="1"/>
                <w:sz w:val="19"/>
                <w:szCs w:val="19"/>
                <w:rtl w:val="0"/>
              </w:rPr>
              <w:t xml:space="preserve">Külalisõpetaja:</w:t>
            </w:r>
          </w:p>
        </w:tc>
        <w:tc>
          <w:tcPr/>
          <w:p w:rsidR="00000000" w:rsidDel="00000000" w:rsidP="00000000" w:rsidRDefault="00000000" w:rsidRPr="00000000" w14:paraId="0000000A">
            <w:pPr>
              <w:widowControl w:val="0"/>
              <w:spacing w:line="240" w:lineRule="auto"/>
              <w:rPr>
                <w:sz w:val="19"/>
                <w:szCs w:val="19"/>
              </w:rPr>
            </w:pPr>
            <w:bookmarkStart w:colFirst="0" w:colLast="0" w:name="_5x44wxb56dko" w:id="1"/>
            <w:bookmarkEnd w:id="1"/>
            <w:r w:rsidDel="00000000" w:rsidR="00000000" w:rsidRPr="00000000">
              <w:rPr>
                <w:b w:val="1"/>
                <w:color w:val="1d2129"/>
                <w:sz w:val="20"/>
                <w:szCs w:val="20"/>
                <w:highlight w:val="white"/>
                <w:rtl w:val="0"/>
              </w:rPr>
              <w:t xml:space="preserve">Tanel Sepp, </w:t>
            </w:r>
            <w:r w:rsidDel="00000000" w:rsidR="00000000" w:rsidRPr="00000000">
              <w:rPr>
                <w:sz w:val="20"/>
                <w:szCs w:val="20"/>
                <w:rtl w:val="0"/>
              </w:rPr>
              <w:t xml:space="preserve">välisministeeriumi küberdiplomaatia osakonna peadirektor</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rPr>
                <w:b w:val="1"/>
                <w:sz w:val="19"/>
                <w:szCs w:val="19"/>
              </w:rPr>
            </w:pPr>
            <w:r w:rsidDel="00000000" w:rsidR="00000000" w:rsidRPr="00000000">
              <w:rPr>
                <w:b w:val="1"/>
                <w:sz w:val="19"/>
                <w:szCs w:val="19"/>
                <w:rtl w:val="0"/>
              </w:rPr>
              <w:t xml:space="preserve">Õpilased:</w:t>
            </w:r>
          </w:p>
        </w:tc>
        <w:tc>
          <w:tcPr/>
          <w:p w:rsidR="00000000" w:rsidDel="00000000" w:rsidP="00000000" w:rsidRDefault="00000000" w:rsidRPr="00000000" w14:paraId="0000000C">
            <w:pPr>
              <w:widowControl w:val="0"/>
              <w:rPr>
                <w:sz w:val="19"/>
                <w:szCs w:val="19"/>
              </w:rPr>
            </w:pPr>
            <w:r w:rsidDel="00000000" w:rsidR="00000000" w:rsidRPr="00000000">
              <w:rPr>
                <w:sz w:val="19"/>
                <w:szCs w:val="19"/>
                <w:rtl w:val="0"/>
              </w:rPr>
              <w:t xml:space="preserve">10.</w:t>
            </w:r>
            <w:r w:rsidDel="00000000" w:rsidR="00000000" w:rsidRPr="00000000">
              <w:rPr>
                <w:rtl w:val="0"/>
              </w:rPr>
              <w:t xml:space="preserve">–</w:t>
            </w:r>
            <w:r w:rsidDel="00000000" w:rsidR="00000000" w:rsidRPr="00000000">
              <w:rPr>
                <w:sz w:val="19"/>
                <w:szCs w:val="19"/>
                <w:rtl w:val="0"/>
              </w:rPr>
              <w:t xml:space="preserve">12.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rPr>
                <w:b w:val="1"/>
                <w:sz w:val="19"/>
                <w:szCs w:val="19"/>
              </w:rPr>
            </w:pPr>
            <w:r w:rsidDel="00000000" w:rsidR="00000000" w:rsidRPr="00000000">
              <w:rPr>
                <w:b w:val="1"/>
                <w:sz w:val="19"/>
                <w:szCs w:val="19"/>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rPr>
                <w:sz w:val="19"/>
                <w:szCs w:val="19"/>
              </w:rPr>
            </w:pPr>
            <w:r w:rsidDel="00000000" w:rsidR="00000000" w:rsidRPr="00000000">
              <w:rPr>
                <w:sz w:val="20"/>
                <w:szCs w:val="20"/>
                <w:rtl w:val="0"/>
              </w:rPr>
              <w:t xml:space="preserve">Õpilane teab, mis on küberruum ja millised on Eesti seisukohad selle kasutamisel.</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rPr>
                <w:b w:val="1"/>
                <w:sz w:val="19"/>
                <w:szCs w:val="19"/>
              </w:rPr>
            </w:pPr>
            <w:r w:rsidDel="00000000" w:rsidR="00000000" w:rsidRPr="00000000">
              <w:rPr>
                <w:b w:val="1"/>
                <w:sz w:val="19"/>
                <w:szCs w:val="19"/>
                <w:rtl w:val="0"/>
              </w:rPr>
              <w:t xml:space="preserve">Seos RÕK-iga:</w:t>
            </w:r>
          </w:p>
        </w:tc>
        <w:tc>
          <w:tcPr/>
          <w:p w:rsidR="00000000" w:rsidDel="00000000" w:rsidP="00000000" w:rsidRDefault="00000000" w:rsidRPr="00000000" w14:paraId="00000010">
            <w:pPr>
              <w:widowControl w:val="0"/>
              <w:rPr>
                <w:sz w:val="21"/>
                <w:szCs w:val="21"/>
              </w:rPr>
            </w:pPr>
            <w:r w:rsidDel="00000000" w:rsidR="00000000" w:rsidRPr="00000000">
              <w:rPr>
                <w:sz w:val="18"/>
                <w:szCs w:val="18"/>
                <w:highlight w:val="white"/>
                <w:rtl w:val="0"/>
              </w:rPr>
              <w:t xml:space="preserve">kultuuri- ja väärtuspädevus, kodanikupädevus, digipädevus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rPr>
                <w:b w:val="1"/>
                <w:sz w:val="19"/>
                <w:szCs w:val="19"/>
              </w:rPr>
            </w:pPr>
            <w:r w:rsidDel="00000000" w:rsidR="00000000" w:rsidRPr="00000000">
              <w:rPr>
                <w:b w:val="1"/>
                <w:sz w:val="19"/>
                <w:szCs w:val="19"/>
                <w:rtl w:val="0"/>
              </w:rPr>
              <w:t xml:space="preserve">45-minutilise tunni ülesehitus:</w:t>
            </w:r>
          </w:p>
        </w:tc>
        <w:tc>
          <w:tcPr/>
          <w:p w:rsidR="00000000" w:rsidDel="00000000" w:rsidP="00000000" w:rsidRDefault="00000000" w:rsidRPr="00000000" w14:paraId="00000012">
            <w:pPr>
              <w:widowControl w:val="0"/>
              <w:rPr>
                <w:b w:val="1"/>
                <w:sz w:val="19"/>
                <w:szCs w:val="19"/>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jc w:val="center"/>
                    <w:rPr>
                      <w:b w:val="1"/>
                      <w:sz w:val="19"/>
                      <w:szCs w:val="19"/>
                    </w:rPr>
                  </w:pPr>
                  <w:r w:rsidDel="00000000" w:rsidR="00000000" w:rsidRPr="00000000">
                    <w:rPr>
                      <w:b w:val="1"/>
                      <w:sz w:val="19"/>
                      <w:szCs w:val="19"/>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jc w:val="center"/>
                    <w:rPr>
                      <w:b w:val="1"/>
                      <w:sz w:val="19"/>
                      <w:szCs w:val="19"/>
                    </w:rPr>
                  </w:pPr>
                  <w:r w:rsidDel="00000000" w:rsidR="00000000" w:rsidRPr="00000000">
                    <w:rPr>
                      <w:b w:val="1"/>
                      <w:sz w:val="19"/>
                      <w:szCs w:val="19"/>
                      <w:rtl w:val="0"/>
                    </w:rPr>
                    <w:t xml:space="preserve">20 + 3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jc w:val="center"/>
                    <w:rPr>
                      <w:b w:val="1"/>
                      <w:sz w:val="19"/>
                      <w:szCs w:val="19"/>
                    </w:rPr>
                  </w:pPr>
                  <w:r w:rsidDel="00000000" w:rsidR="00000000" w:rsidRPr="00000000">
                    <w:rPr>
                      <w:b w:val="1"/>
                      <w:sz w:val="19"/>
                      <w:szCs w:val="19"/>
                      <w:rtl w:val="0"/>
                    </w:rPr>
                    <w:t xml:space="preserve">17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sz w:val="19"/>
                      <w:szCs w:val="19"/>
                    </w:rPr>
                  </w:pPr>
                  <w:r w:rsidDel="00000000" w:rsidR="00000000" w:rsidRPr="00000000">
                    <w:rPr>
                      <w:sz w:val="19"/>
                      <w:szCs w:val="19"/>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b w:val="1"/>
                      <w:sz w:val="19"/>
                      <w:szCs w:val="19"/>
                    </w:rPr>
                  </w:pPr>
                  <w:r w:rsidDel="00000000" w:rsidR="00000000" w:rsidRPr="00000000">
                    <w:rPr>
                      <w:sz w:val="19"/>
                      <w:szCs w:val="19"/>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jc w:val="center"/>
                    <w:rPr>
                      <w:b w:val="1"/>
                      <w:sz w:val="19"/>
                      <w:szCs w:val="19"/>
                    </w:rPr>
                  </w:pPr>
                  <w:r w:rsidDel="00000000" w:rsidR="00000000" w:rsidRPr="00000000">
                    <w:rPr>
                      <w:sz w:val="19"/>
                      <w:szCs w:val="19"/>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rPr>
                <w:b w:val="1"/>
                <w:sz w:val="19"/>
                <w:szCs w:val="19"/>
              </w:rPr>
            </w:pPr>
            <w:r w:rsidDel="00000000" w:rsidR="00000000" w:rsidRPr="00000000">
              <w:rPr>
                <w:sz w:val="19"/>
                <w:szCs w:val="19"/>
                <w:rtl w:val="0"/>
              </w:rPr>
              <w:t xml:space="preserve">            </w:t>
            </w:r>
            <w:r w:rsidDel="00000000" w:rsidR="00000000" w:rsidRPr="00000000">
              <w:rPr>
                <w:rtl w:val="0"/>
              </w:rPr>
            </w:r>
          </w:p>
        </w:tc>
      </w:tr>
      <w:tr>
        <w:trPr>
          <w:cantSplit w:val="0"/>
          <w:trHeight w:val="2205" w:hRule="atLeast"/>
          <w:tblHeader w:val="0"/>
        </w:trPr>
        <w:tc>
          <w:tcPr/>
          <w:p w:rsidR="00000000" w:rsidDel="00000000" w:rsidP="00000000" w:rsidRDefault="00000000" w:rsidRPr="00000000" w14:paraId="0000001A">
            <w:pPr>
              <w:widowControl w:val="0"/>
              <w:rPr>
                <w:b w:val="1"/>
                <w:sz w:val="19"/>
                <w:szCs w:val="19"/>
              </w:rPr>
            </w:pPr>
            <w:r w:rsidDel="00000000" w:rsidR="00000000" w:rsidRPr="00000000">
              <w:rPr>
                <w:b w:val="1"/>
                <w:sz w:val="19"/>
                <w:szCs w:val="19"/>
                <w:rtl w:val="0"/>
              </w:rPr>
              <w:t xml:space="preserve">Tunni ettevalmistus</w:t>
            </w:r>
          </w:p>
          <w:p w:rsidR="00000000" w:rsidDel="00000000" w:rsidP="00000000" w:rsidRDefault="00000000" w:rsidRPr="00000000" w14:paraId="0000001B">
            <w:pPr>
              <w:widowControl w:val="0"/>
              <w:rPr>
                <w:b w:val="1"/>
                <w:sz w:val="19"/>
                <w:szCs w:val="19"/>
              </w:rPr>
            </w:pPr>
            <w:r w:rsidDel="00000000" w:rsidR="00000000" w:rsidRPr="00000000">
              <w:rPr>
                <w:b w:val="1"/>
                <w:sz w:val="19"/>
                <w:szCs w:val="19"/>
                <w:rtl w:val="0"/>
              </w:rPr>
              <w:t xml:space="preserve">õpetajatele ja õpilastele:</w:t>
            </w:r>
          </w:p>
        </w:tc>
        <w:tc>
          <w:tcPr/>
          <w:p w:rsidR="00000000" w:rsidDel="00000000" w:rsidP="00000000" w:rsidRDefault="00000000" w:rsidRPr="00000000" w14:paraId="0000001C">
            <w:pPr>
              <w:widowControl w:val="0"/>
              <w:rPr>
                <w:sz w:val="19"/>
                <w:szCs w:val="19"/>
              </w:rPr>
            </w:pPr>
            <w:r w:rsidDel="00000000" w:rsidR="00000000" w:rsidRPr="00000000">
              <w:rPr>
                <w:b w:val="1"/>
                <w:sz w:val="19"/>
                <w:szCs w:val="19"/>
                <w:rtl w:val="0"/>
              </w:rPr>
              <w:t xml:space="preserve">Vajalikud vahendid video vaatamiseks:</w:t>
            </w:r>
            <w:r w:rsidDel="00000000" w:rsidR="00000000" w:rsidRPr="00000000">
              <w:rPr>
                <w:sz w:val="19"/>
                <w:szCs w:val="19"/>
                <w:rtl w:val="0"/>
              </w:rPr>
              <w:t xml:space="preserve"> arvuti, internetiühendus, kõlarid, projektor. </w:t>
            </w:r>
          </w:p>
          <w:p w:rsidR="00000000" w:rsidDel="00000000" w:rsidP="00000000" w:rsidRDefault="00000000" w:rsidRPr="00000000" w14:paraId="0000001D">
            <w:pPr>
              <w:widowControl w:val="0"/>
              <w:numPr>
                <w:ilvl w:val="0"/>
                <w:numId w:val="3"/>
              </w:numPr>
              <w:ind w:left="566.9291338582675" w:hanging="360"/>
              <w:rPr>
                <w:sz w:val="19"/>
                <w:szCs w:val="19"/>
              </w:rPr>
            </w:pPr>
            <w:r w:rsidDel="00000000" w:rsidR="00000000" w:rsidRPr="00000000">
              <w:rPr>
                <w:sz w:val="19"/>
                <w:szCs w:val="19"/>
                <w:rtl w:val="0"/>
              </w:rPr>
              <w:t xml:space="preserve">Palun avage arvuti, projektor ja e-tunni YouTube'i link.</w:t>
            </w:r>
          </w:p>
          <w:p w:rsidR="00000000" w:rsidDel="00000000" w:rsidP="00000000" w:rsidRDefault="00000000" w:rsidRPr="00000000" w14:paraId="0000001E">
            <w:pPr>
              <w:widowControl w:val="0"/>
              <w:numPr>
                <w:ilvl w:val="0"/>
                <w:numId w:val="3"/>
              </w:numPr>
              <w:ind w:left="566.9291338582675" w:hanging="360"/>
              <w:rPr>
                <w:sz w:val="19"/>
                <w:szCs w:val="19"/>
              </w:rPr>
            </w:pPr>
            <w:r w:rsidDel="00000000" w:rsidR="00000000" w:rsidRPr="00000000">
              <w:rPr>
                <w:sz w:val="19"/>
                <w:szCs w:val="19"/>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3"/>
              </w:numPr>
              <w:ind w:left="566.9291338582675" w:hanging="360"/>
              <w:rPr>
                <w:sz w:val="19"/>
                <w:szCs w:val="19"/>
              </w:rPr>
            </w:pPr>
            <w:r w:rsidDel="00000000" w:rsidR="00000000" w:rsidRPr="00000000">
              <w:rPr>
                <w:sz w:val="19"/>
                <w:szCs w:val="19"/>
                <w:rtl w:val="0"/>
              </w:rPr>
              <w:t xml:space="preserve">Kontrollige kõlareid, et heli oleks kosta kogu klassiruumis.</w:t>
            </w:r>
          </w:p>
          <w:p w:rsidR="00000000" w:rsidDel="00000000" w:rsidP="00000000" w:rsidRDefault="00000000" w:rsidRPr="00000000" w14:paraId="00000020">
            <w:pPr>
              <w:widowControl w:val="0"/>
              <w:ind w:left="720" w:firstLine="0"/>
              <w:rPr>
                <w:sz w:val="19"/>
                <w:szCs w:val="19"/>
              </w:rPr>
            </w:pPr>
            <w:r w:rsidDel="00000000" w:rsidR="00000000" w:rsidRPr="00000000">
              <w:rPr>
                <w:rtl w:val="0"/>
              </w:rPr>
            </w:r>
          </w:p>
          <w:p w:rsidR="00000000" w:rsidDel="00000000" w:rsidP="00000000" w:rsidRDefault="00000000" w:rsidRPr="00000000" w14:paraId="00000021">
            <w:pPr>
              <w:widowControl w:val="0"/>
              <w:rPr>
                <w:b w:val="1"/>
                <w:sz w:val="19"/>
                <w:szCs w:val="19"/>
              </w:rPr>
            </w:pPr>
            <w:r w:rsidDel="00000000" w:rsidR="00000000" w:rsidRPr="00000000">
              <w:rPr>
                <w:b w:val="1"/>
                <w:sz w:val="19"/>
                <w:szCs w:val="19"/>
                <w:rtl w:val="0"/>
              </w:rPr>
              <w:t xml:space="preserve">ETTEVALMISTUS E-TUNNIKS</w:t>
            </w:r>
          </w:p>
          <w:p w:rsidR="00000000" w:rsidDel="00000000" w:rsidP="00000000" w:rsidRDefault="00000000" w:rsidRPr="00000000" w14:paraId="00000022">
            <w:pPr>
              <w:widowControl w:val="0"/>
              <w:numPr>
                <w:ilvl w:val="0"/>
                <w:numId w:val="5"/>
              </w:numPr>
              <w:ind w:left="566.9291338582675" w:hanging="360"/>
              <w:rPr>
                <w:sz w:val="19"/>
                <w:szCs w:val="19"/>
              </w:rPr>
            </w:pPr>
            <w:r w:rsidDel="00000000" w:rsidR="00000000" w:rsidRPr="00000000">
              <w:rPr>
                <w:sz w:val="19"/>
                <w:szCs w:val="19"/>
                <w:rtl w:val="0"/>
              </w:rPr>
              <w:t xml:space="preserve">Printige välja ajakirja artiklid gruppidele (üht artiklit võiks lugeda 2-4 liikmelised grupid, vastavalt oma klassi suurusele arvestage, palju koopiaid on vaja ja kas mõned grupid loevad sama artiklit)</w:t>
            </w:r>
          </w:p>
          <w:p w:rsidR="00000000" w:rsidDel="00000000" w:rsidP="00000000" w:rsidRDefault="00000000" w:rsidRPr="00000000" w14:paraId="00000023">
            <w:pPr>
              <w:widowControl w:val="0"/>
              <w:numPr>
                <w:ilvl w:val="0"/>
                <w:numId w:val="5"/>
              </w:numPr>
              <w:ind w:left="566.9291338582675" w:hanging="360"/>
              <w:rPr>
                <w:sz w:val="19"/>
                <w:szCs w:val="19"/>
                <w:u w:val="none"/>
              </w:rPr>
            </w:pPr>
            <w:r w:rsidDel="00000000" w:rsidR="00000000" w:rsidRPr="00000000">
              <w:rPr>
                <w:sz w:val="19"/>
                <w:szCs w:val="19"/>
                <w:rtl w:val="0"/>
              </w:rPr>
              <w:t xml:space="preserve">Artiklid on ka veebilingiga (dokumendi juures pealkirjale klõpsates) - kui õpilastel on arvutid või tahvearvutid, võib jagada neile lisadokumenti ning saavad lugeda ekraanilt.</w:t>
            </w:r>
            <w:r w:rsidDel="00000000" w:rsidR="00000000" w:rsidRPr="00000000">
              <w:rPr>
                <w:rtl w:val="0"/>
              </w:rPr>
            </w:r>
          </w:p>
        </w:tc>
      </w:tr>
      <w:tr>
        <w:trPr>
          <w:cantSplit w:val="0"/>
          <w:trHeight w:val="2112.586669921875" w:hRule="atLeast"/>
          <w:tblHeader w:val="0"/>
        </w:trPr>
        <w:tc>
          <w:tcPr/>
          <w:p w:rsidR="00000000" w:rsidDel="00000000" w:rsidP="00000000" w:rsidRDefault="00000000" w:rsidRPr="00000000" w14:paraId="00000024">
            <w:pPr>
              <w:widowControl w:val="0"/>
              <w:rPr>
                <w:b w:val="1"/>
                <w:sz w:val="19"/>
                <w:szCs w:val="19"/>
              </w:rPr>
            </w:pPr>
            <w:r w:rsidDel="00000000" w:rsidR="00000000" w:rsidRPr="00000000">
              <w:rPr>
                <w:b w:val="1"/>
                <w:sz w:val="19"/>
                <w:szCs w:val="19"/>
                <w:rtl w:val="0"/>
              </w:rPr>
              <w:t xml:space="preserve">Tunni teema taust:</w:t>
            </w:r>
          </w:p>
        </w:tc>
        <w:tc>
          <w:tcPr/>
          <w:p w:rsidR="00000000" w:rsidDel="00000000" w:rsidP="00000000" w:rsidRDefault="00000000" w:rsidRPr="00000000" w14:paraId="00000025">
            <w:pPr>
              <w:spacing w:line="240" w:lineRule="auto"/>
              <w:rPr>
                <w:sz w:val="19"/>
                <w:szCs w:val="19"/>
              </w:rPr>
            </w:pPr>
            <w:r w:rsidDel="00000000" w:rsidR="00000000" w:rsidRPr="00000000">
              <w:rPr>
                <w:sz w:val="19"/>
                <w:szCs w:val="19"/>
                <w:rtl w:val="0"/>
              </w:rPr>
              <w:t xml:space="preserve">Küberruum on piirideta ala, milles me kõik toimetame. Täna on aga tekkinud väärtuste lahknevus, kus ühelt poolt kaitstakse demokraatlikke väärtusi, teiselt poolt üritatakse suurendada riiklikku kontrolli. </w:t>
              <w:br w:type="textWrapping"/>
              <w:br w:type="textWrapping"/>
              <w:t xml:space="preserve">Eesti riigil on siin üks konkreetne seisukoht – kaitsta vaba, avatud ja turvalist internetti. Kuidas seda teha, kui osa riike on selle vastu ja on ka huvigruppe - näiteks suurfirmasid, inimesi - , kes võivad olla kontrollimatud? </w:t>
              <w:br w:type="textWrapping"/>
              <w:br w:type="textWrapping"/>
              <w:t xml:space="preserve">Sellest räägib välisministeeriumi küberdiplomaatia osakonna peadirektor Tanel Sepp.</w:t>
            </w:r>
            <w:r w:rsidDel="00000000" w:rsidR="00000000" w:rsidRPr="00000000">
              <w:rPr>
                <w:rtl w:val="0"/>
              </w:rPr>
            </w:r>
          </w:p>
        </w:tc>
      </w:tr>
    </w:tbl>
    <w:p w:rsidR="00000000" w:rsidDel="00000000" w:rsidP="00000000" w:rsidRDefault="00000000" w:rsidRPr="00000000" w14:paraId="00000026">
      <w:pPr>
        <w:widowControl w:val="0"/>
        <w:rPr>
          <w:b w:val="1"/>
          <w:sz w:val="19"/>
          <w:szCs w:val="19"/>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rPr>
                <w:b w:val="1"/>
                <w:sz w:val="19"/>
                <w:szCs w:val="19"/>
              </w:rPr>
            </w:pPr>
            <w:r w:rsidDel="00000000" w:rsidR="00000000" w:rsidRPr="00000000">
              <w:rPr>
                <w:b w:val="1"/>
                <w:sz w:val="19"/>
                <w:szCs w:val="19"/>
                <w:rtl w:val="0"/>
              </w:rPr>
              <w:t xml:space="preserve">Häälestus ja ülesanne video ajaks</w:t>
            </w:r>
          </w:p>
          <w:p w:rsidR="00000000" w:rsidDel="00000000" w:rsidP="00000000" w:rsidRDefault="00000000" w:rsidRPr="00000000" w14:paraId="00000028">
            <w:pPr>
              <w:widowControl w:val="0"/>
              <w:rPr>
                <w:sz w:val="19"/>
                <w:szCs w:val="19"/>
              </w:rPr>
            </w:pPr>
            <w:r w:rsidDel="00000000" w:rsidR="00000000" w:rsidRPr="00000000">
              <w:rPr>
                <w:sz w:val="19"/>
                <w:szCs w:val="19"/>
                <w:rtl w:val="0"/>
              </w:rPr>
              <w:t xml:space="preserve">5 min</w:t>
            </w:r>
          </w:p>
        </w:tc>
        <w:tc>
          <w:tcPr/>
          <w:p w:rsidR="00000000" w:rsidDel="00000000" w:rsidP="00000000" w:rsidRDefault="00000000" w:rsidRPr="00000000" w14:paraId="00000029">
            <w:pPr>
              <w:widowControl w:val="0"/>
              <w:rPr>
                <w:b w:val="1"/>
                <w:sz w:val="19"/>
                <w:szCs w:val="19"/>
              </w:rPr>
            </w:pPr>
            <w:r w:rsidDel="00000000" w:rsidR="00000000" w:rsidRPr="00000000">
              <w:rPr>
                <w:b w:val="1"/>
                <w:sz w:val="19"/>
                <w:szCs w:val="19"/>
                <w:rtl w:val="0"/>
              </w:rPr>
              <w:t xml:space="preserve">HÄÄLESTUS 5 min</w:t>
            </w:r>
          </w:p>
          <w:p w:rsidR="00000000" w:rsidDel="00000000" w:rsidP="00000000" w:rsidRDefault="00000000" w:rsidRPr="00000000" w14:paraId="0000002A">
            <w:pPr>
              <w:widowControl w:val="0"/>
              <w:rPr>
                <w:sz w:val="20"/>
                <w:szCs w:val="20"/>
              </w:rPr>
            </w:pPr>
            <w:r w:rsidDel="00000000" w:rsidR="00000000" w:rsidRPr="00000000">
              <w:rPr>
                <w:sz w:val="19"/>
                <w:szCs w:val="19"/>
                <w:rtl w:val="0"/>
              </w:rPr>
              <w:t xml:space="preserve">Täitke tabel interneti võimalustest nii demokraatia õiguste tagamisel kui ka inimeste õiguste piiramisel ja riikliku kontrolli kehtestamisel.</w:t>
            </w:r>
            <w:r w:rsidDel="00000000" w:rsidR="00000000" w:rsidRPr="00000000">
              <w:rPr>
                <w:rtl w:val="0"/>
              </w:rPr>
            </w:r>
          </w:p>
          <w:p w:rsidR="00000000" w:rsidDel="00000000" w:rsidP="00000000" w:rsidRDefault="00000000" w:rsidRPr="00000000" w14:paraId="0000002B">
            <w:pPr>
              <w:widowControl w:val="0"/>
              <w:rPr>
                <w:sz w:val="19"/>
                <w:szCs w:val="19"/>
              </w:rPr>
            </w:pPr>
            <w:r w:rsidDel="00000000" w:rsidR="00000000" w:rsidRPr="00000000">
              <w:rPr>
                <w:rtl w:val="0"/>
              </w:rPr>
            </w:r>
          </w:p>
          <w:p w:rsidR="00000000" w:rsidDel="00000000" w:rsidP="00000000" w:rsidRDefault="00000000" w:rsidRPr="00000000" w14:paraId="0000002C">
            <w:pPr>
              <w:widowControl w:val="0"/>
              <w:rPr>
                <w:sz w:val="19"/>
                <w:szCs w:val="19"/>
              </w:rPr>
            </w:pPr>
            <w:r w:rsidDel="00000000" w:rsidR="00000000" w:rsidRPr="00000000">
              <w:rPr>
                <w:b w:val="1"/>
                <w:sz w:val="19"/>
                <w:szCs w:val="19"/>
                <w:rtl w:val="0"/>
              </w:rPr>
              <w:t xml:space="preserve">ÜLESANNE VIDEO VAATAMISE AJAKS</w:t>
            </w:r>
            <w:r w:rsidDel="00000000" w:rsidR="00000000" w:rsidRPr="00000000">
              <w:rPr>
                <w:rtl w:val="0"/>
              </w:rPr>
            </w:r>
          </w:p>
          <w:p w:rsidR="00000000" w:rsidDel="00000000" w:rsidP="00000000" w:rsidRDefault="00000000" w:rsidRPr="00000000" w14:paraId="0000002D">
            <w:pPr>
              <w:widowControl w:val="0"/>
              <w:rPr>
                <w:sz w:val="19"/>
                <w:szCs w:val="19"/>
              </w:rPr>
            </w:pPr>
            <w:r w:rsidDel="00000000" w:rsidR="00000000" w:rsidRPr="00000000">
              <w:rPr>
                <w:sz w:val="19"/>
                <w:szCs w:val="19"/>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E">
            <w:pPr>
              <w:widowControl w:val="0"/>
              <w:rPr>
                <w:b w:val="1"/>
                <w:sz w:val="19"/>
                <w:szCs w:val="19"/>
              </w:rPr>
            </w:pPr>
            <w:r w:rsidDel="00000000" w:rsidR="00000000" w:rsidRPr="00000000">
              <w:rPr>
                <w:b w:val="1"/>
                <w:sz w:val="19"/>
                <w:szCs w:val="19"/>
                <w:rtl w:val="0"/>
              </w:rPr>
              <w:t xml:space="preserve">Otseülekande  vaatamine ja küsimuste esitamine</w:t>
            </w:r>
          </w:p>
          <w:p w:rsidR="00000000" w:rsidDel="00000000" w:rsidP="00000000" w:rsidRDefault="00000000" w:rsidRPr="00000000" w14:paraId="0000002F">
            <w:pPr>
              <w:widowControl w:val="0"/>
              <w:rPr>
                <w:sz w:val="19"/>
                <w:szCs w:val="19"/>
              </w:rPr>
            </w:pPr>
            <w:r w:rsidDel="00000000" w:rsidR="00000000" w:rsidRPr="00000000">
              <w:rPr>
                <w:sz w:val="19"/>
                <w:szCs w:val="19"/>
                <w:rtl w:val="0"/>
              </w:rPr>
              <w:t xml:space="preserve">Ca 20 min</w:t>
            </w:r>
          </w:p>
        </w:tc>
        <w:tc>
          <w:tcPr/>
          <w:p w:rsidR="00000000" w:rsidDel="00000000" w:rsidP="00000000" w:rsidRDefault="00000000" w:rsidRPr="00000000" w14:paraId="00000030">
            <w:pPr>
              <w:widowControl w:val="0"/>
              <w:rPr>
                <w:b w:val="1"/>
                <w:sz w:val="19"/>
                <w:szCs w:val="19"/>
              </w:rPr>
            </w:pPr>
            <w:r w:rsidDel="00000000" w:rsidR="00000000" w:rsidRPr="00000000">
              <w:rPr>
                <w:b w:val="1"/>
                <w:sz w:val="19"/>
                <w:szCs w:val="19"/>
                <w:rtl w:val="0"/>
              </w:rPr>
              <w:t xml:space="preserve">KÜSIMUSTE ESITAMINE KÜLALISÕPETAJALE</w:t>
            </w:r>
          </w:p>
          <w:p w:rsidR="00000000" w:rsidDel="00000000" w:rsidP="00000000" w:rsidRDefault="00000000" w:rsidRPr="00000000" w14:paraId="00000031">
            <w:pPr>
              <w:widowControl w:val="0"/>
              <w:jc w:val="both"/>
              <w:rPr>
                <w:sz w:val="19"/>
                <w:szCs w:val="19"/>
              </w:rPr>
            </w:pPr>
            <w:r w:rsidDel="00000000" w:rsidR="00000000" w:rsidRPr="00000000">
              <w:rPr>
                <w:sz w:val="19"/>
                <w:szCs w:val="19"/>
                <w:rtl w:val="0"/>
              </w:rPr>
              <w:t xml:space="preserve">Youtube’i vestlusesse ootame koolidelt küsimusi külalisõpetajale vormis:</w:t>
            </w:r>
          </w:p>
          <w:p w:rsidR="00000000" w:rsidDel="00000000" w:rsidP="00000000" w:rsidRDefault="00000000" w:rsidRPr="00000000" w14:paraId="00000032">
            <w:pPr>
              <w:widowControl w:val="0"/>
              <w:jc w:val="both"/>
              <w:rPr>
                <w:sz w:val="19"/>
                <w:szCs w:val="19"/>
              </w:rPr>
            </w:pPr>
            <w:r w:rsidDel="00000000" w:rsidR="00000000" w:rsidRPr="00000000">
              <w:rPr>
                <w:i w:val="1"/>
                <w:sz w:val="19"/>
                <w:szCs w:val="19"/>
                <w:rtl w:val="0"/>
              </w:rPr>
              <w:t xml:space="preserve">Kaari 12. klass, Kurtna Kool. Kuidas saada presidendiks</w:t>
            </w:r>
            <w:r w:rsidDel="00000000" w:rsidR="00000000" w:rsidRPr="00000000">
              <w:rPr>
                <w:sz w:val="19"/>
                <w:szCs w:val="19"/>
                <w:rtl w:val="0"/>
              </w:rPr>
              <w:t xml:space="preserve">?</w:t>
            </w:r>
          </w:p>
          <w:p w:rsidR="00000000" w:rsidDel="00000000" w:rsidP="00000000" w:rsidRDefault="00000000" w:rsidRPr="00000000" w14:paraId="00000033">
            <w:pPr>
              <w:widowControl w:val="0"/>
              <w:jc w:val="both"/>
              <w:rPr>
                <w:sz w:val="19"/>
                <w:szCs w:val="19"/>
              </w:rPr>
            </w:pPr>
            <w:r w:rsidDel="00000000" w:rsidR="00000000" w:rsidRPr="00000000">
              <w:rPr>
                <w:rtl w:val="0"/>
              </w:rPr>
            </w:r>
          </w:p>
          <w:p w:rsidR="00000000" w:rsidDel="00000000" w:rsidP="00000000" w:rsidRDefault="00000000" w:rsidRPr="00000000" w14:paraId="00000034">
            <w:pPr>
              <w:widowControl w:val="0"/>
              <w:jc w:val="both"/>
              <w:rPr>
                <w:sz w:val="19"/>
                <w:szCs w:val="19"/>
              </w:rPr>
            </w:pPr>
            <w:r w:rsidDel="00000000" w:rsidR="00000000" w:rsidRPr="00000000">
              <w:rPr>
                <w:sz w:val="19"/>
                <w:szCs w:val="19"/>
                <w:rtl w:val="0"/>
              </w:rPr>
              <w:t xml:space="preserve">Õpetaja küsib õpilastelt ja valib välja parimad küsimused. Õpetaja või üks õpetaja poolt</w:t>
            </w:r>
          </w:p>
          <w:p w:rsidR="00000000" w:rsidDel="00000000" w:rsidP="00000000" w:rsidRDefault="00000000" w:rsidRPr="00000000" w14:paraId="00000035">
            <w:pPr>
              <w:widowControl w:val="0"/>
              <w:jc w:val="both"/>
              <w:rPr>
                <w:sz w:val="19"/>
                <w:szCs w:val="19"/>
              </w:rPr>
            </w:pPr>
            <w:r w:rsidDel="00000000" w:rsidR="00000000" w:rsidRPr="00000000">
              <w:rPr>
                <w:sz w:val="19"/>
                <w:szCs w:val="19"/>
                <w:rtl w:val="0"/>
              </w:rPr>
              <w:t xml:space="preserve">määratud õpilane kirjutab küsimused YouTube'i vestlusaknasse.</w:t>
            </w:r>
          </w:p>
          <w:p w:rsidR="00000000" w:rsidDel="00000000" w:rsidP="00000000" w:rsidRDefault="00000000" w:rsidRPr="00000000" w14:paraId="00000036">
            <w:pPr>
              <w:widowControl w:val="0"/>
              <w:jc w:val="both"/>
              <w:rPr>
                <w:sz w:val="19"/>
                <w:szCs w:val="19"/>
              </w:rPr>
            </w:pPr>
            <w:r w:rsidDel="00000000" w:rsidR="00000000" w:rsidRPr="00000000">
              <w:rPr>
                <w:sz w:val="19"/>
                <w:szCs w:val="19"/>
                <w:rtl w:val="0"/>
              </w:rPr>
              <w:t xml:space="preserve">Kui õpilased jälgivad tundi oma seadmest, siis leppige õpilastega enne tundi kokku</w:t>
            </w:r>
          </w:p>
          <w:p w:rsidR="00000000" w:rsidDel="00000000" w:rsidP="00000000" w:rsidRDefault="00000000" w:rsidRPr="00000000" w14:paraId="00000037">
            <w:pPr>
              <w:widowControl w:val="0"/>
              <w:jc w:val="both"/>
              <w:rPr>
                <w:sz w:val="19"/>
                <w:szCs w:val="19"/>
              </w:rPr>
            </w:pPr>
            <w:r w:rsidDel="00000000" w:rsidR="00000000" w:rsidRPr="00000000">
              <w:rPr>
                <w:sz w:val="19"/>
                <w:szCs w:val="19"/>
                <w:rtl w:val="0"/>
              </w:rPr>
              <w:t xml:space="preserve">YouTube’i vestluses osalemise reeglid. Reeglite õpetamiseta õpilasi Youtube’i lasta ei</w:t>
            </w:r>
          </w:p>
          <w:p w:rsidR="00000000" w:rsidDel="00000000" w:rsidP="00000000" w:rsidRDefault="00000000" w:rsidRPr="00000000" w14:paraId="00000038">
            <w:pPr>
              <w:widowControl w:val="0"/>
              <w:jc w:val="both"/>
              <w:rPr>
                <w:sz w:val="19"/>
                <w:szCs w:val="19"/>
              </w:rPr>
            </w:pPr>
            <w:r w:rsidDel="00000000" w:rsidR="00000000" w:rsidRPr="00000000">
              <w:rPr>
                <w:sz w:val="19"/>
                <w:szCs w:val="19"/>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9">
            <w:pPr>
              <w:widowControl w:val="0"/>
              <w:rPr>
                <w:b w:val="1"/>
                <w:sz w:val="19"/>
                <w:szCs w:val="19"/>
              </w:rPr>
            </w:pPr>
            <w:r w:rsidDel="00000000" w:rsidR="00000000" w:rsidRPr="00000000">
              <w:rPr>
                <w:b w:val="1"/>
                <w:sz w:val="19"/>
                <w:szCs w:val="19"/>
                <w:rtl w:val="0"/>
              </w:rPr>
              <w:t xml:space="preserve">Õpilaste iseseisev</w:t>
            </w:r>
          </w:p>
          <w:p w:rsidR="00000000" w:rsidDel="00000000" w:rsidP="00000000" w:rsidRDefault="00000000" w:rsidRPr="00000000" w14:paraId="0000003A">
            <w:pPr>
              <w:widowControl w:val="0"/>
              <w:rPr>
                <w:b w:val="1"/>
                <w:sz w:val="19"/>
                <w:szCs w:val="19"/>
              </w:rPr>
            </w:pPr>
            <w:r w:rsidDel="00000000" w:rsidR="00000000" w:rsidRPr="00000000">
              <w:rPr>
                <w:b w:val="1"/>
                <w:sz w:val="19"/>
                <w:szCs w:val="19"/>
                <w:rtl w:val="0"/>
              </w:rPr>
              <w:t xml:space="preserve">töö</w:t>
            </w:r>
          </w:p>
          <w:p w:rsidR="00000000" w:rsidDel="00000000" w:rsidP="00000000" w:rsidRDefault="00000000" w:rsidRPr="00000000" w14:paraId="0000003B">
            <w:pPr>
              <w:widowControl w:val="0"/>
              <w:rPr>
                <w:sz w:val="19"/>
                <w:szCs w:val="19"/>
              </w:rPr>
            </w:pPr>
            <w:r w:rsidDel="00000000" w:rsidR="00000000" w:rsidRPr="00000000">
              <w:rPr>
                <w:sz w:val="19"/>
                <w:szCs w:val="19"/>
                <w:rtl w:val="0"/>
              </w:rPr>
              <w:t xml:space="preserve">Ca 20 min</w:t>
            </w:r>
          </w:p>
        </w:tc>
        <w:tc>
          <w:tcPr/>
          <w:p w:rsidR="00000000" w:rsidDel="00000000" w:rsidP="00000000" w:rsidRDefault="00000000" w:rsidRPr="00000000" w14:paraId="0000003C">
            <w:pPr>
              <w:widowControl w:val="0"/>
              <w:rPr>
                <w:b w:val="1"/>
                <w:sz w:val="28"/>
                <w:szCs w:val="28"/>
              </w:rPr>
            </w:pPr>
            <w:r w:rsidDel="00000000" w:rsidR="00000000" w:rsidRPr="00000000">
              <w:rPr>
                <w:b w:val="1"/>
                <w:sz w:val="26"/>
                <w:szCs w:val="26"/>
                <w:rtl w:val="0"/>
              </w:rPr>
              <w:t xml:space="preserve">Tööleht “Kuidas hoida väärtusi ja korda globaalses küberruumis?”</w:t>
            </w:r>
            <w:r w:rsidDel="00000000" w:rsidR="00000000" w:rsidRPr="00000000">
              <w:rPr>
                <w:rtl w:val="0"/>
              </w:rPr>
            </w:r>
          </w:p>
          <w:p w:rsidR="00000000" w:rsidDel="00000000" w:rsidP="00000000" w:rsidRDefault="00000000" w:rsidRPr="00000000" w14:paraId="0000003D">
            <w:pPr>
              <w:spacing w:line="240" w:lineRule="auto"/>
              <w:rPr>
                <w:sz w:val="19"/>
                <w:szCs w:val="19"/>
                <w:highlight w:val="white"/>
              </w:rPr>
            </w:pPr>
            <w:r w:rsidDel="00000000" w:rsidR="00000000" w:rsidRPr="00000000">
              <w:rPr>
                <w:sz w:val="19"/>
                <w:szCs w:val="19"/>
                <w:rtl w:val="0"/>
              </w:rPr>
              <w:t xml:space="preserve">Küberruum on piirideta ala, milles me kõik toimetame. Täna on aga tekkinud väärtuste lahknevus, kus küberruumis ühelt poolt kaitstakse demokraatlikke väärtusi, teiselt poolt üritatakse suurendada riiklikku kontrolli.</w:t>
            </w:r>
            <w:r w:rsidDel="00000000" w:rsidR="00000000" w:rsidRPr="00000000">
              <w:rPr>
                <w:b w:val="1"/>
                <w:sz w:val="19"/>
                <w:szCs w:val="19"/>
                <w:rtl w:val="0"/>
              </w:rPr>
              <w:t xml:space="preserve"> Tänases e-tunnis saad teada, mis on küberruum ja millised on Eesti seisukohad vaba avatud ja turvalise interneti kaitsel</w:t>
            </w:r>
            <w:r w:rsidDel="00000000" w:rsidR="00000000" w:rsidRPr="00000000">
              <w:rPr>
                <w:sz w:val="19"/>
                <w:szCs w:val="19"/>
                <w:rtl w:val="0"/>
              </w:rPr>
              <w:t xml:space="preserve">. Külalistunni viib läbi välisministeeriumi küberdiplomaatia osakonna peadirektor Tanel Sepp.</w:t>
            </w:r>
            <w:r w:rsidDel="00000000" w:rsidR="00000000" w:rsidRPr="00000000">
              <w:rPr>
                <w:rtl w:val="0"/>
              </w:rPr>
            </w:r>
          </w:p>
          <w:p w:rsidR="00000000" w:rsidDel="00000000" w:rsidP="00000000" w:rsidRDefault="00000000" w:rsidRPr="00000000" w14:paraId="0000003E">
            <w:pPr>
              <w:widowControl w:val="0"/>
              <w:jc w:val="both"/>
              <w:rPr>
                <w:color w:val="1d2129"/>
                <w:sz w:val="19"/>
                <w:szCs w:val="19"/>
                <w:highlight w:val="white"/>
              </w:rPr>
            </w:pPr>
            <w:r w:rsidDel="00000000" w:rsidR="00000000" w:rsidRPr="00000000">
              <w:rPr>
                <w:rtl w:val="0"/>
              </w:rPr>
            </w:r>
          </w:p>
          <w:p w:rsidR="00000000" w:rsidDel="00000000" w:rsidP="00000000" w:rsidRDefault="00000000" w:rsidRPr="00000000" w14:paraId="0000003F">
            <w:pPr>
              <w:widowControl w:val="0"/>
              <w:jc w:val="both"/>
              <w:rPr>
                <w:b w:val="1"/>
                <w:sz w:val="19"/>
                <w:szCs w:val="19"/>
              </w:rPr>
            </w:pPr>
            <w:r w:rsidDel="00000000" w:rsidR="00000000" w:rsidRPr="00000000">
              <w:rPr>
                <w:b w:val="1"/>
                <w:sz w:val="19"/>
                <w:szCs w:val="19"/>
                <w:rtl w:val="0"/>
              </w:rPr>
              <w:t xml:space="preserve">Kasuta töölehte nii: </w:t>
            </w:r>
          </w:p>
          <w:p w:rsidR="00000000" w:rsidDel="00000000" w:rsidP="00000000" w:rsidRDefault="00000000" w:rsidRPr="00000000" w14:paraId="00000040">
            <w:pPr>
              <w:widowControl w:val="0"/>
              <w:numPr>
                <w:ilvl w:val="0"/>
                <w:numId w:val="2"/>
              </w:numPr>
              <w:ind w:left="720" w:hanging="360"/>
              <w:jc w:val="both"/>
              <w:rPr>
                <w:sz w:val="19"/>
                <w:szCs w:val="19"/>
              </w:rPr>
            </w:pPr>
            <w:r w:rsidDel="00000000" w:rsidR="00000000" w:rsidRPr="00000000">
              <w:rPr>
                <w:sz w:val="19"/>
                <w:szCs w:val="19"/>
                <w:rtl w:val="0"/>
              </w:rPr>
              <w:t xml:space="preserve">enne otseülekannet täida tabel</w:t>
            </w:r>
          </w:p>
          <w:p w:rsidR="00000000" w:rsidDel="00000000" w:rsidP="00000000" w:rsidRDefault="00000000" w:rsidRPr="00000000" w14:paraId="00000041">
            <w:pPr>
              <w:widowControl w:val="0"/>
              <w:numPr>
                <w:ilvl w:val="0"/>
                <w:numId w:val="2"/>
              </w:numPr>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42">
            <w:pPr>
              <w:widowControl w:val="0"/>
              <w:numPr>
                <w:ilvl w:val="0"/>
                <w:numId w:val="2"/>
              </w:numPr>
              <w:ind w:left="720" w:hanging="360"/>
              <w:jc w:val="both"/>
              <w:rPr>
                <w:sz w:val="19"/>
                <w:szCs w:val="19"/>
              </w:rPr>
            </w:pPr>
            <w:r w:rsidDel="00000000" w:rsidR="00000000" w:rsidRPr="00000000">
              <w:rPr>
                <w:sz w:val="19"/>
                <w:szCs w:val="19"/>
                <w:rtl w:val="0"/>
              </w:rPr>
              <w:t xml:space="preserve">pärast otseülekannet lugege artikleid ja tehke läbi grupitöö</w:t>
            </w:r>
          </w:p>
          <w:p w:rsidR="00000000" w:rsidDel="00000000" w:rsidP="00000000" w:rsidRDefault="00000000" w:rsidRPr="00000000" w14:paraId="00000043">
            <w:pPr>
              <w:widowControl w:val="0"/>
              <w:jc w:val="both"/>
              <w:rPr>
                <w:b w:val="1"/>
                <w:sz w:val="19"/>
                <w:szCs w:val="19"/>
              </w:rPr>
            </w:pPr>
            <w:r w:rsidDel="00000000" w:rsidR="00000000" w:rsidRPr="00000000">
              <w:rPr>
                <w:rtl w:val="0"/>
              </w:rPr>
            </w:r>
          </w:p>
          <w:p w:rsidR="00000000" w:rsidDel="00000000" w:rsidP="00000000" w:rsidRDefault="00000000" w:rsidRPr="00000000" w14:paraId="00000044">
            <w:pPr>
              <w:widowControl w:val="0"/>
              <w:jc w:val="both"/>
              <w:rPr>
                <w:b w:val="1"/>
                <w:color w:val="38761d"/>
                <w:sz w:val="19"/>
                <w:szCs w:val="19"/>
              </w:rPr>
            </w:pPr>
            <w:r w:rsidDel="00000000" w:rsidR="00000000" w:rsidRPr="00000000">
              <w:rPr>
                <w:b w:val="1"/>
                <w:color w:val="38761d"/>
                <w:sz w:val="19"/>
                <w:szCs w:val="19"/>
                <w:rtl w:val="0"/>
              </w:rPr>
              <w:t xml:space="preserve">ENNE OTSEÜLEKANDE VAATAMIST TÄIDA TABEL</w:t>
            </w:r>
          </w:p>
          <w:p w:rsidR="00000000" w:rsidDel="00000000" w:rsidP="00000000" w:rsidRDefault="00000000" w:rsidRPr="00000000" w14:paraId="00000045">
            <w:pPr>
              <w:rPr>
                <w:b w:val="1"/>
                <w:sz w:val="19"/>
                <w:szCs w:val="19"/>
              </w:rPr>
            </w:pPr>
            <w:r w:rsidDel="00000000" w:rsidR="00000000" w:rsidRPr="00000000">
              <w:rPr>
                <w:b w:val="1"/>
                <w:sz w:val="19"/>
                <w:szCs w:val="19"/>
                <w:rtl w:val="0"/>
              </w:rPr>
              <w:br w:type="textWrapping"/>
            </w:r>
            <w:r w:rsidDel="00000000" w:rsidR="00000000" w:rsidRPr="00000000">
              <w:rPr>
                <w:sz w:val="19"/>
                <w:szCs w:val="19"/>
                <w:rtl w:val="0"/>
              </w:rPr>
              <w:t xml:space="preserve">Internetti ja küberruumi saab ära kasutada nii demokraatlike õiguste kaitseks kui kui riiklikku kontrolli suurendamiseks ja inimõiguste piiramiseks.</w:t>
            </w:r>
            <w:r w:rsidDel="00000000" w:rsidR="00000000" w:rsidRPr="00000000">
              <w:rPr>
                <w:b w:val="1"/>
                <w:sz w:val="19"/>
                <w:szCs w:val="19"/>
                <w:rtl w:val="0"/>
              </w:rPr>
              <w:t xml:space="preserve"> Mõtle ja too näiteid, a) mil viisil aitab internet nii õiguseid kaitsta ning b) mil viisil saab internetti ära kasutada õiguste ja vabaduste rikkumiseks?</w:t>
            </w:r>
          </w:p>
          <w:p w:rsidR="00000000" w:rsidDel="00000000" w:rsidP="00000000" w:rsidRDefault="00000000" w:rsidRPr="00000000" w14:paraId="00000046">
            <w:pPr>
              <w:rPr>
                <w:sz w:val="19"/>
                <w:szCs w:val="19"/>
              </w:rPr>
            </w:pPr>
            <w:r w:rsidDel="00000000" w:rsidR="00000000" w:rsidRPr="00000000">
              <w:rPr>
                <w:rtl w:val="0"/>
              </w:rPr>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5"/>
              <w:gridCol w:w="3942.5"/>
              <w:tblGridChange w:id="0">
                <w:tblGrid>
                  <w:gridCol w:w="3942.5"/>
                  <w:gridCol w:w="39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sz w:val="19"/>
                      <w:szCs w:val="19"/>
                    </w:rPr>
                  </w:pPr>
                  <w:r w:rsidDel="00000000" w:rsidR="00000000" w:rsidRPr="00000000">
                    <w:rPr>
                      <w:b w:val="1"/>
                      <w:sz w:val="19"/>
                      <w:szCs w:val="19"/>
                      <w:rtl w:val="0"/>
                    </w:rPr>
                    <w:t xml:space="preserve">KÜBERRUUMIS ÕIGUSTE KAITSMINE JA LAIENDAMINE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sz w:val="19"/>
                      <w:szCs w:val="19"/>
                    </w:rPr>
                  </w:pPr>
                  <w:r w:rsidDel="00000000" w:rsidR="00000000" w:rsidRPr="00000000">
                    <w:rPr>
                      <w:b w:val="1"/>
                      <w:sz w:val="19"/>
                      <w:szCs w:val="19"/>
                      <w:rtl w:val="0"/>
                    </w:rPr>
                    <w:t xml:space="preserve">KÜBERRUUMIS ÕIGUSTE PIIRAMINE JA RIKKUMINE</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9"/>
                      <w:szCs w:val="19"/>
                    </w:rPr>
                  </w:pPr>
                  <w:r w:rsidDel="00000000" w:rsidR="00000000" w:rsidRPr="00000000">
                    <w:rPr>
                      <w:rtl w:val="0"/>
                    </w:rPr>
                  </w:r>
                </w:p>
              </w:tc>
            </w:tr>
          </w:tbl>
          <w:p w:rsidR="00000000" w:rsidDel="00000000" w:rsidP="00000000" w:rsidRDefault="00000000" w:rsidRPr="00000000" w14:paraId="0000004B">
            <w:pPr>
              <w:widowControl w:val="0"/>
              <w:rPr>
                <w:b w:val="1"/>
                <w:sz w:val="19"/>
                <w:szCs w:val="19"/>
              </w:rPr>
            </w:pPr>
            <w:r w:rsidDel="00000000" w:rsidR="00000000" w:rsidRPr="00000000">
              <w:rPr>
                <w:rtl w:val="0"/>
              </w:rPr>
            </w:r>
          </w:p>
          <w:p w:rsidR="00000000" w:rsidDel="00000000" w:rsidP="00000000" w:rsidRDefault="00000000" w:rsidRPr="00000000" w14:paraId="0000004C">
            <w:pPr>
              <w:widowControl w:val="0"/>
              <w:rPr>
                <w:color w:val="38761d"/>
                <w:sz w:val="19"/>
                <w:szCs w:val="19"/>
              </w:rPr>
            </w:pPr>
            <w:r w:rsidDel="00000000" w:rsidR="00000000" w:rsidRPr="00000000">
              <w:rPr>
                <w:b w:val="1"/>
                <w:color w:val="38761d"/>
                <w:sz w:val="19"/>
                <w:szCs w:val="19"/>
                <w:rtl w:val="0"/>
              </w:rPr>
              <w:t xml:space="preserve">OTSEÜLEKANDE AJAL KÜSI KÜSIMUSI</w:t>
            </w:r>
            <w:r w:rsidDel="00000000" w:rsidR="00000000" w:rsidRPr="00000000">
              <w:rPr>
                <w:rtl w:val="0"/>
              </w:rPr>
            </w:r>
          </w:p>
          <w:p w:rsidR="00000000" w:rsidDel="00000000" w:rsidP="00000000" w:rsidRDefault="00000000" w:rsidRPr="00000000" w14:paraId="0000004D">
            <w:pPr>
              <w:widowControl w:val="0"/>
              <w:rPr>
                <w:sz w:val="19"/>
                <w:szCs w:val="19"/>
              </w:rPr>
            </w:pPr>
            <w:r w:rsidDel="00000000" w:rsidR="00000000" w:rsidRPr="00000000">
              <w:rPr>
                <w:rtl w:val="0"/>
              </w:rPr>
            </w:r>
          </w:p>
          <w:p w:rsidR="00000000" w:rsidDel="00000000" w:rsidP="00000000" w:rsidRDefault="00000000" w:rsidRPr="00000000" w14:paraId="0000004E">
            <w:pPr>
              <w:widowControl w:val="0"/>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4F">
            <w:pPr>
              <w:widowControl w:val="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50">
            <w:pPr>
              <w:widowControl w:val="0"/>
              <w:ind w:firstLine="720"/>
              <w:jc w:val="both"/>
              <w:rPr>
                <w:b w:val="1"/>
                <w:i w:val="1"/>
                <w:sz w:val="19"/>
                <w:szCs w:val="19"/>
              </w:rPr>
            </w:pPr>
            <w:r w:rsidDel="00000000" w:rsidR="00000000" w:rsidRPr="00000000">
              <w:rPr>
                <w:b w:val="1"/>
                <w:i w:val="1"/>
                <w:sz w:val="19"/>
                <w:szCs w:val="19"/>
                <w:rtl w:val="0"/>
              </w:rPr>
              <w:t xml:space="preserve">Kaari 12. klass, Kurtna Kool. Kuidas saada presidendiks?</w:t>
            </w:r>
          </w:p>
          <w:p w:rsidR="00000000" w:rsidDel="00000000" w:rsidP="00000000" w:rsidRDefault="00000000" w:rsidRPr="00000000" w14:paraId="00000051">
            <w:pPr>
              <w:widowControl w:val="0"/>
              <w:jc w:val="both"/>
              <w:rPr>
                <w:sz w:val="19"/>
                <w:szCs w:val="19"/>
              </w:rPr>
            </w:pPr>
            <w:r w:rsidDel="00000000" w:rsidR="00000000" w:rsidRPr="00000000">
              <w:rPr>
                <w:rtl w:val="0"/>
              </w:rPr>
            </w:r>
          </w:p>
          <w:p w:rsidR="00000000" w:rsidDel="00000000" w:rsidP="00000000" w:rsidRDefault="00000000" w:rsidRPr="00000000" w14:paraId="00000052">
            <w:pPr>
              <w:widowControl w:val="0"/>
              <w:jc w:val="both"/>
              <w:rPr>
                <w:b w:val="1"/>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3">
            <w:pPr>
              <w:widowControl w:val="0"/>
              <w:jc w:val="both"/>
              <w:rPr>
                <w:b w:val="1"/>
                <w:sz w:val="19"/>
                <w:szCs w:val="19"/>
              </w:rPr>
            </w:pPr>
            <w:r w:rsidDel="00000000" w:rsidR="00000000" w:rsidRPr="00000000">
              <w:rPr>
                <w:rtl w:val="0"/>
              </w:rPr>
            </w:r>
          </w:p>
          <w:p w:rsidR="00000000" w:rsidDel="00000000" w:rsidP="00000000" w:rsidRDefault="00000000" w:rsidRPr="00000000" w14:paraId="00000054">
            <w:pPr>
              <w:widowControl w:val="0"/>
              <w:jc w:val="both"/>
              <w:rPr>
                <w:b w:val="1"/>
                <w:color w:val="38761d"/>
                <w:sz w:val="19"/>
                <w:szCs w:val="19"/>
              </w:rPr>
            </w:pPr>
            <w:r w:rsidDel="00000000" w:rsidR="00000000" w:rsidRPr="00000000">
              <w:rPr>
                <w:b w:val="1"/>
                <w:color w:val="38761d"/>
                <w:sz w:val="19"/>
                <w:szCs w:val="19"/>
                <w:rtl w:val="0"/>
              </w:rPr>
              <w:t xml:space="preserve">OTSEÜLEKANDE JÄREL LOE ARTIKLEID KÜBERRUUMIST</w:t>
            </w:r>
          </w:p>
          <w:p w:rsidR="00000000" w:rsidDel="00000000" w:rsidP="00000000" w:rsidRDefault="00000000" w:rsidRPr="00000000" w14:paraId="00000055">
            <w:pPr>
              <w:widowControl w:val="0"/>
              <w:jc w:val="both"/>
              <w:rPr>
                <w:b w:val="1"/>
                <w:sz w:val="19"/>
                <w:szCs w:val="19"/>
              </w:rPr>
            </w:pPr>
            <w:r w:rsidDel="00000000" w:rsidR="00000000" w:rsidRPr="00000000">
              <w:rPr>
                <w:rtl w:val="0"/>
              </w:rPr>
            </w:r>
          </w:p>
          <w:p w:rsidR="00000000" w:rsidDel="00000000" w:rsidP="00000000" w:rsidRDefault="00000000" w:rsidRPr="00000000" w14:paraId="00000056">
            <w:pPr>
              <w:widowControl w:val="0"/>
              <w:numPr>
                <w:ilvl w:val="0"/>
                <w:numId w:val="4"/>
              </w:numPr>
              <w:ind w:left="720" w:hanging="360"/>
              <w:jc w:val="both"/>
              <w:rPr>
                <w:sz w:val="19"/>
                <w:szCs w:val="19"/>
              </w:rPr>
            </w:pPr>
            <w:r w:rsidDel="00000000" w:rsidR="00000000" w:rsidRPr="00000000">
              <w:rPr>
                <w:sz w:val="19"/>
                <w:szCs w:val="19"/>
                <w:rtl w:val="0"/>
              </w:rPr>
              <w:t xml:space="preserve">Moodustage klassis 2-4 liikmelised rühmad ning</w:t>
            </w:r>
            <w:r w:rsidDel="00000000" w:rsidR="00000000" w:rsidRPr="00000000">
              <w:rPr>
                <w:b w:val="1"/>
                <w:sz w:val="19"/>
                <w:szCs w:val="19"/>
                <w:rtl w:val="0"/>
              </w:rPr>
              <w:t xml:space="preserve"> jagage igale rühmale lugemiseks üks ajakirja artikkel</w:t>
            </w:r>
            <w:r w:rsidDel="00000000" w:rsidR="00000000" w:rsidRPr="00000000">
              <w:rPr>
                <w:sz w:val="19"/>
                <w:szCs w:val="19"/>
                <w:rtl w:val="0"/>
              </w:rPr>
              <w:t xml:space="preserve"> küberruumist, küberjulgeolekust ning küberdiplomaatiast. Koos grupiga</w:t>
            </w:r>
            <w:r w:rsidDel="00000000" w:rsidR="00000000" w:rsidRPr="00000000">
              <w:rPr>
                <w:b w:val="1"/>
                <w:sz w:val="19"/>
                <w:szCs w:val="19"/>
                <w:rtl w:val="0"/>
              </w:rPr>
              <w:t xml:space="preserve"> täitke ära järgmine tabel</w:t>
            </w:r>
            <w:r w:rsidDel="00000000" w:rsidR="00000000" w:rsidRPr="00000000">
              <w:rPr>
                <w:sz w:val="19"/>
                <w:szCs w:val="19"/>
                <w:rtl w:val="0"/>
              </w:rPr>
              <w:t xml:space="preserve"> artikli ja oma arutelude põhjal. </w:t>
            </w:r>
          </w:p>
          <w:p w:rsidR="00000000" w:rsidDel="00000000" w:rsidP="00000000" w:rsidRDefault="00000000" w:rsidRPr="00000000" w14:paraId="00000057">
            <w:pPr>
              <w:widowControl w:val="0"/>
              <w:numPr>
                <w:ilvl w:val="0"/>
                <w:numId w:val="4"/>
              </w:numPr>
              <w:ind w:left="720" w:hanging="360"/>
              <w:jc w:val="both"/>
              <w:rPr>
                <w:sz w:val="19"/>
                <w:szCs w:val="19"/>
              </w:rPr>
            </w:pPr>
            <w:r w:rsidDel="00000000" w:rsidR="00000000" w:rsidRPr="00000000">
              <w:rPr>
                <w:sz w:val="19"/>
                <w:szCs w:val="19"/>
                <w:rtl w:val="0"/>
              </w:rPr>
              <w:t xml:space="preserve">Pärast artikli lugemist ning tabeli täitmist </w:t>
            </w:r>
            <w:r w:rsidDel="00000000" w:rsidR="00000000" w:rsidRPr="00000000">
              <w:rPr>
                <w:b w:val="1"/>
                <w:sz w:val="19"/>
                <w:szCs w:val="19"/>
                <w:rtl w:val="0"/>
              </w:rPr>
              <w:t xml:space="preserve">moodustage uued grupid nõnda, et uues grupis on igal liikmel loetud erinev artikkel</w:t>
            </w:r>
            <w:r w:rsidDel="00000000" w:rsidR="00000000" w:rsidRPr="00000000">
              <w:rPr>
                <w:sz w:val="19"/>
                <w:szCs w:val="19"/>
                <w:rtl w:val="0"/>
              </w:rPr>
              <w:t xml:space="preserve">. Jagage oma uues grupis suuliselt teistele, millest teie artikkel rääkis, kuulake teiste mõtteid ja </w:t>
            </w:r>
            <w:r w:rsidDel="00000000" w:rsidR="00000000" w:rsidRPr="00000000">
              <w:rPr>
                <w:b w:val="1"/>
                <w:sz w:val="19"/>
                <w:szCs w:val="19"/>
                <w:rtl w:val="0"/>
              </w:rPr>
              <w:t xml:space="preserve">leidke üheskoos grupiga vastus tänase tunni eesmärgile, võttes arvesse külalisõpetaja loengut ja artiklitest loetut: “Kuidas hoida väärtusi ja korda globaalses küberruumis?”. </w:t>
            </w:r>
            <w:r w:rsidDel="00000000" w:rsidR="00000000" w:rsidRPr="00000000">
              <w:rPr>
                <w:sz w:val="19"/>
                <w:szCs w:val="19"/>
                <w:rtl w:val="0"/>
              </w:rPr>
              <w:t xml:space="preserve">Arutage seda seejärel suuliselt klassis üheskoos.</w:t>
            </w:r>
            <w:r w:rsidDel="00000000" w:rsidR="00000000" w:rsidRPr="00000000">
              <w:rPr>
                <w:rtl w:val="0"/>
              </w:rPr>
            </w:r>
          </w:p>
          <w:p w:rsidR="00000000" w:rsidDel="00000000" w:rsidP="00000000" w:rsidRDefault="00000000" w:rsidRPr="00000000" w14:paraId="00000058">
            <w:pPr>
              <w:widowControl w:val="0"/>
              <w:jc w:val="both"/>
              <w:rPr>
                <w:b w:val="1"/>
                <w:sz w:val="19"/>
                <w:szCs w:val="19"/>
              </w:rPr>
            </w:pPr>
            <w:r w:rsidDel="00000000" w:rsidR="00000000" w:rsidRPr="00000000">
              <w:rPr>
                <w:rtl w:val="0"/>
              </w:rPr>
            </w:r>
          </w:p>
          <w:p w:rsidR="00000000" w:rsidDel="00000000" w:rsidP="00000000" w:rsidRDefault="00000000" w:rsidRPr="00000000" w14:paraId="00000059">
            <w:pPr>
              <w:widowControl w:val="0"/>
              <w:numPr>
                <w:ilvl w:val="0"/>
                <w:numId w:val="1"/>
              </w:numPr>
              <w:ind w:left="720" w:hanging="360"/>
              <w:jc w:val="both"/>
              <w:rPr>
                <w:b w:val="1"/>
                <w:sz w:val="19"/>
                <w:szCs w:val="19"/>
              </w:rPr>
            </w:pPr>
            <w:r w:rsidDel="00000000" w:rsidR="00000000" w:rsidRPr="00000000">
              <w:rPr>
                <w:b w:val="1"/>
                <w:sz w:val="19"/>
                <w:szCs w:val="19"/>
                <w:rtl w:val="0"/>
              </w:rPr>
              <w:t xml:space="preserve">GRUPITÖÖ: KOOS AJAKIRJA ARTIKLI LUGEMINE</w:t>
            </w:r>
          </w:p>
          <w:p w:rsidR="00000000" w:rsidDel="00000000" w:rsidP="00000000" w:rsidRDefault="00000000" w:rsidRPr="00000000" w14:paraId="0000005A">
            <w:pPr>
              <w:widowControl w:val="0"/>
              <w:ind w:left="720" w:firstLine="0"/>
              <w:jc w:val="both"/>
              <w:rPr>
                <w:b w:val="1"/>
                <w:sz w:val="19"/>
                <w:szCs w:val="19"/>
              </w:rPr>
            </w:pPr>
            <w:r w:rsidDel="00000000" w:rsidR="00000000" w:rsidRPr="00000000">
              <w:rPr>
                <w:rtl w:val="0"/>
              </w:rPr>
            </w:r>
          </w:p>
          <w:p w:rsidR="00000000" w:rsidDel="00000000" w:rsidP="00000000" w:rsidRDefault="00000000" w:rsidRPr="00000000" w14:paraId="0000005B">
            <w:pPr>
              <w:widowControl w:val="0"/>
              <w:ind w:left="720" w:firstLine="0"/>
              <w:jc w:val="both"/>
              <w:rPr>
                <w:b w:val="1"/>
                <w:sz w:val="19"/>
                <w:szCs w:val="19"/>
              </w:rPr>
            </w:pPr>
            <w:r w:rsidDel="00000000" w:rsidR="00000000" w:rsidRPr="00000000">
              <w:rPr>
                <w:rtl w:val="0"/>
              </w:rPr>
            </w:r>
          </w:p>
          <w:tbl>
            <w:tblPr>
              <w:tblStyle w:val="Table5"/>
              <w:tblW w:w="82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5280"/>
              <w:tblGridChange w:id="0">
                <w:tblGrid>
                  <w:gridCol w:w="3000"/>
                  <w:gridCol w:w="5280"/>
                </w:tblGrid>
              </w:tblGridChange>
            </w:tblGrid>
            <w:tr>
              <w:trPr>
                <w:cantSplit w:val="0"/>
                <w:trHeight w:val="89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5D">
                  <w:pPr>
                    <w:widowControl w:val="0"/>
                    <w:spacing w:line="240" w:lineRule="auto"/>
                    <w:rPr>
                      <w:b w:val="1"/>
                      <w:sz w:val="19"/>
                      <w:szCs w:val="19"/>
                    </w:rPr>
                  </w:pPr>
                  <w:r w:rsidDel="00000000" w:rsidR="00000000" w:rsidRPr="00000000">
                    <w:rPr>
                      <w:b w:val="1"/>
                      <w:sz w:val="19"/>
                      <w:szCs w:val="19"/>
                      <w:rtl w:val="0"/>
                    </w:rPr>
                    <w:t xml:space="preserve">Artikli peamine eesmärk ja mõte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sz w:val="19"/>
                      <w:szCs w:val="19"/>
                    </w:rPr>
                  </w:pPr>
                  <w:r w:rsidDel="00000000" w:rsidR="00000000" w:rsidRPr="00000000">
                    <w:rPr>
                      <w:rtl w:val="0"/>
                    </w:rPr>
                  </w:r>
                </w:p>
              </w:tc>
            </w:tr>
            <w:tr>
              <w:trPr>
                <w:cantSplit w:val="0"/>
                <w:trHeight w:val="16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0">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1">
                  <w:pPr>
                    <w:widowControl w:val="0"/>
                    <w:spacing w:line="240" w:lineRule="auto"/>
                    <w:rPr>
                      <w:b w:val="1"/>
                      <w:sz w:val="19"/>
                      <w:szCs w:val="19"/>
                    </w:rPr>
                  </w:pPr>
                  <w:r w:rsidDel="00000000" w:rsidR="00000000" w:rsidRPr="00000000">
                    <w:rPr>
                      <w:b w:val="1"/>
                      <w:sz w:val="19"/>
                      <w:szCs w:val="19"/>
                      <w:rtl w:val="0"/>
                    </w:rPr>
                    <w:t xml:space="preserve">5 olulisemat uut ideed ja mõtet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z w:val="19"/>
                      <w:szCs w:val="19"/>
                    </w:rPr>
                  </w:pPr>
                  <w:r w:rsidDel="00000000" w:rsidR="00000000" w:rsidRPr="00000000">
                    <w:rPr>
                      <w:b w:val="1"/>
                      <w:sz w:val="19"/>
                      <w:szCs w:val="19"/>
                      <w:rtl w:val="0"/>
                    </w:rPr>
                    <w:t xml:space="preserve">Teie grupi arvamus artiklist*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65">
            <w:pPr>
              <w:widowControl w:val="0"/>
              <w:ind w:left="720" w:firstLine="0"/>
              <w:jc w:val="both"/>
              <w:rPr>
                <w:i w:val="1"/>
                <w:sz w:val="19"/>
                <w:szCs w:val="19"/>
              </w:rPr>
            </w:pPr>
            <w:r w:rsidDel="00000000" w:rsidR="00000000" w:rsidRPr="00000000">
              <w:rPr>
                <w:i w:val="1"/>
                <w:sz w:val="19"/>
                <w:szCs w:val="19"/>
                <w:rtl w:val="0"/>
              </w:rPr>
              <w:t xml:space="preserve">*Kas artikkel oli põnev? Ühepoolne või neutraalne; arutlev või dikteeriv; keeruliselt sõnastatud või hästi jälgitav; kas teema käsitlus oli huvitav ja pakkusid uusi ideid või kujundas teie arvamust tugevalt; jpm mõtteid mis teil artiklit lugedes tekkisid</w:t>
            </w:r>
          </w:p>
          <w:p w:rsidR="00000000" w:rsidDel="00000000" w:rsidP="00000000" w:rsidRDefault="00000000" w:rsidRPr="00000000" w14:paraId="00000066">
            <w:pPr>
              <w:widowControl w:val="0"/>
              <w:ind w:left="720" w:firstLine="0"/>
              <w:jc w:val="both"/>
              <w:rPr>
                <w:i w:val="1"/>
                <w:sz w:val="19"/>
                <w:szCs w:val="19"/>
              </w:rPr>
            </w:pPr>
            <w:r w:rsidDel="00000000" w:rsidR="00000000" w:rsidRPr="00000000">
              <w:rPr>
                <w:rtl w:val="0"/>
              </w:rPr>
            </w:r>
          </w:p>
          <w:p w:rsidR="00000000" w:rsidDel="00000000" w:rsidP="00000000" w:rsidRDefault="00000000" w:rsidRPr="00000000" w14:paraId="00000067">
            <w:pPr>
              <w:widowControl w:val="0"/>
              <w:numPr>
                <w:ilvl w:val="0"/>
                <w:numId w:val="1"/>
              </w:numPr>
              <w:ind w:left="720" w:hanging="360"/>
              <w:jc w:val="both"/>
              <w:rPr>
                <w:b w:val="1"/>
                <w:sz w:val="19"/>
                <w:szCs w:val="19"/>
              </w:rPr>
            </w:pPr>
            <w:r w:rsidDel="00000000" w:rsidR="00000000" w:rsidRPr="00000000">
              <w:rPr>
                <w:b w:val="1"/>
                <w:sz w:val="19"/>
                <w:szCs w:val="19"/>
                <w:rtl w:val="0"/>
              </w:rPr>
              <w:t xml:space="preserve">GRUPITÖÖ: UUTES GRUPPIDES ARTIKLITE ARUTELUD JA KÜSIMUSELE VASTAMINE*</w:t>
            </w:r>
            <w:r w:rsidDel="00000000" w:rsidR="00000000" w:rsidRPr="00000000">
              <w:rPr>
                <w:rtl w:val="0"/>
              </w:rPr>
            </w:r>
          </w:p>
          <w:p w:rsidR="00000000" w:rsidDel="00000000" w:rsidP="00000000" w:rsidRDefault="00000000" w:rsidRPr="00000000" w14:paraId="00000068">
            <w:pPr>
              <w:widowControl w:val="0"/>
              <w:jc w:val="both"/>
              <w:rPr>
                <w:i w:val="1"/>
                <w:sz w:val="19"/>
                <w:szCs w:val="19"/>
              </w:rPr>
            </w:pPr>
            <w:r w:rsidDel="00000000" w:rsidR="00000000" w:rsidRPr="00000000">
              <w:rPr>
                <w:rtl w:val="0"/>
              </w:rPr>
            </w:r>
          </w:p>
          <w:tbl>
            <w:tblPr>
              <w:tblStyle w:val="Table6"/>
              <w:tblW w:w="8250.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0"/>
              <w:tblGridChange w:id="0">
                <w:tblGrid>
                  <w:gridCol w:w="8250"/>
                </w:tblGrid>
              </w:tblGridChange>
            </w:tblGrid>
            <w:tr>
              <w:trPr>
                <w:cantSplit w:val="0"/>
                <w:trHeight w:val="40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i w:val="1"/>
                      <w:sz w:val="19"/>
                      <w:szCs w:val="19"/>
                    </w:rPr>
                  </w:pPr>
                  <w:r w:rsidDel="00000000" w:rsidR="00000000" w:rsidRPr="00000000">
                    <w:rPr>
                      <w:b w:val="1"/>
                      <w:sz w:val="19"/>
                      <w:szCs w:val="19"/>
                      <w:rtl w:val="0"/>
                    </w:rPr>
                    <w:t xml:space="preserve"> “Kuidas hoida väärtusi ja korda globaalses küberruumis?”</w:t>
                  </w:r>
                  <w:r w:rsidDel="00000000" w:rsidR="00000000" w:rsidRPr="00000000">
                    <w:rPr>
                      <w:rtl w:val="0"/>
                    </w:rPr>
                  </w:r>
                </w:p>
              </w:tc>
            </w:tr>
            <w:tr>
              <w:trPr>
                <w:cantSplit w:val="0"/>
                <w:trHeight w:val="1841.9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i w:val="1"/>
                      <w:sz w:val="19"/>
                      <w:szCs w:val="19"/>
                    </w:rPr>
                  </w:pPr>
                  <w:r w:rsidDel="00000000" w:rsidR="00000000" w:rsidRPr="00000000">
                    <w:rPr>
                      <w:rtl w:val="0"/>
                    </w:rPr>
                  </w:r>
                </w:p>
              </w:tc>
            </w:tr>
          </w:tbl>
          <w:p w:rsidR="00000000" w:rsidDel="00000000" w:rsidP="00000000" w:rsidRDefault="00000000" w:rsidRPr="00000000" w14:paraId="0000006B">
            <w:pPr>
              <w:widowControl w:val="0"/>
              <w:ind w:left="708.6614173228347" w:firstLine="0"/>
              <w:jc w:val="both"/>
              <w:rPr>
                <w:b w:val="1"/>
                <w:sz w:val="19"/>
                <w:szCs w:val="19"/>
              </w:rPr>
            </w:pPr>
            <w:r w:rsidDel="00000000" w:rsidR="00000000" w:rsidRPr="00000000">
              <w:rPr>
                <w:i w:val="1"/>
                <w:sz w:val="19"/>
                <w:szCs w:val="19"/>
                <w:rtl w:val="0"/>
              </w:rPr>
              <w:t xml:space="preserve">*Arutage esmalt oma erinevaid artikleid ja sealt saadud uusi mõtteid ja ideid, ning seejärel arutage üheskoos tänase tunni küsimust ning pange siia kirja oma mõtted ja ideed väärtuste hoidmisest globaalses küberruumis.</w:t>
            </w:r>
            <w:r w:rsidDel="00000000" w:rsidR="00000000" w:rsidRPr="00000000">
              <w:rPr>
                <w:rtl w:val="0"/>
              </w:rPr>
            </w:r>
          </w:p>
        </w:tc>
      </w:tr>
      <w:tr>
        <w:trPr>
          <w:cantSplit w:val="0"/>
          <w:trHeight w:val="1920" w:hRule="atLeast"/>
          <w:tblHeader w:val="0"/>
        </w:trPr>
        <w:tc>
          <w:tcPr/>
          <w:p w:rsidR="00000000" w:rsidDel="00000000" w:rsidP="00000000" w:rsidRDefault="00000000" w:rsidRPr="00000000" w14:paraId="0000006C">
            <w:pPr>
              <w:widowControl w:val="0"/>
              <w:rPr>
                <w:sz w:val="19"/>
                <w:szCs w:val="19"/>
              </w:rPr>
            </w:pPr>
            <w:r w:rsidDel="00000000" w:rsidR="00000000" w:rsidRPr="00000000">
              <w:rPr>
                <w:sz w:val="19"/>
                <w:szCs w:val="19"/>
                <w:rtl w:val="0"/>
              </w:rPr>
              <w:t xml:space="preserve">Võimalikud jätkutegevused ja lisamaterjalid</w:t>
            </w:r>
          </w:p>
          <w:p w:rsidR="00000000" w:rsidDel="00000000" w:rsidP="00000000" w:rsidRDefault="00000000" w:rsidRPr="00000000" w14:paraId="0000006D">
            <w:pPr>
              <w:widowControl w:val="0"/>
              <w:rPr>
                <w:i w:val="1"/>
                <w:sz w:val="19"/>
                <w:szCs w:val="19"/>
              </w:rPr>
            </w:pPr>
            <w:r w:rsidDel="00000000" w:rsidR="00000000" w:rsidRPr="00000000">
              <w:rPr>
                <w:rtl w:val="0"/>
              </w:rPr>
            </w:r>
          </w:p>
        </w:tc>
        <w:tc>
          <w:tcPr/>
          <w:p w:rsidR="00000000" w:rsidDel="00000000" w:rsidP="00000000" w:rsidRDefault="00000000" w:rsidRPr="00000000" w14:paraId="0000006E">
            <w:pPr>
              <w:widowControl w:val="0"/>
              <w:rPr>
                <w:color w:val="222222"/>
                <w:sz w:val="20"/>
                <w:szCs w:val="20"/>
                <w:highlight w:val="white"/>
              </w:rPr>
            </w:pPr>
            <w:r w:rsidDel="00000000" w:rsidR="00000000" w:rsidRPr="00000000">
              <w:rPr>
                <w:color w:val="222222"/>
                <w:sz w:val="20"/>
                <w:szCs w:val="20"/>
                <w:highlight w:val="white"/>
                <w:rtl w:val="0"/>
              </w:rPr>
              <w:t xml:space="preserve">Võite vaadata eestikeelset Ted Talki küberruumist: </w:t>
            </w:r>
            <w:hyperlink r:id="rId7">
              <w:r w:rsidDel="00000000" w:rsidR="00000000" w:rsidRPr="00000000">
                <w:rPr>
                  <w:color w:val="1155cc"/>
                  <w:sz w:val="20"/>
                  <w:szCs w:val="20"/>
                  <w:highlight w:val="white"/>
                  <w:u w:val="single"/>
                  <w:rtl w:val="0"/>
                </w:rPr>
                <w:t xml:space="preserve">https://www.youtube.com/watch?v=ljuSeAul9v4</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6F">
            <w:pPr>
              <w:widowControl w:val="0"/>
              <w:rPr>
                <w:color w:val="222222"/>
                <w:sz w:val="20"/>
                <w:szCs w:val="20"/>
                <w:highlight w:val="white"/>
              </w:rPr>
            </w:pPr>
            <w:r w:rsidDel="00000000" w:rsidR="00000000" w:rsidRPr="00000000">
              <w:rPr>
                <w:rtl w:val="0"/>
              </w:rPr>
            </w:r>
          </w:p>
          <w:p w:rsidR="00000000" w:rsidDel="00000000" w:rsidP="00000000" w:rsidRDefault="00000000" w:rsidRPr="00000000" w14:paraId="00000070">
            <w:pPr>
              <w:widowControl w:val="0"/>
              <w:rPr>
                <w:color w:val="222222"/>
                <w:sz w:val="20"/>
                <w:szCs w:val="20"/>
                <w:highlight w:val="white"/>
              </w:rPr>
            </w:pPr>
            <w:r w:rsidDel="00000000" w:rsidR="00000000" w:rsidRPr="00000000">
              <w:rPr>
                <w:color w:val="222222"/>
                <w:sz w:val="20"/>
                <w:szCs w:val="20"/>
                <w:highlight w:val="white"/>
                <w:rtl w:val="0"/>
              </w:rPr>
              <w:t xml:space="preserve">Õpilastele kokkuvõtlik info ja soovitused, teemaks küberdiplomaatia, küberturvalisus ja noore võimalused turvaliselt internetis tegutseda: </w:t>
            </w:r>
            <w:hyperlink r:id="rId8">
              <w:r w:rsidDel="00000000" w:rsidR="00000000" w:rsidRPr="00000000">
                <w:rPr>
                  <w:color w:val="1155cc"/>
                  <w:sz w:val="20"/>
                  <w:szCs w:val="20"/>
                  <w:highlight w:val="white"/>
                  <w:u w:val="single"/>
                  <w:rtl w:val="0"/>
                </w:rPr>
                <w:t xml:space="preserve">VM_õppematerjalid_Kyberdiplomaatia_04.21 (mfa.ee)</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71">
            <w:pPr>
              <w:widowControl w:val="0"/>
              <w:rPr>
                <w:color w:val="222222"/>
                <w:sz w:val="20"/>
                <w:szCs w:val="20"/>
                <w:highlight w:val="white"/>
              </w:rPr>
            </w:pPr>
            <w:r w:rsidDel="00000000" w:rsidR="00000000" w:rsidRPr="00000000">
              <w:rPr>
                <w:rtl w:val="0"/>
              </w:rPr>
            </w:r>
          </w:p>
          <w:p w:rsidR="00000000" w:rsidDel="00000000" w:rsidP="00000000" w:rsidRDefault="00000000" w:rsidRPr="00000000" w14:paraId="00000072">
            <w:pPr>
              <w:widowControl w:val="0"/>
              <w:rPr>
                <w:color w:val="222222"/>
                <w:sz w:val="20"/>
                <w:szCs w:val="20"/>
                <w:highlight w:val="white"/>
              </w:rPr>
            </w:pPr>
            <w:hyperlink r:id="rId9">
              <w:r w:rsidDel="00000000" w:rsidR="00000000" w:rsidRPr="00000000">
                <w:rPr>
                  <w:color w:val="1155cc"/>
                  <w:sz w:val="20"/>
                  <w:szCs w:val="20"/>
                  <w:highlight w:val="white"/>
                  <w:u w:val="single"/>
                  <w:rtl w:val="0"/>
                </w:rPr>
                <w:t xml:space="preserve">https://vm.ee/et/tegevused-eesmargid/kuberdiplomaatia</w:t>
              </w:r>
            </w:hyperlink>
            <w:r w:rsidDel="00000000" w:rsidR="00000000" w:rsidRPr="00000000">
              <w:rPr>
                <w:rtl w:val="0"/>
              </w:rPr>
            </w:r>
          </w:p>
          <w:p w:rsidR="00000000" w:rsidDel="00000000" w:rsidP="00000000" w:rsidRDefault="00000000" w:rsidRPr="00000000" w14:paraId="00000073">
            <w:pPr>
              <w:widowControl w:val="0"/>
              <w:rPr>
                <w:color w:val="222222"/>
                <w:sz w:val="20"/>
                <w:szCs w:val="20"/>
                <w:highlight w:val="white"/>
              </w:rPr>
            </w:pPr>
            <w:r w:rsidDel="00000000" w:rsidR="00000000" w:rsidRPr="00000000">
              <w:rPr>
                <w:rtl w:val="0"/>
              </w:rPr>
            </w:r>
          </w:p>
          <w:p w:rsidR="00000000" w:rsidDel="00000000" w:rsidP="00000000" w:rsidRDefault="00000000" w:rsidRPr="00000000" w14:paraId="00000074">
            <w:pPr>
              <w:widowControl w:val="0"/>
              <w:rPr>
                <w:sz w:val="20"/>
                <w:szCs w:val="20"/>
              </w:rPr>
            </w:pPr>
            <w:r w:rsidDel="00000000" w:rsidR="00000000" w:rsidRPr="00000000">
              <w:rPr>
                <w:color w:val="222222"/>
                <w:sz w:val="20"/>
                <w:szCs w:val="20"/>
                <w:highlight w:val="white"/>
                <w:rtl w:val="0"/>
              </w:rPr>
              <w:t xml:space="preserve">Lühem ülesanne õpilastele</w:t>
            </w:r>
            <w:r w:rsidDel="00000000" w:rsidR="00000000" w:rsidRPr="00000000">
              <w:rPr>
                <w:sz w:val="20"/>
                <w:szCs w:val="20"/>
                <w:rtl w:val="0"/>
              </w:rPr>
              <w:t xml:space="preserve"> tunni lõpus: „sõnasta 3 soovitust, mida annad loengu põhjal omaenda lapsevanemale“ ja/või „kuidas selgitaksid vanaemale, mis on globaalne küberruum?“</w:t>
            </w:r>
            <w:r w:rsidDel="00000000" w:rsidR="00000000" w:rsidRPr="00000000">
              <w:rPr>
                <w:rtl w:val="0"/>
              </w:rPr>
            </w:r>
          </w:p>
        </w:tc>
      </w:tr>
    </w:tbl>
    <w:p w:rsidR="00000000" w:rsidDel="00000000" w:rsidP="00000000" w:rsidRDefault="00000000" w:rsidRPr="00000000" w14:paraId="00000075">
      <w:pPr>
        <w:widowControl w:val="0"/>
        <w:spacing w:line="240" w:lineRule="auto"/>
        <w:rPr/>
      </w:pPr>
      <w:r w:rsidDel="00000000" w:rsidR="00000000" w:rsidRPr="00000000">
        <w:rPr>
          <w:i w:val="1"/>
          <w:sz w:val="19"/>
          <w:szCs w:val="19"/>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m.ee/et/tegevused-eesmargid/kuberdiplomaati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ljuSeAul9v4" TargetMode="External"/><Relationship Id="rId8" Type="http://schemas.openxmlformats.org/officeDocument/2006/relationships/hyperlink" Target="https://kool.mfa.ee/wp-content/uploads/sites/68/2020/12/L%c3%b5plik-VM_%c3%b5ppematerjalid_Kyberdiplomaatia_04.21_LINGITU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