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8"/>
          <w:szCs w:val="18"/>
        </w:rPr>
      </w:pPr>
      <w:r w:rsidDel="00000000" w:rsidR="00000000" w:rsidRPr="00000000">
        <w:rPr>
          <w:b w:val="1"/>
          <w:sz w:val="18"/>
          <w:szCs w:val="18"/>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03">
      <w:pPr>
        <w:widowControl w:val="0"/>
        <w:spacing w:line="240" w:lineRule="auto"/>
        <w:rPr>
          <w:b w:val="1"/>
          <w:sz w:val="18"/>
          <w:szCs w:val="18"/>
        </w:rPr>
      </w:pPr>
      <w:r w:rsidDel="00000000" w:rsidR="00000000" w:rsidRPr="00000000">
        <w:rPr>
          <w:b w:val="1"/>
          <w:sz w:val="18"/>
          <w:szCs w:val="18"/>
          <w:rtl w:val="0"/>
        </w:rPr>
        <w:t xml:space="preserve">TUNNIKAVA #352</w:t>
      </w:r>
    </w:p>
    <w:p w:rsidR="00000000" w:rsidDel="00000000" w:rsidP="00000000" w:rsidRDefault="00000000" w:rsidRPr="00000000" w14:paraId="00000004">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05">
      <w:pPr>
        <w:widowControl w:val="0"/>
        <w:spacing w:line="240" w:lineRule="auto"/>
        <w:rPr>
          <w:b w:val="1"/>
          <w:sz w:val="18"/>
          <w:szCs w:val="18"/>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18"/>
                <w:szCs w:val="18"/>
              </w:rPr>
            </w:pPr>
            <w:r w:rsidDel="00000000" w:rsidR="00000000" w:rsidRPr="00000000">
              <w:rPr>
                <w:b w:val="1"/>
                <w:sz w:val="18"/>
                <w:szCs w:val="18"/>
                <w:rtl w:val="0"/>
              </w:rPr>
              <w:t xml:space="preserve">Tunni teema:</w:t>
            </w:r>
          </w:p>
        </w:tc>
        <w:tc>
          <w:tcPr/>
          <w:p w:rsidR="00000000" w:rsidDel="00000000" w:rsidP="00000000" w:rsidRDefault="00000000" w:rsidRPr="00000000" w14:paraId="00000007">
            <w:pPr>
              <w:widowControl w:val="0"/>
              <w:rPr>
                <w:b w:val="1"/>
                <w:sz w:val="18"/>
                <w:szCs w:val="18"/>
                <w:highlight w:val="white"/>
              </w:rPr>
            </w:pPr>
            <w:bookmarkStart w:colFirst="0" w:colLast="0" w:name="_qndee6h22725" w:id="0"/>
            <w:bookmarkEnd w:id="0"/>
            <w:r w:rsidDel="00000000" w:rsidR="00000000" w:rsidRPr="00000000">
              <w:rPr>
                <w:b w:val="1"/>
                <w:sz w:val="18"/>
                <w:szCs w:val="18"/>
                <w:rtl w:val="0"/>
              </w:rPr>
              <w:t xml:space="preserve">Kuidas antakse Ukrainas humanitaarabi?</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18"/>
                <w:szCs w:val="18"/>
              </w:rPr>
            </w:pPr>
            <w:r w:rsidDel="00000000" w:rsidR="00000000" w:rsidRPr="00000000">
              <w:rPr>
                <w:b w:val="1"/>
                <w:sz w:val="18"/>
                <w:szCs w:val="18"/>
                <w:rtl w:val="0"/>
              </w:rPr>
              <w:t xml:space="preserve">Külalisõpetaja:</w:t>
            </w:r>
          </w:p>
        </w:tc>
        <w:tc>
          <w:tcPr/>
          <w:p w:rsidR="00000000" w:rsidDel="00000000" w:rsidP="00000000" w:rsidRDefault="00000000" w:rsidRPr="00000000" w14:paraId="00000009">
            <w:pPr>
              <w:widowControl w:val="0"/>
              <w:spacing w:line="240" w:lineRule="auto"/>
              <w:rPr>
                <w:b w:val="1"/>
                <w:color w:val="1d2129"/>
                <w:sz w:val="18"/>
                <w:szCs w:val="18"/>
                <w:highlight w:val="white"/>
              </w:rPr>
            </w:pPr>
            <w:bookmarkStart w:colFirst="0" w:colLast="0" w:name="_kcra08hyjuhb" w:id="1"/>
            <w:bookmarkEnd w:id="1"/>
            <w:r w:rsidDel="00000000" w:rsidR="00000000" w:rsidRPr="00000000">
              <w:rPr>
                <w:b w:val="1"/>
                <w:sz w:val="18"/>
                <w:szCs w:val="18"/>
                <w:rtl w:val="0"/>
              </w:rPr>
              <w:t xml:space="preserve">Eero Janson, </w:t>
            </w:r>
            <w:r w:rsidDel="00000000" w:rsidR="00000000" w:rsidRPr="00000000">
              <w:rPr>
                <w:sz w:val="18"/>
                <w:szCs w:val="18"/>
                <w:rtl w:val="0"/>
              </w:rPr>
              <w:t xml:space="preserve">Eesti Pagulasabi juht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18"/>
                <w:szCs w:val="18"/>
              </w:rPr>
            </w:pPr>
            <w:r w:rsidDel="00000000" w:rsidR="00000000" w:rsidRPr="00000000">
              <w:rPr>
                <w:b w:val="1"/>
                <w:sz w:val="18"/>
                <w:szCs w:val="18"/>
                <w:rtl w:val="0"/>
              </w:rPr>
              <w:t xml:space="preserve">Õpilased:</w:t>
            </w:r>
          </w:p>
        </w:tc>
        <w:tc>
          <w:tcPr/>
          <w:p w:rsidR="00000000" w:rsidDel="00000000" w:rsidP="00000000" w:rsidRDefault="00000000" w:rsidRPr="00000000" w14:paraId="0000000B">
            <w:pPr>
              <w:widowControl w:val="0"/>
              <w:rPr>
                <w:sz w:val="18"/>
                <w:szCs w:val="18"/>
              </w:rPr>
            </w:pPr>
            <w:r w:rsidDel="00000000" w:rsidR="00000000" w:rsidRPr="00000000">
              <w:rPr>
                <w:sz w:val="18"/>
                <w:szCs w:val="18"/>
                <w:rtl w:val="0"/>
              </w:rPr>
              <w:t xml:space="preserve">7.- 9.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18"/>
                <w:szCs w:val="18"/>
              </w:rPr>
            </w:pPr>
            <w:r w:rsidDel="00000000" w:rsidR="00000000" w:rsidRPr="00000000">
              <w:rPr>
                <w:b w:val="1"/>
                <w:sz w:val="18"/>
                <w:szCs w:val="18"/>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rPr>
                <w:sz w:val="18"/>
                <w:szCs w:val="18"/>
              </w:rPr>
            </w:pPr>
            <w:r w:rsidDel="00000000" w:rsidR="00000000" w:rsidRPr="00000000">
              <w:rPr>
                <w:sz w:val="18"/>
                <w:szCs w:val="18"/>
                <w:rtl w:val="0"/>
              </w:rPr>
              <w:t xml:space="preserve">Õpilane teab, mis on humanitaarabi põhimõtted ja millega tegelevad Pagulasabi jt Eesti MTÜd Ukrainas</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18"/>
                <w:szCs w:val="18"/>
              </w:rPr>
            </w:pPr>
            <w:r w:rsidDel="00000000" w:rsidR="00000000" w:rsidRPr="00000000">
              <w:rPr>
                <w:b w:val="1"/>
                <w:sz w:val="18"/>
                <w:szCs w:val="18"/>
                <w:rtl w:val="0"/>
              </w:rPr>
              <w:t xml:space="preserve">Seos RÕK-iga:</w:t>
            </w:r>
          </w:p>
        </w:tc>
        <w:tc>
          <w:tcPr/>
          <w:p w:rsidR="00000000" w:rsidDel="00000000" w:rsidP="00000000" w:rsidRDefault="00000000" w:rsidRPr="00000000" w14:paraId="0000000F">
            <w:pPr>
              <w:widowControl w:val="0"/>
              <w:rPr>
                <w:sz w:val="18"/>
                <w:szCs w:val="18"/>
              </w:rPr>
            </w:pPr>
            <w:r w:rsidDel="00000000" w:rsidR="00000000" w:rsidRPr="00000000">
              <w:rPr>
                <w:sz w:val="18"/>
                <w:szCs w:val="18"/>
                <w:rtl w:val="0"/>
              </w:rPr>
              <w:t xml:space="preserve">kodanikupädevus</w:t>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18"/>
                <w:szCs w:val="18"/>
              </w:rPr>
            </w:pPr>
            <w:r w:rsidDel="00000000" w:rsidR="00000000" w:rsidRPr="00000000">
              <w:rPr>
                <w:b w:val="1"/>
                <w:sz w:val="18"/>
                <w:szCs w:val="18"/>
                <w:rtl w:val="0"/>
              </w:rPr>
              <w:t xml:space="preserve">45-minutilise tunni ülesehitus:</w:t>
            </w:r>
          </w:p>
        </w:tc>
        <w:tc>
          <w:tcPr/>
          <w:p w:rsidR="00000000" w:rsidDel="00000000" w:rsidP="00000000" w:rsidRDefault="00000000" w:rsidRPr="00000000" w14:paraId="00000011">
            <w:pPr>
              <w:widowControl w:val="0"/>
              <w:rPr>
                <w:b w:val="1"/>
                <w:sz w:val="18"/>
                <w:szCs w:val="18"/>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jc w:val="center"/>
                    <w:rPr>
                      <w:b w:val="1"/>
                      <w:sz w:val="18"/>
                      <w:szCs w:val="18"/>
                    </w:rPr>
                  </w:pPr>
                  <w:r w:rsidDel="00000000" w:rsidR="00000000" w:rsidRPr="00000000">
                    <w:rPr>
                      <w:b w:val="1"/>
                      <w:sz w:val="18"/>
                      <w:szCs w:val="18"/>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jc w:val="center"/>
                    <w:rPr>
                      <w:b w:val="1"/>
                      <w:sz w:val="18"/>
                      <w:szCs w:val="18"/>
                    </w:rPr>
                  </w:pPr>
                  <w:r w:rsidDel="00000000" w:rsidR="00000000" w:rsidRPr="00000000">
                    <w:rPr>
                      <w:b w:val="1"/>
                      <w:sz w:val="18"/>
                      <w:szCs w:val="18"/>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jc w:val="center"/>
                    <w:rPr>
                      <w:b w:val="1"/>
                      <w:sz w:val="18"/>
                      <w:szCs w:val="18"/>
                    </w:rPr>
                  </w:pPr>
                  <w:r w:rsidDel="00000000" w:rsidR="00000000" w:rsidRPr="00000000">
                    <w:rPr>
                      <w:b w:val="1"/>
                      <w:sz w:val="18"/>
                      <w:szCs w:val="18"/>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sz w:val="18"/>
                      <w:szCs w:val="18"/>
                    </w:rPr>
                  </w:pPr>
                  <w:r w:rsidDel="00000000" w:rsidR="00000000" w:rsidRPr="00000000">
                    <w:rPr>
                      <w:sz w:val="18"/>
                      <w:szCs w:val="18"/>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b w:val="1"/>
                      <w:sz w:val="18"/>
                      <w:szCs w:val="18"/>
                    </w:rPr>
                  </w:pPr>
                  <w:r w:rsidDel="00000000" w:rsidR="00000000" w:rsidRPr="00000000">
                    <w:rPr>
                      <w:sz w:val="18"/>
                      <w:szCs w:val="18"/>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b w:val="1"/>
                      <w:sz w:val="18"/>
                      <w:szCs w:val="18"/>
                    </w:rPr>
                  </w:pPr>
                  <w:r w:rsidDel="00000000" w:rsidR="00000000" w:rsidRPr="00000000">
                    <w:rPr>
                      <w:sz w:val="18"/>
                      <w:szCs w:val="18"/>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18"/>
                <w:szCs w:val="18"/>
              </w:rPr>
            </w:pPr>
            <w:r w:rsidDel="00000000" w:rsidR="00000000" w:rsidRPr="00000000">
              <w:rPr>
                <w:sz w:val="18"/>
                <w:szCs w:val="18"/>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rPr>
                <w:b w:val="1"/>
                <w:sz w:val="18"/>
                <w:szCs w:val="18"/>
              </w:rPr>
            </w:pPr>
            <w:r w:rsidDel="00000000" w:rsidR="00000000" w:rsidRPr="00000000">
              <w:rPr>
                <w:b w:val="1"/>
                <w:sz w:val="18"/>
                <w:szCs w:val="18"/>
                <w:rtl w:val="0"/>
              </w:rPr>
              <w:t xml:space="preserve">Tunni ettevalmistus</w:t>
            </w:r>
          </w:p>
          <w:p w:rsidR="00000000" w:rsidDel="00000000" w:rsidP="00000000" w:rsidRDefault="00000000" w:rsidRPr="00000000" w14:paraId="0000001A">
            <w:pPr>
              <w:widowControl w:val="0"/>
              <w:rPr>
                <w:b w:val="1"/>
                <w:sz w:val="18"/>
                <w:szCs w:val="18"/>
              </w:rPr>
            </w:pPr>
            <w:r w:rsidDel="00000000" w:rsidR="00000000" w:rsidRPr="00000000">
              <w:rPr>
                <w:b w:val="1"/>
                <w:sz w:val="18"/>
                <w:szCs w:val="18"/>
                <w:rtl w:val="0"/>
              </w:rPr>
              <w:t xml:space="preserve">õpetajatele ja õpilastele:</w:t>
            </w:r>
          </w:p>
        </w:tc>
        <w:tc>
          <w:tcPr/>
          <w:p w:rsidR="00000000" w:rsidDel="00000000" w:rsidP="00000000" w:rsidRDefault="00000000" w:rsidRPr="00000000" w14:paraId="0000001B">
            <w:pPr>
              <w:widowControl w:val="0"/>
              <w:rPr>
                <w:sz w:val="18"/>
                <w:szCs w:val="18"/>
              </w:rPr>
            </w:pPr>
            <w:r w:rsidDel="00000000" w:rsidR="00000000" w:rsidRPr="00000000">
              <w:rPr>
                <w:b w:val="1"/>
                <w:sz w:val="18"/>
                <w:szCs w:val="18"/>
                <w:rtl w:val="0"/>
              </w:rPr>
              <w:t xml:space="preserve">Vajalikud vahendid video vaatamiseks:</w:t>
            </w:r>
            <w:r w:rsidDel="00000000" w:rsidR="00000000" w:rsidRPr="00000000">
              <w:rPr>
                <w:sz w:val="18"/>
                <w:szCs w:val="18"/>
                <w:rtl w:val="0"/>
              </w:rPr>
              <w:t xml:space="preserve"> arvuti, internetiühendus, kõlarid, projektor. </w:t>
            </w:r>
          </w:p>
          <w:p w:rsidR="00000000" w:rsidDel="00000000" w:rsidP="00000000" w:rsidRDefault="00000000" w:rsidRPr="00000000" w14:paraId="0000001C">
            <w:pPr>
              <w:widowControl w:val="0"/>
              <w:numPr>
                <w:ilvl w:val="0"/>
                <w:numId w:val="4"/>
              </w:numPr>
              <w:ind w:left="566.9291338582675" w:hanging="360"/>
              <w:rPr>
                <w:sz w:val="18"/>
                <w:szCs w:val="18"/>
              </w:rPr>
            </w:pPr>
            <w:r w:rsidDel="00000000" w:rsidR="00000000" w:rsidRPr="00000000">
              <w:rPr>
                <w:sz w:val="18"/>
                <w:szCs w:val="18"/>
                <w:rtl w:val="0"/>
              </w:rPr>
              <w:t xml:space="preserve">Palun avage arvuti, projektor ja e-tunni YouTube'i link.</w:t>
            </w:r>
          </w:p>
          <w:p w:rsidR="00000000" w:rsidDel="00000000" w:rsidP="00000000" w:rsidRDefault="00000000" w:rsidRPr="00000000" w14:paraId="0000001D">
            <w:pPr>
              <w:widowControl w:val="0"/>
              <w:numPr>
                <w:ilvl w:val="0"/>
                <w:numId w:val="4"/>
              </w:numPr>
              <w:ind w:left="566.9291338582675" w:hanging="360"/>
              <w:rPr>
                <w:sz w:val="18"/>
                <w:szCs w:val="18"/>
              </w:rPr>
            </w:pPr>
            <w:r w:rsidDel="00000000" w:rsidR="00000000" w:rsidRPr="00000000">
              <w:rPr>
                <w:sz w:val="18"/>
                <w:szCs w:val="18"/>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4"/>
              </w:numPr>
              <w:ind w:left="566.9291338582675" w:hanging="360"/>
              <w:rPr>
                <w:sz w:val="18"/>
                <w:szCs w:val="18"/>
              </w:rPr>
            </w:pPr>
            <w:r w:rsidDel="00000000" w:rsidR="00000000" w:rsidRPr="00000000">
              <w:rPr>
                <w:sz w:val="18"/>
                <w:szCs w:val="18"/>
                <w:rtl w:val="0"/>
              </w:rPr>
              <w:t xml:space="preserve">Kontrollige kõlareid, et heli oleks kosta kogu klassiruumis.</w:t>
            </w:r>
          </w:p>
          <w:p w:rsidR="00000000" w:rsidDel="00000000" w:rsidP="00000000" w:rsidRDefault="00000000" w:rsidRPr="00000000" w14:paraId="0000001F">
            <w:pPr>
              <w:widowControl w:val="0"/>
              <w:rPr>
                <w:b w:val="1"/>
                <w:sz w:val="18"/>
                <w:szCs w:val="18"/>
              </w:rPr>
            </w:pPr>
            <w:r w:rsidDel="00000000" w:rsidR="00000000" w:rsidRPr="00000000">
              <w:rPr>
                <w:b w:val="1"/>
                <w:sz w:val="18"/>
                <w:szCs w:val="18"/>
                <w:rtl w:val="0"/>
              </w:rPr>
              <w:t xml:space="preserve">ETTEVALMISTUS E-TUNNIKS</w:t>
            </w:r>
          </w:p>
          <w:p w:rsidR="00000000" w:rsidDel="00000000" w:rsidP="00000000" w:rsidRDefault="00000000" w:rsidRPr="00000000" w14:paraId="00000020">
            <w:pPr>
              <w:widowControl w:val="0"/>
              <w:numPr>
                <w:ilvl w:val="0"/>
                <w:numId w:val="2"/>
              </w:numPr>
              <w:ind w:left="566.9291338582675" w:hanging="360"/>
              <w:rPr>
                <w:sz w:val="18"/>
                <w:szCs w:val="18"/>
              </w:rPr>
            </w:pPr>
            <w:r w:rsidDel="00000000" w:rsidR="00000000" w:rsidRPr="00000000">
              <w:rPr>
                <w:sz w:val="18"/>
                <w:szCs w:val="18"/>
                <w:rtl w:val="0"/>
              </w:rPr>
              <w:t xml:space="preserve">Tutvuge õpilaste</w:t>
            </w:r>
            <w:r w:rsidDel="00000000" w:rsidR="00000000" w:rsidRPr="00000000">
              <w:rPr>
                <w:b w:val="1"/>
                <w:sz w:val="18"/>
                <w:szCs w:val="18"/>
                <w:rtl w:val="0"/>
              </w:rPr>
              <w:t xml:space="preserve"> töölehega</w:t>
            </w:r>
            <w:r w:rsidDel="00000000" w:rsidR="00000000" w:rsidRPr="00000000">
              <w:rPr>
                <w:sz w:val="18"/>
                <w:szCs w:val="18"/>
                <w:rtl w:val="0"/>
              </w:rPr>
              <w:t xml:space="preserve">. Printige ja jagage see õpilastele.</w:t>
            </w:r>
          </w:p>
          <w:p w:rsidR="00000000" w:rsidDel="00000000" w:rsidP="00000000" w:rsidRDefault="00000000" w:rsidRPr="00000000" w14:paraId="00000021">
            <w:pPr>
              <w:widowControl w:val="0"/>
              <w:numPr>
                <w:ilvl w:val="0"/>
                <w:numId w:val="2"/>
              </w:numPr>
              <w:ind w:left="566.9291338582675" w:hanging="360"/>
              <w:rPr>
                <w:sz w:val="18"/>
                <w:szCs w:val="18"/>
              </w:rPr>
            </w:pPr>
            <w:r w:rsidDel="00000000" w:rsidR="00000000" w:rsidRPr="00000000">
              <w:rPr>
                <w:sz w:val="18"/>
                <w:szCs w:val="18"/>
                <w:rtl w:val="0"/>
              </w:rPr>
              <w:t xml:space="preserve">Printige välja LISA tööleht õpetajale ja lõigake välja 4 sedelit.</w:t>
            </w:r>
          </w:p>
        </w:tc>
      </w:tr>
      <w:tr>
        <w:trPr>
          <w:cantSplit w:val="0"/>
          <w:trHeight w:val="1230" w:hRule="atLeast"/>
          <w:tblHeader w:val="0"/>
        </w:trPr>
        <w:tc>
          <w:tcPr/>
          <w:p w:rsidR="00000000" w:rsidDel="00000000" w:rsidP="00000000" w:rsidRDefault="00000000" w:rsidRPr="00000000" w14:paraId="00000022">
            <w:pPr>
              <w:widowControl w:val="0"/>
              <w:rPr>
                <w:b w:val="1"/>
                <w:sz w:val="18"/>
                <w:szCs w:val="18"/>
              </w:rPr>
            </w:pPr>
            <w:r w:rsidDel="00000000" w:rsidR="00000000" w:rsidRPr="00000000">
              <w:rPr>
                <w:b w:val="1"/>
                <w:sz w:val="18"/>
                <w:szCs w:val="18"/>
                <w:rtl w:val="0"/>
              </w:rPr>
              <w:t xml:space="preserve">Tunni teema taust:</w:t>
            </w:r>
          </w:p>
        </w:tc>
        <w:tc>
          <w:tcPr/>
          <w:p w:rsidR="00000000" w:rsidDel="00000000" w:rsidP="00000000" w:rsidRDefault="00000000" w:rsidRPr="00000000" w14:paraId="00000023">
            <w:pPr>
              <w:widowControl w:val="0"/>
              <w:spacing w:line="240" w:lineRule="auto"/>
              <w:jc w:val="both"/>
              <w:rPr>
                <w:sz w:val="18"/>
                <w:szCs w:val="18"/>
              </w:rPr>
            </w:pPr>
            <w:r w:rsidDel="00000000" w:rsidR="00000000" w:rsidRPr="00000000">
              <w:rPr>
                <w:sz w:val="18"/>
                <w:szCs w:val="18"/>
                <w:rtl w:val="0"/>
              </w:rPr>
              <w:t xml:space="preserve">Tänases e-tunnis räägib Eesti Pagulasabi juhataja Eero Janson sellest, mis on humanitaarabi (ja mis see ei ole) ja kuidas praegu Ukrainas humanitaarabi antakse.  Arutame, millised on erinevad humanitaarabi andmise viisid, mis olukorras kuidas abi antakse ning mida peavad organisatsioonid ja riigid humanitaarabi andmisel arvesse võtma. </w:t>
            </w:r>
            <w:r w:rsidDel="00000000" w:rsidR="00000000" w:rsidRPr="00000000">
              <w:rPr>
                <w:sz w:val="18"/>
                <w:szCs w:val="18"/>
                <w:highlight w:val="white"/>
                <w:rtl w:val="0"/>
              </w:rPr>
              <w:t xml:space="preserve">Juttu näitlikustab Eero isiklik kontakt Ukrainaga ning seal värskelt tehtud fotod. Pange oma klass kirja ning tulge osalema!</w:t>
            </w:r>
            <w:r w:rsidDel="00000000" w:rsidR="00000000" w:rsidRPr="00000000">
              <w:rPr>
                <w:rtl w:val="0"/>
              </w:rPr>
            </w:r>
          </w:p>
        </w:tc>
      </w:tr>
    </w:tbl>
    <w:p w:rsidR="00000000" w:rsidDel="00000000" w:rsidP="00000000" w:rsidRDefault="00000000" w:rsidRPr="00000000" w14:paraId="00000024">
      <w:pPr>
        <w:widowControl w:val="0"/>
        <w:rPr>
          <w:b w:val="1"/>
          <w:sz w:val="18"/>
          <w:szCs w:val="18"/>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18"/>
                <w:szCs w:val="18"/>
              </w:rPr>
            </w:pPr>
            <w:r w:rsidDel="00000000" w:rsidR="00000000" w:rsidRPr="00000000">
              <w:rPr>
                <w:b w:val="1"/>
                <w:sz w:val="18"/>
                <w:szCs w:val="18"/>
                <w:rtl w:val="0"/>
              </w:rPr>
              <w:t xml:space="preserve">Häälestus ja ülesanne video ajaks</w:t>
            </w:r>
          </w:p>
          <w:p w:rsidR="00000000" w:rsidDel="00000000" w:rsidP="00000000" w:rsidRDefault="00000000" w:rsidRPr="00000000" w14:paraId="00000026">
            <w:pPr>
              <w:widowControl w:val="0"/>
              <w:rPr>
                <w:sz w:val="18"/>
                <w:szCs w:val="18"/>
              </w:rPr>
            </w:pPr>
            <w:r w:rsidDel="00000000" w:rsidR="00000000" w:rsidRPr="00000000">
              <w:rPr>
                <w:sz w:val="18"/>
                <w:szCs w:val="18"/>
                <w:rtl w:val="0"/>
              </w:rPr>
              <w:t xml:space="preserve">5 min</w:t>
            </w:r>
          </w:p>
        </w:tc>
        <w:tc>
          <w:tcPr/>
          <w:p w:rsidR="00000000" w:rsidDel="00000000" w:rsidP="00000000" w:rsidRDefault="00000000" w:rsidRPr="00000000" w14:paraId="00000027">
            <w:pPr>
              <w:widowControl w:val="0"/>
              <w:rPr>
                <w:b w:val="1"/>
                <w:sz w:val="18"/>
                <w:szCs w:val="18"/>
              </w:rPr>
            </w:pPr>
            <w:r w:rsidDel="00000000" w:rsidR="00000000" w:rsidRPr="00000000">
              <w:rPr>
                <w:b w:val="1"/>
                <w:sz w:val="18"/>
                <w:szCs w:val="18"/>
                <w:rtl w:val="0"/>
              </w:rPr>
              <w:t xml:space="preserve">HÄÄLESTUS 5 min</w:t>
            </w:r>
          </w:p>
          <w:p w:rsidR="00000000" w:rsidDel="00000000" w:rsidP="00000000" w:rsidRDefault="00000000" w:rsidRPr="00000000" w14:paraId="00000028">
            <w:pPr>
              <w:widowControl w:val="0"/>
              <w:rPr>
                <w:sz w:val="18"/>
                <w:szCs w:val="18"/>
              </w:rPr>
            </w:pPr>
            <w:r w:rsidDel="00000000" w:rsidR="00000000" w:rsidRPr="00000000">
              <w:rPr>
                <w:sz w:val="18"/>
                <w:szCs w:val="18"/>
                <w:rtl w:val="0"/>
              </w:rPr>
              <w:t xml:space="preserve">Enne tundi täitke koos lünktekst. Siin on lünktekst õigete sõnadega:</w:t>
            </w:r>
          </w:p>
          <w:p w:rsidR="00000000" w:rsidDel="00000000" w:rsidP="00000000" w:rsidRDefault="00000000" w:rsidRPr="00000000" w14:paraId="00000029">
            <w:pPr>
              <w:widowControl w:val="0"/>
              <w:rPr>
                <w:sz w:val="18"/>
                <w:szCs w:val="18"/>
              </w:rPr>
            </w:pPr>
            <w:r w:rsidDel="00000000" w:rsidR="00000000" w:rsidRPr="00000000">
              <w:rPr>
                <w:rtl w:val="0"/>
              </w:rPr>
            </w:r>
          </w:p>
          <w:p w:rsidR="00000000" w:rsidDel="00000000" w:rsidP="00000000" w:rsidRDefault="00000000" w:rsidRPr="00000000" w14:paraId="0000002A">
            <w:pPr>
              <w:widowControl w:val="0"/>
              <w:rPr>
                <w:sz w:val="18"/>
                <w:szCs w:val="18"/>
              </w:rPr>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Humanitaarabi on teisele riigile antav kiireloomuline rahaline või materiaalne abi või oskusteave, mille eesmärgiks on loodus- või inimtegevusest põhjustatud katastroofide ajal või nende järel inimelude päästmine, inimeste kannatuste vähendamine ja inimväärseks eluks hädavajaliku tagamine. Samuti abi, mis on mõeldud nimetatud olukordade ennetamiseks ja nendele reageerimiseks valmisoleku parandamiseks. Humanitaarabi on inimestevahelise universaalse solidaarsuse väljendusvorm ja moraalne kohustus.”. Allikas: </w:t>
            </w:r>
            <w:hyperlink r:id="rId7">
              <w:r w:rsidDel="00000000" w:rsidR="00000000" w:rsidRPr="00000000">
                <w:rPr>
                  <w:color w:val="1155cc"/>
                  <w:sz w:val="18"/>
                  <w:szCs w:val="18"/>
                  <w:highlight w:val="white"/>
                  <w:u w:val="single"/>
                  <w:rtl w:val="0"/>
                </w:rPr>
                <w:t xml:space="preserve">https://vm.ee/et/tegevused-eesmargid/arengukoostoo-ja-humanitaarabi/humanitaarabi</w:t>
              </w:r>
            </w:hyperlink>
            <w:r w:rsidDel="00000000" w:rsidR="00000000" w:rsidRPr="00000000">
              <w:rPr>
                <w:rtl w:val="0"/>
              </w:rPr>
            </w:r>
          </w:p>
          <w:p w:rsidR="00000000" w:rsidDel="00000000" w:rsidP="00000000" w:rsidRDefault="00000000" w:rsidRPr="00000000" w14:paraId="0000002B">
            <w:pPr>
              <w:widowControl w:val="0"/>
              <w:rPr>
                <w:sz w:val="18"/>
                <w:szCs w:val="18"/>
              </w:rPr>
            </w:pPr>
            <w:r w:rsidDel="00000000" w:rsidR="00000000" w:rsidRPr="00000000">
              <w:rPr>
                <w:rtl w:val="0"/>
              </w:rPr>
            </w:r>
          </w:p>
          <w:p w:rsidR="00000000" w:rsidDel="00000000" w:rsidP="00000000" w:rsidRDefault="00000000" w:rsidRPr="00000000" w14:paraId="0000002C">
            <w:pPr>
              <w:widowControl w:val="0"/>
              <w:rPr>
                <w:sz w:val="18"/>
                <w:szCs w:val="18"/>
              </w:rPr>
            </w:pPr>
            <w:r w:rsidDel="00000000" w:rsidR="00000000" w:rsidRPr="00000000">
              <w:rPr>
                <w:b w:val="1"/>
                <w:sz w:val="18"/>
                <w:szCs w:val="18"/>
                <w:rtl w:val="0"/>
              </w:rPr>
              <w:t xml:space="preserve">ÜLESANNE VIDEO VAATAMISE AJAKS</w:t>
            </w:r>
            <w:r w:rsidDel="00000000" w:rsidR="00000000" w:rsidRPr="00000000">
              <w:rPr>
                <w:rtl w:val="0"/>
              </w:rPr>
            </w:r>
          </w:p>
          <w:p w:rsidR="00000000" w:rsidDel="00000000" w:rsidP="00000000" w:rsidRDefault="00000000" w:rsidRPr="00000000" w14:paraId="0000002D">
            <w:pPr>
              <w:widowControl w:val="0"/>
              <w:rPr>
                <w:sz w:val="18"/>
                <w:szCs w:val="18"/>
              </w:rPr>
            </w:pPr>
            <w:r w:rsidDel="00000000" w:rsidR="00000000" w:rsidRPr="00000000">
              <w:rPr>
                <w:sz w:val="18"/>
                <w:szCs w:val="18"/>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rPr>
                <w:b w:val="1"/>
                <w:sz w:val="18"/>
                <w:szCs w:val="18"/>
              </w:rPr>
            </w:pPr>
            <w:r w:rsidDel="00000000" w:rsidR="00000000" w:rsidRPr="00000000">
              <w:rPr>
                <w:b w:val="1"/>
                <w:sz w:val="18"/>
                <w:szCs w:val="18"/>
                <w:rtl w:val="0"/>
              </w:rPr>
              <w:t xml:space="preserve">Otseülekande  vaatamine ja küsimuste esitamine</w:t>
            </w:r>
          </w:p>
          <w:p w:rsidR="00000000" w:rsidDel="00000000" w:rsidP="00000000" w:rsidRDefault="00000000" w:rsidRPr="00000000" w14:paraId="0000002F">
            <w:pPr>
              <w:widowControl w:val="0"/>
              <w:rPr>
                <w:sz w:val="18"/>
                <w:szCs w:val="18"/>
              </w:rPr>
            </w:pPr>
            <w:r w:rsidDel="00000000" w:rsidR="00000000" w:rsidRPr="00000000">
              <w:rPr>
                <w:sz w:val="18"/>
                <w:szCs w:val="18"/>
                <w:rtl w:val="0"/>
              </w:rPr>
              <w:t xml:space="preserve">20 min</w:t>
            </w:r>
          </w:p>
        </w:tc>
        <w:tc>
          <w:tcPr/>
          <w:p w:rsidR="00000000" w:rsidDel="00000000" w:rsidP="00000000" w:rsidRDefault="00000000" w:rsidRPr="00000000" w14:paraId="00000030">
            <w:pPr>
              <w:widowControl w:val="0"/>
              <w:rPr>
                <w:b w:val="1"/>
                <w:sz w:val="18"/>
                <w:szCs w:val="18"/>
              </w:rPr>
            </w:pPr>
            <w:r w:rsidDel="00000000" w:rsidR="00000000" w:rsidRPr="00000000">
              <w:rPr>
                <w:b w:val="1"/>
                <w:sz w:val="18"/>
                <w:szCs w:val="18"/>
                <w:rtl w:val="0"/>
              </w:rPr>
              <w:t xml:space="preserve">KÜSIMUSTE ESITAMINE KÜLALISÕPETAJALE</w:t>
            </w:r>
          </w:p>
          <w:p w:rsidR="00000000" w:rsidDel="00000000" w:rsidP="00000000" w:rsidRDefault="00000000" w:rsidRPr="00000000" w14:paraId="00000031">
            <w:pPr>
              <w:widowControl w:val="0"/>
              <w:jc w:val="both"/>
              <w:rPr>
                <w:sz w:val="18"/>
                <w:szCs w:val="18"/>
              </w:rPr>
            </w:pPr>
            <w:r w:rsidDel="00000000" w:rsidR="00000000" w:rsidRPr="00000000">
              <w:rPr>
                <w:sz w:val="18"/>
                <w:szCs w:val="18"/>
                <w:rtl w:val="0"/>
              </w:rPr>
              <w:t xml:space="preserve">Youtube’i vestlusesse ootame koolidelt küsimusi külalisõpetajale vormis:</w:t>
            </w:r>
          </w:p>
          <w:p w:rsidR="00000000" w:rsidDel="00000000" w:rsidP="00000000" w:rsidRDefault="00000000" w:rsidRPr="00000000" w14:paraId="00000032">
            <w:pPr>
              <w:widowControl w:val="0"/>
              <w:jc w:val="both"/>
              <w:rPr>
                <w:sz w:val="18"/>
                <w:szCs w:val="18"/>
              </w:rPr>
            </w:pPr>
            <w:r w:rsidDel="00000000" w:rsidR="00000000" w:rsidRPr="00000000">
              <w:rPr>
                <w:i w:val="1"/>
                <w:sz w:val="18"/>
                <w:szCs w:val="18"/>
                <w:rtl w:val="0"/>
              </w:rPr>
              <w:t xml:space="preserve">Kaari 12. klass, Kurtna Kool. Kuidas saada presidendiks</w:t>
            </w:r>
            <w:r w:rsidDel="00000000" w:rsidR="00000000" w:rsidRPr="00000000">
              <w:rPr>
                <w:sz w:val="18"/>
                <w:szCs w:val="18"/>
                <w:rtl w:val="0"/>
              </w:rPr>
              <w:t xml:space="preserve">?</w:t>
            </w:r>
          </w:p>
          <w:p w:rsidR="00000000" w:rsidDel="00000000" w:rsidP="00000000" w:rsidRDefault="00000000" w:rsidRPr="00000000" w14:paraId="00000033">
            <w:pPr>
              <w:widowControl w:val="0"/>
              <w:jc w:val="both"/>
              <w:rPr>
                <w:sz w:val="18"/>
                <w:szCs w:val="18"/>
              </w:rPr>
            </w:pPr>
            <w:r w:rsidDel="00000000" w:rsidR="00000000" w:rsidRPr="00000000">
              <w:rPr>
                <w:rtl w:val="0"/>
              </w:rPr>
            </w:r>
          </w:p>
          <w:p w:rsidR="00000000" w:rsidDel="00000000" w:rsidP="00000000" w:rsidRDefault="00000000" w:rsidRPr="00000000" w14:paraId="00000034">
            <w:pPr>
              <w:widowControl w:val="0"/>
              <w:jc w:val="both"/>
              <w:rPr>
                <w:sz w:val="18"/>
                <w:szCs w:val="18"/>
              </w:rPr>
            </w:pPr>
            <w:r w:rsidDel="00000000" w:rsidR="00000000" w:rsidRPr="00000000">
              <w:rPr>
                <w:sz w:val="18"/>
                <w:szCs w:val="18"/>
                <w:rtl w:val="0"/>
              </w:rPr>
              <w:t xml:space="preserve">Õpetaja küsib õpilastelt ja valib välja parimad küsimused. Õpetaja või üks õpetaja poolt</w:t>
            </w:r>
          </w:p>
          <w:p w:rsidR="00000000" w:rsidDel="00000000" w:rsidP="00000000" w:rsidRDefault="00000000" w:rsidRPr="00000000" w14:paraId="00000035">
            <w:pPr>
              <w:widowControl w:val="0"/>
              <w:jc w:val="both"/>
              <w:rPr>
                <w:sz w:val="18"/>
                <w:szCs w:val="18"/>
              </w:rPr>
            </w:pPr>
            <w:r w:rsidDel="00000000" w:rsidR="00000000" w:rsidRPr="00000000">
              <w:rPr>
                <w:sz w:val="18"/>
                <w:szCs w:val="18"/>
                <w:rtl w:val="0"/>
              </w:rPr>
              <w:t xml:space="preserve">määratud õpilane kirjutab küsimused YouTube'i vestlusaknasse.</w:t>
            </w:r>
          </w:p>
          <w:p w:rsidR="00000000" w:rsidDel="00000000" w:rsidP="00000000" w:rsidRDefault="00000000" w:rsidRPr="00000000" w14:paraId="00000036">
            <w:pPr>
              <w:widowControl w:val="0"/>
              <w:jc w:val="both"/>
              <w:rPr>
                <w:sz w:val="18"/>
                <w:szCs w:val="18"/>
              </w:rPr>
            </w:pPr>
            <w:r w:rsidDel="00000000" w:rsidR="00000000" w:rsidRPr="00000000">
              <w:rPr>
                <w:sz w:val="18"/>
                <w:szCs w:val="18"/>
                <w:rtl w:val="0"/>
              </w:rPr>
              <w:t xml:space="preserve">Kui õpilased jälgivad tundi oma seadmest, siis leppige õpilastega enne tundi kokku</w:t>
            </w:r>
          </w:p>
          <w:p w:rsidR="00000000" w:rsidDel="00000000" w:rsidP="00000000" w:rsidRDefault="00000000" w:rsidRPr="00000000" w14:paraId="00000037">
            <w:pPr>
              <w:widowControl w:val="0"/>
              <w:jc w:val="both"/>
              <w:rPr>
                <w:sz w:val="18"/>
                <w:szCs w:val="18"/>
              </w:rPr>
            </w:pPr>
            <w:r w:rsidDel="00000000" w:rsidR="00000000" w:rsidRPr="00000000">
              <w:rPr>
                <w:sz w:val="18"/>
                <w:szCs w:val="18"/>
                <w:rtl w:val="0"/>
              </w:rPr>
              <w:t xml:space="preserve">YouTube’i vestluses osalemise reeglid. Reeglite õpetamiseta õpilasi Youtube’i lasta ei</w:t>
            </w:r>
          </w:p>
          <w:p w:rsidR="00000000" w:rsidDel="00000000" w:rsidP="00000000" w:rsidRDefault="00000000" w:rsidRPr="00000000" w14:paraId="00000038">
            <w:pPr>
              <w:widowControl w:val="0"/>
              <w:jc w:val="both"/>
              <w:rPr>
                <w:sz w:val="18"/>
                <w:szCs w:val="18"/>
              </w:rPr>
            </w:pPr>
            <w:r w:rsidDel="00000000" w:rsidR="00000000" w:rsidRPr="00000000">
              <w:rPr>
                <w:sz w:val="18"/>
                <w:szCs w:val="18"/>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rPr>
                <w:b w:val="1"/>
                <w:sz w:val="18"/>
                <w:szCs w:val="18"/>
              </w:rPr>
            </w:pPr>
            <w:r w:rsidDel="00000000" w:rsidR="00000000" w:rsidRPr="00000000">
              <w:rPr>
                <w:b w:val="1"/>
                <w:sz w:val="18"/>
                <w:szCs w:val="18"/>
                <w:rtl w:val="0"/>
              </w:rPr>
              <w:t xml:space="preserve">Õpilaste iseseisev</w:t>
            </w:r>
          </w:p>
          <w:p w:rsidR="00000000" w:rsidDel="00000000" w:rsidP="00000000" w:rsidRDefault="00000000" w:rsidRPr="00000000" w14:paraId="0000003A">
            <w:pPr>
              <w:widowControl w:val="0"/>
              <w:rPr>
                <w:b w:val="1"/>
                <w:sz w:val="18"/>
                <w:szCs w:val="18"/>
              </w:rPr>
            </w:pPr>
            <w:r w:rsidDel="00000000" w:rsidR="00000000" w:rsidRPr="00000000">
              <w:rPr>
                <w:b w:val="1"/>
                <w:sz w:val="18"/>
                <w:szCs w:val="18"/>
                <w:rtl w:val="0"/>
              </w:rPr>
              <w:t xml:space="preserve">töö</w:t>
            </w:r>
          </w:p>
          <w:p w:rsidR="00000000" w:rsidDel="00000000" w:rsidP="00000000" w:rsidRDefault="00000000" w:rsidRPr="00000000" w14:paraId="0000003B">
            <w:pPr>
              <w:widowControl w:val="0"/>
              <w:rPr>
                <w:b w:val="1"/>
                <w:sz w:val="18"/>
                <w:szCs w:val="18"/>
              </w:rPr>
            </w:pPr>
            <w:r w:rsidDel="00000000" w:rsidR="00000000" w:rsidRPr="00000000">
              <w:rPr>
                <w:b w:val="1"/>
                <w:sz w:val="18"/>
                <w:szCs w:val="18"/>
                <w:rtl w:val="0"/>
              </w:rPr>
              <w:t xml:space="preserve">20 min</w:t>
            </w:r>
          </w:p>
        </w:tc>
        <w:tc>
          <w:tcPr/>
          <w:p w:rsidR="00000000" w:rsidDel="00000000" w:rsidP="00000000" w:rsidRDefault="00000000" w:rsidRPr="00000000" w14:paraId="0000003C">
            <w:pPr>
              <w:widowControl w:val="0"/>
              <w:jc w:val="both"/>
              <w:rPr>
                <w:b w:val="1"/>
                <w:color w:val="222222"/>
                <w:sz w:val="25"/>
                <w:szCs w:val="25"/>
              </w:rPr>
            </w:pPr>
            <w:r w:rsidDel="00000000" w:rsidR="00000000" w:rsidRPr="00000000">
              <w:rPr>
                <w:b w:val="1"/>
                <w:sz w:val="24"/>
                <w:szCs w:val="24"/>
                <w:rtl w:val="0"/>
              </w:rPr>
              <w:t xml:space="preserve">Tööleht</w:t>
            </w:r>
            <w:r w:rsidDel="00000000" w:rsidR="00000000" w:rsidRPr="00000000">
              <w:rPr>
                <w:b w:val="1"/>
                <w:sz w:val="25"/>
                <w:szCs w:val="25"/>
                <w:rtl w:val="0"/>
              </w:rPr>
              <w:t xml:space="preserve"> “</w:t>
            </w:r>
            <w:r w:rsidDel="00000000" w:rsidR="00000000" w:rsidRPr="00000000">
              <w:rPr>
                <w:b w:val="1"/>
                <w:sz w:val="24"/>
                <w:szCs w:val="24"/>
                <w:rtl w:val="0"/>
              </w:rPr>
              <w:t xml:space="preserve">Kuidas antakse Ukrainas humanitaarabi?</w:t>
            </w:r>
            <w:r w:rsidDel="00000000" w:rsidR="00000000" w:rsidRPr="00000000">
              <w:rPr>
                <w:b w:val="1"/>
                <w:sz w:val="25"/>
                <w:szCs w:val="25"/>
                <w:rtl w:val="0"/>
              </w:rPr>
              <w:t xml:space="preserve">”</w:t>
            </w:r>
            <w:r w:rsidDel="00000000" w:rsidR="00000000" w:rsidRPr="00000000">
              <w:rPr>
                <w:rtl w:val="0"/>
              </w:rPr>
            </w:r>
          </w:p>
          <w:p w:rsidR="00000000" w:rsidDel="00000000" w:rsidP="00000000" w:rsidRDefault="00000000" w:rsidRPr="00000000" w14:paraId="0000003D">
            <w:pPr>
              <w:widowControl w:val="0"/>
              <w:jc w:val="both"/>
              <w:rPr>
                <w:b w:val="1"/>
                <w:sz w:val="19"/>
                <w:szCs w:val="19"/>
              </w:rPr>
            </w:pPr>
            <w:r w:rsidDel="00000000" w:rsidR="00000000" w:rsidRPr="00000000">
              <w:rPr>
                <w:rtl w:val="0"/>
              </w:rPr>
            </w:r>
          </w:p>
          <w:p w:rsidR="00000000" w:rsidDel="00000000" w:rsidP="00000000" w:rsidRDefault="00000000" w:rsidRPr="00000000" w14:paraId="0000003E">
            <w:pPr>
              <w:widowControl w:val="0"/>
              <w:jc w:val="both"/>
              <w:rPr>
                <w:b w:val="1"/>
                <w:sz w:val="19"/>
                <w:szCs w:val="19"/>
              </w:rPr>
            </w:pPr>
            <w:r w:rsidDel="00000000" w:rsidR="00000000" w:rsidRPr="00000000">
              <w:rPr>
                <w:sz w:val="19"/>
                <w:szCs w:val="19"/>
                <w:rtl w:val="0"/>
              </w:rPr>
              <w:t xml:space="preserve">Selleks, et tagada inimelude päästmine, kannatuste vähendamine või hädavajaliku tagamine kriisipiirkondades, on üheks võimalikuks lahenduseks humanitaarabi osutamine. </w:t>
            </w:r>
            <w:r w:rsidDel="00000000" w:rsidR="00000000" w:rsidRPr="00000000">
              <w:rPr>
                <w:b w:val="1"/>
                <w:sz w:val="19"/>
                <w:szCs w:val="19"/>
                <w:rtl w:val="0"/>
              </w:rPr>
              <w:t xml:space="preserve">Tänases e-tunnis räägib </w:t>
            </w:r>
            <w:r w:rsidDel="00000000" w:rsidR="00000000" w:rsidRPr="00000000">
              <w:rPr>
                <w:b w:val="1"/>
                <w:sz w:val="20"/>
                <w:szCs w:val="20"/>
                <w:rtl w:val="0"/>
              </w:rPr>
              <w:t xml:space="preserve">Eesti Pagulasabi juhataja Eero Janson sellest, mis on humanitaarabi ja kuidas praegu Ukrainas humanitaarabi antakse. </w:t>
            </w:r>
            <w:r w:rsidDel="00000000" w:rsidR="00000000" w:rsidRPr="00000000">
              <w:rPr>
                <w:rtl w:val="0"/>
              </w:rPr>
            </w:r>
          </w:p>
          <w:p w:rsidR="00000000" w:rsidDel="00000000" w:rsidP="00000000" w:rsidRDefault="00000000" w:rsidRPr="00000000" w14:paraId="0000003F">
            <w:pPr>
              <w:widowControl w:val="0"/>
              <w:jc w:val="both"/>
              <w:rPr>
                <w:sz w:val="19"/>
                <w:szCs w:val="19"/>
              </w:rPr>
            </w:pPr>
            <w:r w:rsidDel="00000000" w:rsidR="00000000" w:rsidRPr="00000000">
              <w:rPr>
                <w:rtl w:val="0"/>
              </w:rPr>
            </w:r>
          </w:p>
          <w:p w:rsidR="00000000" w:rsidDel="00000000" w:rsidP="00000000" w:rsidRDefault="00000000" w:rsidRPr="00000000" w14:paraId="00000040">
            <w:pPr>
              <w:widowControl w:val="0"/>
              <w:jc w:val="both"/>
              <w:rPr>
                <w:b w:val="1"/>
                <w:sz w:val="19"/>
                <w:szCs w:val="19"/>
              </w:rPr>
            </w:pPr>
            <w:r w:rsidDel="00000000" w:rsidR="00000000" w:rsidRPr="00000000">
              <w:rPr>
                <w:b w:val="1"/>
                <w:sz w:val="19"/>
                <w:szCs w:val="19"/>
                <w:rtl w:val="0"/>
              </w:rPr>
              <w:t xml:space="preserve">Kasuta töölehte nii: </w:t>
            </w:r>
          </w:p>
          <w:p w:rsidR="00000000" w:rsidDel="00000000" w:rsidP="00000000" w:rsidRDefault="00000000" w:rsidRPr="00000000" w14:paraId="00000041">
            <w:pPr>
              <w:widowControl w:val="0"/>
              <w:numPr>
                <w:ilvl w:val="0"/>
                <w:numId w:val="1"/>
              </w:numPr>
              <w:ind w:left="720" w:hanging="360"/>
              <w:jc w:val="both"/>
              <w:rPr>
                <w:sz w:val="19"/>
                <w:szCs w:val="19"/>
              </w:rPr>
            </w:pPr>
            <w:r w:rsidDel="00000000" w:rsidR="00000000" w:rsidRPr="00000000">
              <w:rPr>
                <w:sz w:val="19"/>
                <w:szCs w:val="19"/>
                <w:rtl w:val="0"/>
              </w:rPr>
              <w:t xml:space="preserve">enne otseülekannet täida lünktekst</w:t>
            </w:r>
          </w:p>
          <w:p w:rsidR="00000000" w:rsidDel="00000000" w:rsidP="00000000" w:rsidRDefault="00000000" w:rsidRPr="00000000" w14:paraId="00000042">
            <w:pPr>
              <w:widowControl w:val="0"/>
              <w:numPr>
                <w:ilvl w:val="0"/>
                <w:numId w:val="1"/>
              </w:numPr>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43">
            <w:pPr>
              <w:widowControl w:val="0"/>
              <w:numPr>
                <w:ilvl w:val="0"/>
                <w:numId w:val="1"/>
              </w:numPr>
              <w:ind w:left="720" w:hanging="360"/>
              <w:jc w:val="both"/>
              <w:rPr>
                <w:sz w:val="19"/>
                <w:szCs w:val="19"/>
              </w:rPr>
            </w:pPr>
            <w:r w:rsidDel="00000000" w:rsidR="00000000" w:rsidRPr="00000000">
              <w:rPr>
                <w:sz w:val="19"/>
                <w:szCs w:val="19"/>
                <w:rtl w:val="0"/>
              </w:rPr>
              <w:t xml:space="preserve">peale otseülekannet lavastage lühisketš</w:t>
            </w:r>
          </w:p>
          <w:p w:rsidR="00000000" w:rsidDel="00000000" w:rsidP="00000000" w:rsidRDefault="00000000" w:rsidRPr="00000000" w14:paraId="00000044">
            <w:pPr>
              <w:widowControl w:val="0"/>
              <w:jc w:val="both"/>
              <w:rPr>
                <w:b w:val="1"/>
                <w:sz w:val="19"/>
                <w:szCs w:val="19"/>
              </w:rPr>
            </w:pPr>
            <w:r w:rsidDel="00000000" w:rsidR="00000000" w:rsidRPr="00000000">
              <w:rPr>
                <w:rtl w:val="0"/>
              </w:rPr>
            </w:r>
          </w:p>
          <w:p w:rsidR="00000000" w:rsidDel="00000000" w:rsidP="00000000" w:rsidRDefault="00000000" w:rsidRPr="00000000" w14:paraId="00000045">
            <w:pPr>
              <w:widowControl w:val="0"/>
              <w:jc w:val="both"/>
              <w:rPr>
                <w:b w:val="1"/>
                <w:sz w:val="19"/>
                <w:szCs w:val="19"/>
              </w:rPr>
            </w:pPr>
            <w:r w:rsidDel="00000000" w:rsidR="00000000" w:rsidRPr="00000000">
              <w:rPr>
                <w:b w:val="1"/>
                <w:sz w:val="19"/>
                <w:szCs w:val="19"/>
                <w:rtl w:val="0"/>
              </w:rPr>
              <w:t xml:space="preserve">ENNE OTSEÜLEKANDE VAATAMIST TÄIDA LÜNKTEKST</w:t>
            </w:r>
          </w:p>
          <w:p w:rsidR="00000000" w:rsidDel="00000000" w:rsidP="00000000" w:rsidRDefault="00000000" w:rsidRPr="00000000" w14:paraId="00000046">
            <w:pPr>
              <w:widowControl w:val="0"/>
              <w:jc w:val="both"/>
              <w:rPr>
                <w:b w:val="1"/>
                <w:sz w:val="19"/>
                <w:szCs w:val="19"/>
              </w:rPr>
            </w:pPr>
            <w:r w:rsidDel="00000000" w:rsidR="00000000" w:rsidRPr="00000000">
              <w:rPr>
                <w:rtl w:val="0"/>
              </w:rPr>
            </w:r>
          </w:p>
          <w:p w:rsidR="00000000" w:rsidDel="00000000" w:rsidP="00000000" w:rsidRDefault="00000000" w:rsidRPr="00000000" w14:paraId="00000047">
            <w:pPr>
              <w:widowControl w:val="0"/>
              <w:jc w:val="both"/>
              <w:rPr>
                <w:sz w:val="19"/>
                <w:szCs w:val="19"/>
              </w:rPr>
            </w:pPr>
            <w:r w:rsidDel="00000000" w:rsidR="00000000" w:rsidRPr="00000000">
              <w:rPr>
                <w:b w:val="1"/>
                <w:sz w:val="19"/>
                <w:szCs w:val="19"/>
                <w:rtl w:val="0"/>
              </w:rPr>
              <w:t xml:space="preserve">Täida allpool olev lünktest humanitaarabist.</w:t>
            </w:r>
            <w:r w:rsidDel="00000000" w:rsidR="00000000" w:rsidRPr="00000000">
              <w:rPr>
                <w:sz w:val="19"/>
                <w:szCs w:val="19"/>
                <w:rtl w:val="0"/>
              </w:rPr>
              <w:t xml:space="preserve"> Lünka minevad sõnad leiad teksti alt. 3 sõna jäävad üle.</w:t>
            </w:r>
          </w:p>
          <w:p w:rsidR="00000000" w:rsidDel="00000000" w:rsidP="00000000" w:rsidRDefault="00000000" w:rsidRPr="00000000" w14:paraId="00000048">
            <w:pPr>
              <w:widowControl w:val="0"/>
              <w:jc w:val="both"/>
              <w:rPr>
                <w:sz w:val="19"/>
                <w:szCs w:val="19"/>
              </w:rPr>
            </w:pPr>
            <w:r w:rsidDel="00000000" w:rsidR="00000000" w:rsidRPr="00000000">
              <w:rPr>
                <w:rtl w:val="0"/>
              </w:rPr>
            </w:r>
          </w:p>
          <w:p w:rsidR="00000000" w:rsidDel="00000000" w:rsidP="00000000" w:rsidRDefault="00000000" w:rsidRPr="00000000" w14:paraId="00000049">
            <w:pPr>
              <w:widowControl w:val="0"/>
              <w:spacing w:line="360" w:lineRule="auto"/>
              <w:jc w:val="both"/>
              <w:rPr>
                <w:color w:val="222222"/>
                <w:sz w:val="20"/>
                <w:szCs w:val="20"/>
                <w:highlight w:val="white"/>
              </w:rPr>
            </w:pPr>
            <w:r w:rsidDel="00000000" w:rsidR="00000000" w:rsidRPr="00000000">
              <w:rPr>
                <w:color w:val="222222"/>
                <w:sz w:val="20"/>
                <w:szCs w:val="20"/>
                <w:highlight w:val="white"/>
                <w:rtl w:val="0"/>
              </w:rPr>
              <w:t xml:space="preserve">“Humanitaarabi on teisele …………… antav kiireloomuline rahaline või materiaalne abi või oskusteave, mille eesmärgiks on loodus- või inimtegevusest põhjustatud ………………………………. ajal või nende järel inimelude päästmine, inimeste kannatuste ………………………. ja inimväärseks eluks ……………………………. tagamine. Samuti abi, mis on mõeldud nimetatud olukordade ennetamiseks ja nendele reageerimiseks valmisoleku parandamiseks. Humanitaarabi on inimestevahelise universaalse solidaarsuse väljendusvorm ja moraalne ………………….. .”</w:t>
            </w:r>
          </w:p>
          <w:p w:rsidR="00000000" w:rsidDel="00000000" w:rsidP="00000000" w:rsidRDefault="00000000" w:rsidRPr="00000000" w14:paraId="0000004A">
            <w:pPr>
              <w:widowControl w:val="0"/>
              <w:spacing w:line="360" w:lineRule="auto"/>
              <w:jc w:val="both"/>
              <w:rPr>
                <w:color w:val="222222"/>
                <w:sz w:val="20"/>
                <w:szCs w:val="20"/>
                <w:highlight w:val="white"/>
              </w:rPr>
            </w:pPr>
            <w:r w:rsidDel="00000000" w:rsidR="00000000" w:rsidRPr="00000000">
              <w:rPr>
                <w:rtl w:val="0"/>
              </w:rPr>
            </w:r>
          </w:p>
          <w:p w:rsidR="00000000" w:rsidDel="00000000" w:rsidP="00000000" w:rsidRDefault="00000000" w:rsidRPr="00000000" w14:paraId="0000004B">
            <w:pPr>
              <w:widowControl w:val="0"/>
              <w:spacing w:line="360" w:lineRule="auto"/>
              <w:jc w:val="both"/>
              <w:rPr>
                <w:b w:val="1"/>
                <w:sz w:val="19"/>
                <w:szCs w:val="19"/>
              </w:rPr>
            </w:pPr>
            <w:r w:rsidDel="00000000" w:rsidR="00000000" w:rsidRPr="00000000">
              <w:rPr>
                <w:color w:val="222222"/>
                <w:sz w:val="20"/>
                <w:szCs w:val="20"/>
                <w:highlight w:val="white"/>
                <w:u w:val="single"/>
                <w:rtl w:val="0"/>
              </w:rPr>
              <w:t xml:space="preserve">Sõnad</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vähendamine,</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riigile, suurendamine, hädavajaliku, kohustus, mugavuse, katastroofide, võimalus</w:t>
              <w:br w:type="textWrapping"/>
            </w:r>
            <w:r w:rsidDel="00000000" w:rsidR="00000000" w:rsidRPr="00000000">
              <w:rPr>
                <w:rtl w:val="0"/>
              </w:rPr>
            </w:r>
          </w:p>
          <w:p w:rsidR="00000000" w:rsidDel="00000000" w:rsidP="00000000" w:rsidRDefault="00000000" w:rsidRPr="00000000" w14:paraId="0000004C">
            <w:pPr>
              <w:widowControl w:val="0"/>
              <w:jc w:val="both"/>
              <w:rPr>
                <w:b w:val="1"/>
                <w:sz w:val="19"/>
                <w:szCs w:val="19"/>
              </w:rPr>
            </w:pPr>
            <w:r w:rsidDel="00000000" w:rsidR="00000000" w:rsidRPr="00000000">
              <w:rPr>
                <w:rtl w:val="0"/>
              </w:rPr>
            </w:r>
          </w:p>
          <w:p w:rsidR="00000000" w:rsidDel="00000000" w:rsidP="00000000" w:rsidRDefault="00000000" w:rsidRPr="00000000" w14:paraId="0000004D">
            <w:pPr>
              <w:widowControl w:val="0"/>
              <w:jc w:val="both"/>
              <w:rPr>
                <w:sz w:val="19"/>
                <w:szCs w:val="19"/>
              </w:rPr>
            </w:pPr>
            <w:r w:rsidDel="00000000" w:rsidR="00000000" w:rsidRPr="00000000">
              <w:rPr>
                <w:b w:val="1"/>
                <w:sz w:val="19"/>
                <w:szCs w:val="19"/>
                <w:rtl w:val="0"/>
              </w:rPr>
              <w:t xml:space="preserve">OTSEÜLEKANDE AJAL KÜSI KÜSIMUSI</w:t>
            </w:r>
            <w:r w:rsidDel="00000000" w:rsidR="00000000" w:rsidRPr="00000000">
              <w:rPr>
                <w:rtl w:val="0"/>
              </w:rPr>
            </w:r>
          </w:p>
          <w:p w:rsidR="00000000" w:rsidDel="00000000" w:rsidP="00000000" w:rsidRDefault="00000000" w:rsidRPr="00000000" w14:paraId="0000004E">
            <w:pPr>
              <w:widowControl w:val="0"/>
              <w:jc w:val="both"/>
              <w:rPr>
                <w:sz w:val="19"/>
                <w:szCs w:val="19"/>
              </w:rPr>
            </w:pPr>
            <w:r w:rsidDel="00000000" w:rsidR="00000000" w:rsidRPr="00000000">
              <w:rPr>
                <w:rtl w:val="0"/>
              </w:rPr>
            </w:r>
          </w:p>
          <w:p w:rsidR="00000000" w:rsidDel="00000000" w:rsidP="00000000" w:rsidRDefault="00000000" w:rsidRPr="00000000" w14:paraId="0000004F">
            <w:pPr>
              <w:widowControl w:val="0"/>
              <w:jc w:val="both"/>
              <w:rPr>
                <w:b w:val="1"/>
                <w:i w:val="1"/>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19"/>
                <w:szCs w:val="19"/>
                <w:rtl w:val="0"/>
              </w:rPr>
              <w:t xml:space="preserve">Kaari 12. klass, Kurtna Kool. Kuidas saada presidendiks?</w:t>
            </w:r>
          </w:p>
          <w:p w:rsidR="00000000" w:rsidDel="00000000" w:rsidP="00000000" w:rsidRDefault="00000000" w:rsidRPr="00000000" w14:paraId="00000050">
            <w:pPr>
              <w:widowControl w:val="0"/>
              <w:jc w:val="both"/>
              <w:rPr>
                <w:sz w:val="19"/>
                <w:szCs w:val="19"/>
              </w:rPr>
            </w:pPr>
            <w:r w:rsidDel="00000000" w:rsidR="00000000" w:rsidRPr="00000000">
              <w:rPr>
                <w:rtl w:val="0"/>
              </w:rPr>
            </w:r>
          </w:p>
          <w:p w:rsidR="00000000" w:rsidDel="00000000" w:rsidP="00000000" w:rsidRDefault="00000000" w:rsidRPr="00000000" w14:paraId="00000051">
            <w:pPr>
              <w:widowControl w:val="0"/>
              <w:jc w:val="both"/>
              <w:rPr>
                <w:b w:val="1"/>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2">
            <w:pPr>
              <w:widowControl w:val="0"/>
              <w:jc w:val="both"/>
              <w:rPr>
                <w:b w:val="1"/>
                <w:sz w:val="19"/>
                <w:szCs w:val="19"/>
              </w:rPr>
            </w:pPr>
            <w:r w:rsidDel="00000000" w:rsidR="00000000" w:rsidRPr="00000000">
              <w:rPr>
                <w:rtl w:val="0"/>
              </w:rPr>
            </w:r>
          </w:p>
          <w:p w:rsidR="00000000" w:rsidDel="00000000" w:rsidP="00000000" w:rsidRDefault="00000000" w:rsidRPr="00000000" w14:paraId="00000053">
            <w:pPr>
              <w:widowControl w:val="0"/>
              <w:jc w:val="both"/>
              <w:rPr>
                <w:b w:val="1"/>
                <w:sz w:val="19"/>
                <w:szCs w:val="19"/>
              </w:rPr>
            </w:pPr>
            <w:r w:rsidDel="00000000" w:rsidR="00000000" w:rsidRPr="00000000">
              <w:rPr>
                <w:b w:val="1"/>
                <w:sz w:val="19"/>
                <w:szCs w:val="19"/>
                <w:rtl w:val="0"/>
              </w:rPr>
              <w:t xml:space="preserve">OTSEÜLEKANDE JÄREL LAVASTAGE LÜHISKETŠ</w:t>
            </w:r>
          </w:p>
          <w:p w:rsidR="00000000" w:rsidDel="00000000" w:rsidP="00000000" w:rsidRDefault="00000000" w:rsidRPr="00000000" w14:paraId="00000054">
            <w:pPr>
              <w:widowControl w:val="0"/>
              <w:jc w:val="both"/>
              <w:rPr>
                <w:b w:val="1"/>
                <w:sz w:val="19"/>
                <w:szCs w:val="19"/>
              </w:rPr>
            </w:pPr>
            <w:r w:rsidDel="00000000" w:rsidR="00000000" w:rsidRPr="00000000">
              <w:rPr>
                <w:rtl w:val="0"/>
              </w:rPr>
            </w:r>
          </w:p>
          <w:p w:rsidR="00000000" w:rsidDel="00000000" w:rsidP="00000000" w:rsidRDefault="00000000" w:rsidRPr="00000000" w14:paraId="00000055">
            <w:pPr>
              <w:widowControl w:val="0"/>
              <w:jc w:val="both"/>
              <w:rPr>
                <w:b w:val="1"/>
                <w:sz w:val="19"/>
                <w:szCs w:val="19"/>
              </w:rPr>
            </w:pPr>
            <w:r w:rsidDel="00000000" w:rsidR="00000000" w:rsidRPr="00000000">
              <w:rPr>
                <w:sz w:val="19"/>
                <w:szCs w:val="19"/>
                <w:rtl w:val="0"/>
              </w:rPr>
              <w:t xml:space="preserve">Moodustage klassis 4 gruppi. Iga grupp saab endale ühe teema - humanitaarabi aluspõhimõtte ja selle selgituse. </w:t>
            </w:r>
            <w:r w:rsidDel="00000000" w:rsidR="00000000" w:rsidRPr="00000000">
              <w:rPr>
                <w:b w:val="1"/>
                <w:sz w:val="19"/>
                <w:szCs w:val="19"/>
                <w:rtl w:val="0"/>
              </w:rPr>
              <w:t xml:space="preserve">Teil on aega 10 minutit, et oma grupiga mõelda välja lühikene sketš / lühinäidend, mis illustreeriks teile määratud põhimõtet ja selle sisu. </w:t>
            </w:r>
            <w:r w:rsidDel="00000000" w:rsidR="00000000" w:rsidRPr="00000000">
              <w:rPr>
                <w:sz w:val="19"/>
                <w:szCs w:val="19"/>
                <w:rtl w:val="0"/>
              </w:rPr>
              <w:t xml:space="preserve">Seejärel esitage sketš klassikaaslastele ja laske neil välja pakkuda, millist põhimõtet sketš kirjeldas.</w:t>
              <w:br w:type="textWrapping"/>
              <w:t xml:space="preserve">Lühinäidendit tehes pidage kindlasti silmas ka seda, et tegemist on tundliku teemaga. Olge austusväärsed ning viisakad.</w:t>
            </w:r>
            <w:r w:rsidDel="00000000" w:rsidR="00000000" w:rsidRPr="00000000">
              <w:rPr>
                <w:rtl w:val="0"/>
              </w:rPr>
            </w:r>
          </w:p>
          <w:p w:rsidR="00000000" w:rsidDel="00000000" w:rsidP="00000000" w:rsidRDefault="00000000" w:rsidRPr="00000000" w14:paraId="00000056">
            <w:pPr>
              <w:widowControl w:val="0"/>
              <w:jc w:val="both"/>
              <w:rPr>
                <w:b w:val="1"/>
                <w:sz w:val="19"/>
                <w:szCs w:val="19"/>
              </w:rPr>
            </w:pPr>
            <w:r w:rsidDel="00000000" w:rsidR="00000000" w:rsidRPr="00000000">
              <w:rPr>
                <w:b w:val="1"/>
                <w:sz w:val="19"/>
                <w:szCs w:val="19"/>
                <w:rtl w:val="0"/>
              </w:rPr>
              <w:t xml:space="preserve">ÜLESANDE VARIANT NR 2: UKRAINA HUMANITAARKRIIS</w:t>
            </w:r>
          </w:p>
          <w:p w:rsidR="00000000" w:rsidDel="00000000" w:rsidP="00000000" w:rsidRDefault="00000000" w:rsidRPr="00000000" w14:paraId="00000057">
            <w:pPr>
              <w:widowControl w:val="0"/>
              <w:jc w:val="both"/>
              <w:rPr>
                <w:b w:val="1"/>
                <w:sz w:val="19"/>
                <w:szCs w:val="19"/>
              </w:rPr>
            </w:pPr>
            <w:r w:rsidDel="00000000" w:rsidR="00000000" w:rsidRPr="00000000">
              <w:rPr>
                <w:rtl w:val="0"/>
              </w:rPr>
            </w:r>
          </w:p>
          <w:p w:rsidR="00000000" w:rsidDel="00000000" w:rsidP="00000000" w:rsidRDefault="00000000" w:rsidRPr="00000000" w14:paraId="00000058">
            <w:pPr>
              <w:widowControl w:val="0"/>
              <w:jc w:val="both"/>
              <w:rPr>
                <w:i w:val="1"/>
                <w:sz w:val="19"/>
                <w:szCs w:val="19"/>
              </w:rPr>
            </w:pPr>
            <w:r w:rsidDel="00000000" w:rsidR="00000000" w:rsidRPr="00000000">
              <w:rPr>
                <w:sz w:val="19"/>
                <w:szCs w:val="19"/>
                <w:rtl w:val="0"/>
              </w:rPr>
              <w:t xml:space="preserve">Uuri veebist erinevaid võimalusi, kuidas inimesed saavad annetada Ukraina jaoks (näiteks </w:t>
            </w:r>
            <w:hyperlink r:id="rId8">
              <w:r w:rsidDel="00000000" w:rsidR="00000000" w:rsidRPr="00000000">
                <w:rPr>
                  <w:color w:val="1155cc"/>
                  <w:sz w:val="19"/>
                  <w:szCs w:val="19"/>
                  <w:u w:val="single"/>
                  <w:rtl w:val="0"/>
                </w:rPr>
                <w:t xml:space="preserve">www.ukrainaheaks.ee</w:t>
              </w:r>
            </w:hyperlink>
            <w:r w:rsidDel="00000000" w:rsidR="00000000" w:rsidRPr="00000000">
              <w:rPr>
                <w:sz w:val="19"/>
                <w:szCs w:val="19"/>
                <w:rtl w:val="0"/>
              </w:rPr>
              <w:t xml:space="preserve">). Milliseid esemeid on vaja koguda või kuhu saaks annetada raha?</w:t>
              <w:br w:type="textWrapping"/>
            </w:r>
            <w:r w:rsidDel="00000000" w:rsidR="00000000" w:rsidRPr="00000000">
              <w:rPr>
                <w:b w:val="1"/>
                <w:sz w:val="19"/>
                <w:szCs w:val="19"/>
                <w:rtl w:val="0"/>
              </w:rPr>
              <w:t xml:space="preserve">Mõelge oma klassiga üks ühine tegevus, mida teie saate koos teha Ukraina jaoks, ning annetage soovi korral Ukraina humanitaarkriisi heaks</w:t>
            </w:r>
            <w:r w:rsidDel="00000000" w:rsidR="00000000" w:rsidRPr="00000000">
              <w:rPr>
                <w:sz w:val="19"/>
                <w:szCs w:val="19"/>
                <w:rtl w:val="0"/>
              </w:rPr>
              <w:t xml:space="preserve">. Arutage kas kogu klassiga või suuremates gruppides ning täitke allolev tabel.</w:t>
              <w:br w:type="textWrapping"/>
            </w:r>
            <w:r w:rsidDel="00000000" w:rsidR="00000000" w:rsidRPr="00000000">
              <w:rPr>
                <w:i w:val="1"/>
                <w:sz w:val="19"/>
                <w:szCs w:val="19"/>
                <w:rtl w:val="0"/>
              </w:rPr>
              <w:t xml:space="preserve">(Näiteks: teil on võimalus korraldada asjade kogumiseks korjandus; teha koos süüa, müüa seda vahetunnis ning annetada tulu, või muud!)</w:t>
            </w:r>
          </w:p>
          <w:p w:rsidR="00000000" w:rsidDel="00000000" w:rsidP="00000000" w:rsidRDefault="00000000" w:rsidRPr="00000000" w14:paraId="00000059">
            <w:pPr>
              <w:widowControl w:val="0"/>
              <w:jc w:val="both"/>
              <w:rPr>
                <w:sz w:val="19"/>
                <w:szCs w:val="19"/>
              </w:rPr>
            </w:pPr>
            <w:r w:rsidDel="00000000" w:rsidR="00000000" w:rsidRPr="00000000">
              <w:rPr>
                <w:rtl w:val="0"/>
              </w:rPr>
            </w:r>
          </w:p>
          <w:p w:rsidR="00000000" w:rsidDel="00000000" w:rsidP="00000000" w:rsidRDefault="00000000" w:rsidRPr="00000000" w14:paraId="0000005A">
            <w:pPr>
              <w:widowControl w:val="0"/>
              <w:jc w:val="both"/>
              <w:rPr>
                <w:sz w:val="19"/>
                <w:szCs w:val="19"/>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jc w:val="both"/>
                    <w:rPr>
                      <w:b w:val="1"/>
                      <w:sz w:val="19"/>
                      <w:szCs w:val="19"/>
                    </w:rPr>
                  </w:pPr>
                  <w:r w:rsidDel="00000000" w:rsidR="00000000" w:rsidRPr="00000000">
                    <w:rPr>
                      <w:b w:val="1"/>
                      <w:sz w:val="19"/>
                      <w:szCs w:val="19"/>
                      <w:rtl w:val="0"/>
                    </w:rPr>
                    <w:t xml:space="preserve">Meie grupi 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19"/>
                      <w:szCs w:val="19"/>
                    </w:rPr>
                  </w:pPr>
                  <w:r w:rsidDel="00000000" w:rsidR="00000000" w:rsidRPr="00000000">
                    <w:rPr>
                      <w:b w:val="1"/>
                      <w:sz w:val="19"/>
                      <w:szCs w:val="19"/>
                      <w:rtl w:val="0"/>
                    </w:rPr>
                    <w:t xml:space="preserve">Mida kogume </w:t>
                  </w:r>
                  <w:r w:rsidDel="00000000" w:rsidR="00000000" w:rsidRPr="00000000">
                    <w:rPr>
                      <w:sz w:val="19"/>
                      <w:szCs w:val="19"/>
                      <w:rtl w:val="0"/>
                    </w:rPr>
                    <w:t xml:space="preserve">(raha, esemeid?)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sz w:val="19"/>
                      <w:szCs w:val="19"/>
                    </w:rPr>
                  </w:pPr>
                  <w:r w:rsidDel="00000000" w:rsidR="00000000" w:rsidRPr="00000000">
                    <w:rPr>
                      <w:b w:val="1"/>
                      <w:sz w:val="19"/>
                      <w:szCs w:val="19"/>
                      <w:rtl w:val="0"/>
                    </w:rPr>
                    <w:t xml:space="preserve">Kuhu hiljem annetuse suunate </w:t>
                  </w:r>
                  <w:r w:rsidDel="00000000" w:rsidR="00000000" w:rsidRPr="00000000">
                    <w:rPr>
                      <w:sz w:val="19"/>
                      <w:szCs w:val="19"/>
                      <w:rtl w:val="0"/>
                    </w:rPr>
                    <w:t xml:space="preserve">(mis organisatsioonile)?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both"/>
                    <w:rPr>
                      <w:sz w:val="19"/>
                      <w:szCs w:val="19"/>
                    </w:rPr>
                  </w:pPr>
                  <w:r w:rsidDel="00000000" w:rsidR="00000000" w:rsidRPr="00000000">
                    <w:rPr>
                      <w:rtl w:val="0"/>
                    </w:rPr>
                  </w:r>
                </w:p>
              </w:tc>
            </w:tr>
            <w:tr>
              <w:trPr>
                <w:cantSplit w:val="0"/>
                <w:trHeight w:val="1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b w:val="1"/>
                      <w:sz w:val="19"/>
                      <w:szCs w:val="19"/>
                    </w:rPr>
                  </w:pPr>
                  <w:r w:rsidDel="00000000" w:rsidR="00000000" w:rsidRPr="00000000">
                    <w:rPr>
                      <w:b w:val="1"/>
                      <w:sz w:val="19"/>
                      <w:szCs w:val="19"/>
                      <w:rtl w:val="0"/>
                    </w:rPr>
                    <w:t xml:space="preserve">Tulemus: kuidas läks?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both"/>
                    <w:rPr>
                      <w:sz w:val="19"/>
                      <w:szCs w:val="19"/>
                    </w:rPr>
                  </w:pPr>
                  <w:r w:rsidDel="00000000" w:rsidR="00000000" w:rsidRPr="00000000">
                    <w:rPr>
                      <w:rtl w:val="0"/>
                    </w:rPr>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19"/>
                      <w:szCs w:val="19"/>
                    </w:rPr>
                  </w:pPr>
                  <w:r w:rsidDel="00000000" w:rsidR="00000000" w:rsidRPr="00000000">
                    <w:rPr>
                      <w:b w:val="1"/>
                      <w:sz w:val="19"/>
                      <w:szCs w:val="19"/>
                      <w:rtl w:val="0"/>
                    </w:rPr>
                    <w:t xml:space="preserve">Hilisem refleksioon</w:t>
                  </w:r>
                  <w:r w:rsidDel="00000000" w:rsidR="00000000" w:rsidRPr="00000000">
                    <w:rPr>
                      <w:sz w:val="19"/>
                      <w:szCs w:val="19"/>
                      <w:rtl w:val="0"/>
                    </w:rPr>
                    <w:t xml:space="preserve">: mis tundeid üritus teis tekitas? Mida õppisite? Mida teine kord teistmoodi teeks?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both"/>
                    <w:rPr>
                      <w:sz w:val="19"/>
                      <w:szCs w:val="19"/>
                    </w:rPr>
                  </w:pPr>
                  <w:r w:rsidDel="00000000" w:rsidR="00000000" w:rsidRPr="00000000">
                    <w:rPr>
                      <w:rtl w:val="0"/>
                    </w:rPr>
                  </w:r>
                </w:p>
              </w:tc>
            </w:tr>
          </w:tbl>
          <w:p w:rsidR="00000000" w:rsidDel="00000000" w:rsidP="00000000" w:rsidRDefault="00000000" w:rsidRPr="00000000" w14:paraId="00000065">
            <w:pPr>
              <w:widowControl w:val="0"/>
              <w:rPr>
                <w:b w:val="1"/>
                <w:sz w:val="18"/>
                <w:szCs w:val="18"/>
              </w:rPr>
            </w:pPr>
            <w:r w:rsidDel="00000000" w:rsidR="00000000" w:rsidRPr="00000000">
              <w:rPr>
                <w:rtl w:val="0"/>
              </w:rPr>
            </w:r>
          </w:p>
        </w:tc>
      </w:tr>
      <w:tr>
        <w:trPr>
          <w:cantSplit w:val="0"/>
          <w:trHeight w:val="2730" w:hRule="atLeast"/>
          <w:tblHeader w:val="0"/>
        </w:trPr>
        <w:tc>
          <w:tcPr/>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Võimalikud jätkutegevused ja lisamaterjalid</w:t>
            </w:r>
          </w:p>
          <w:p w:rsidR="00000000" w:rsidDel="00000000" w:rsidP="00000000" w:rsidRDefault="00000000" w:rsidRPr="00000000" w14:paraId="00000067">
            <w:pPr>
              <w:widowControl w:val="0"/>
              <w:rPr>
                <w:i w:val="1"/>
                <w:sz w:val="18"/>
                <w:szCs w:val="18"/>
              </w:rPr>
            </w:pPr>
            <w:r w:rsidDel="00000000" w:rsidR="00000000" w:rsidRPr="00000000">
              <w:rPr>
                <w:rtl w:val="0"/>
              </w:rPr>
            </w:r>
          </w:p>
        </w:tc>
        <w:tc>
          <w:tcPr/>
          <w:p w:rsidR="00000000" w:rsidDel="00000000" w:rsidP="00000000" w:rsidRDefault="00000000" w:rsidRPr="00000000" w14:paraId="00000068">
            <w:pPr>
              <w:widowControl w:val="0"/>
              <w:numPr>
                <w:ilvl w:val="0"/>
                <w:numId w:val="3"/>
              </w:numPr>
              <w:ind w:left="720" w:hanging="360"/>
              <w:rPr>
                <w:sz w:val="18"/>
                <w:szCs w:val="18"/>
              </w:rPr>
            </w:pPr>
            <w:r w:rsidDel="00000000" w:rsidR="00000000" w:rsidRPr="00000000">
              <w:rPr>
                <w:sz w:val="18"/>
                <w:szCs w:val="18"/>
                <w:rtl w:val="0"/>
              </w:rPr>
              <w:t xml:space="preserve">Uurida Välisministeeriumi kodulehelt, mida on Eesti riik teinud humanitaarabi andmiseks Ukrainas. Leiab nii häid jooniseid kui aitamise võimalusi: </w:t>
            </w:r>
            <w:hyperlink r:id="rId9">
              <w:r w:rsidDel="00000000" w:rsidR="00000000" w:rsidRPr="00000000">
                <w:rPr>
                  <w:color w:val="1155cc"/>
                  <w:sz w:val="18"/>
                  <w:szCs w:val="18"/>
                  <w:u w:val="single"/>
                  <w:rtl w:val="0"/>
                </w:rPr>
                <w:t xml:space="preserve">https://vm.ee/et/humanitaarabi-ukrainale</w:t>
              </w:r>
            </w:hyperlink>
            <w:r w:rsidDel="00000000" w:rsidR="00000000" w:rsidRPr="00000000">
              <w:rPr>
                <w:sz w:val="18"/>
                <w:szCs w:val="18"/>
                <w:rtl w:val="0"/>
              </w:rPr>
              <w:t xml:space="preserve"> </w:t>
            </w:r>
          </w:p>
          <w:p w:rsidR="00000000" w:rsidDel="00000000" w:rsidP="00000000" w:rsidRDefault="00000000" w:rsidRPr="00000000" w14:paraId="00000069">
            <w:pPr>
              <w:widowControl w:val="0"/>
              <w:numPr>
                <w:ilvl w:val="0"/>
                <w:numId w:val="3"/>
              </w:numPr>
              <w:ind w:left="720" w:hanging="360"/>
              <w:rPr>
                <w:sz w:val="18"/>
                <w:szCs w:val="18"/>
                <w:u w:val="none"/>
              </w:rPr>
            </w:pPr>
            <w:r w:rsidDel="00000000" w:rsidR="00000000" w:rsidRPr="00000000">
              <w:rPr>
                <w:sz w:val="18"/>
                <w:szCs w:val="18"/>
                <w:rtl w:val="0"/>
              </w:rPr>
              <w:t xml:space="preserve">Uurige erinevaid projekte ja konkreetseid võimalusi, mida tehakse Ukraina toetamiseks: </w:t>
            </w:r>
            <w:hyperlink r:id="rId10">
              <w:r w:rsidDel="00000000" w:rsidR="00000000" w:rsidRPr="00000000">
                <w:rPr>
                  <w:color w:val="1155cc"/>
                  <w:sz w:val="18"/>
                  <w:szCs w:val="18"/>
                  <w:u w:val="single"/>
                  <w:rtl w:val="0"/>
                </w:rPr>
                <w:t xml:space="preserve">https://www.pagulasabi.ee/humanitaarabi/ukraina</w:t>
              </w:r>
            </w:hyperlink>
            <w:r w:rsidDel="00000000" w:rsidR="00000000" w:rsidRPr="00000000">
              <w:rPr>
                <w:sz w:val="18"/>
                <w:szCs w:val="18"/>
                <w:rtl w:val="0"/>
              </w:rPr>
              <w:t xml:space="preserve"> (ettevõtluse toetamine, meditsiiniline abi jpm).</w:t>
            </w:r>
          </w:p>
          <w:p w:rsidR="00000000" w:rsidDel="00000000" w:rsidP="00000000" w:rsidRDefault="00000000" w:rsidRPr="00000000" w14:paraId="0000006A">
            <w:pPr>
              <w:widowControl w:val="0"/>
              <w:numPr>
                <w:ilvl w:val="0"/>
                <w:numId w:val="3"/>
              </w:numPr>
              <w:ind w:left="720" w:hanging="360"/>
              <w:rPr>
                <w:sz w:val="18"/>
                <w:szCs w:val="18"/>
              </w:rPr>
            </w:pPr>
            <w:r w:rsidDel="00000000" w:rsidR="00000000" w:rsidRPr="00000000">
              <w:rPr>
                <w:sz w:val="18"/>
                <w:szCs w:val="18"/>
                <w:rtl w:val="0"/>
              </w:rPr>
              <w:t xml:space="preserve">Maailmakooli filmikogu seast saab tasuta tellida ka filmi (29 min) “Eesti lood: Kahe maailma vahel”, kus külalisõpetaja Kristi Ockba näitab täpsemalt tööd humanitaartöötajana ja arutleb selle üle, mida humanitaarkriisis inimesed tegelikult vajavad. </w:t>
            </w:r>
            <w:hyperlink r:id="rId11">
              <w:r w:rsidDel="00000000" w:rsidR="00000000" w:rsidRPr="00000000">
                <w:rPr>
                  <w:color w:val="1155cc"/>
                  <w:sz w:val="18"/>
                  <w:szCs w:val="18"/>
                  <w:u w:val="single"/>
                  <w:rtl w:val="0"/>
                </w:rPr>
                <w:t xml:space="preserve">https://maailmakool.ee/materjalid/12593/eesti-lood-kahe-maailma-vahel/</w:t>
              </w:r>
            </w:hyperlink>
            <w:r w:rsidDel="00000000" w:rsidR="00000000" w:rsidRPr="00000000">
              <w:rPr>
                <w:sz w:val="18"/>
                <w:szCs w:val="18"/>
                <w:rtl w:val="0"/>
              </w:rPr>
              <w:t xml:space="preserve"> </w:t>
            </w:r>
          </w:p>
          <w:p w:rsidR="00000000" w:rsidDel="00000000" w:rsidP="00000000" w:rsidRDefault="00000000" w:rsidRPr="00000000" w14:paraId="0000006B">
            <w:pPr>
              <w:widowControl w:val="0"/>
              <w:numPr>
                <w:ilvl w:val="0"/>
                <w:numId w:val="3"/>
              </w:numPr>
              <w:ind w:left="720" w:hanging="360"/>
              <w:rPr>
                <w:sz w:val="18"/>
                <w:szCs w:val="18"/>
              </w:rPr>
            </w:pPr>
            <w:r w:rsidDel="00000000" w:rsidR="00000000" w:rsidRPr="00000000">
              <w:rPr>
                <w:sz w:val="18"/>
                <w:szCs w:val="18"/>
                <w:rtl w:val="0"/>
              </w:rPr>
              <w:t xml:space="preserve">Lisainfo õpetajale humanitaarabist: </w:t>
            </w:r>
            <w:hyperlink r:id="rId12">
              <w:r w:rsidDel="00000000" w:rsidR="00000000" w:rsidRPr="00000000">
                <w:rPr>
                  <w:color w:val="1155cc"/>
                  <w:sz w:val="18"/>
                  <w:szCs w:val="18"/>
                  <w:u w:val="single"/>
                  <w:rtl w:val="0"/>
                </w:rPr>
                <w:t xml:space="preserve">https://maailmakool.ee/materjalid/446/materjalid-noortele-humanitaarabi/</w:t>
              </w:r>
            </w:hyperlink>
            <w:r w:rsidDel="00000000" w:rsidR="00000000" w:rsidRPr="00000000">
              <w:rPr>
                <w:sz w:val="18"/>
                <w:szCs w:val="18"/>
                <w:rtl w:val="0"/>
              </w:rPr>
              <w:t xml:space="preserve">, </w:t>
            </w:r>
            <w:hyperlink r:id="rId13">
              <w:r w:rsidDel="00000000" w:rsidR="00000000" w:rsidRPr="00000000">
                <w:rPr>
                  <w:color w:val="1155cc"/>
                  <w:sz w:val="18"/>
                  <w:szCs w:val="18"/>
                  <w:u w:val="single"/>
                  <w:rtl w:val="0"/>
                </w:rPr>
                <w:t xml:space="preserve">https://www.terveilm.ee/leht/teabekeskuse-teemad/humanitaarabi/</w:t>
              </w:r>
            </w:hyperlink>
            <w:r w:rsidDel="00000000" w:rsidR="00000000" w:rsidRPr="00000000">
              <w:rPr>
                <w:sz w:val="18"/>
                <w:szCs w:val="18"/>
                <w:rtl w:val="0"/>
              </w:rPr>
              <w:t xml:space="preserve"> , </w:t>
            </w:r>
            <w:hyperlink r:id="rId14">
              <w:r w:rsidDel="00000000" w:rsidR="00000000" w:rsidRPr="00000000">
                <w:rPr>
                  <w:color w:val="1155cc"/>
                  <w:sz w:val="18"/>
                  <w:szCs w:val="18"/>
                  <w:u w:val="single"/>
                  <w:rtl w:val="0"/>
                </w:rPr>
                <w:t xml:space="preserve">https://mondo.org.ee/tegevused/humanitaarabi/</w:t>
              </w:r>
            </w:hyperlink>
            <w:r w:rsidDel="00000000" w:rsidR="00000000" w:rsidRPr="00000000">
              <w:rPr>
                <w:sz w:val="18"/>
                <w:szCs w:val="18"/>
                <w:rtl w:val="0"/>
              </w:rPr>
              <w:t xml:space="preserve"> , </w:t>
            </w:r>
            <w:hyperlink r:id="rId15">
              <w:r w:rsidDel="00000000" w:rsidR="00000000" w:rsidRPr="00000000">
                <w:rPr>
                  <w:color w:val="1155cc"/>
                  <w:sz w:val="18"/>
                  <w:szCs w:val="18"/>
                  <w:u w:val="single"/>
                  <w:rtl w:val="0"/>
                </w:rPr>
                <w:t xml:space="preserve">https://vm.ee/et/mis-humanitaarabi</w:t>
              </w:r>
            </w:hyperlink>
            <w:r w:rsidDel="00000000" w:rsidR="00000000" w:rsidRPr="00000000">
              <w:rPr>
                <w:sz w:val="18"/>
                <w:szCs w:val="18"/>
                <w:rtl w:val="0"/>
              </w:rPr>
              <w:t xml:space="preserve"> </w:t>
            </w:r>
          </w:p>
          <w:p w:rsidR="00000000" w:rsidDel="00000000" w:rsidP="00000000" w:rsidRDefault="00000000" w:rsidRPr="00000000" w14:paraId="0000006C">
            <w:pPr>
              <w:widowControl w:val="0"/>
              <w:numPr>
                <w:ilvl w:val="0"/>
                <w:numId w:val="3"/>
              </w:numPr>
              <w:ind w:left="720" w:hanging="360"/>
              <w:rPr>
                <w:sz w:val="18"/>
                <w:szCs w:val="18"/>
              </w:rPr>
            </w:pPr>
            <w:hyperlink r:id="rId16">
              <w:r w:rsidDel="00000000" w:rsidR="00000000" w:rsidRPr="00000000">
                <w:rPr>
                  <w:color w:val="1155cc"/>
                  <w:sz w:val="20"/>
                  <w:szCs w:val="20"/>
                  <w:u w:val="single"/>
                  <w:rtl w:val="0"/>
                </w:rPr>
                <w:t xml:space="preserve">https://www.err.ee/1608546466/eero-janson-inimesed-ukrainas-vajavad-raha-mitte-asju</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6D">
      <w:pPr>
        <w:widowControl w:val="0"/>
        <w:spacing w:line="240" w:lineRule="auto"/>
        <w:rPr>
          <w:i w:val="1"/>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p w:rsidR="00000000" w:rsidDel="00000000" w:rsidP="00000000" w:rsidRDefault="00000000" w:rsidRPr="00000000" w14:paraId="0000006E">
      <w:pPr>
        <w:widowControl w:val="0"/>
        <w:spacing w:line="240" w:lineRule="auto"/>
        <w:rPr>
          <w:i w:val="1"/>
          <w:color w:val="222222"/>
          <w:sz w:val="16"/>
          <w:szCs w:val="16"/>
          <w:highlight w:val="white"/>
        </w:rPr>
      </w:pPr>
      <w:r w:rsidDel="00000000" w:rsidR="00000000" w:rsidRPr="00000000">
        <w:rPr>
          <w:i w:val="1"/>
          <w:color w:val="222222"/>
          <w:sz w:val="16"/>
          <w:szCs w:val="16"/>
          <w:highlight w:val="white"/>
          <w:rtl w:val="0"/>
        </w:rPr>
        <w:t xml:space="preserve">** Humanitaarabiteemalised e-tunnid valmivad MTÜ Mondo projektist „Maailmaharidus lasteaiast gümnaasiumini; Eesti panus kestliku arengu eesmärkidesse”, mida toetab ESTDEV – Eesti Rahvusvahelise Arengukoostöö Keskus.</w:t>
      </w:r>
    </w:p>
    <w:p w:rsidR="00000000" w:rsidDel="00000000" w:rsidP="00000000" w:rsidRDefault="00000000" w:rsidRPr="00000000" w14:paraId="0000006F">
      <w:pPr>
        <w:widowControl w:val="0"/>
        <w:spacing w:line="240" w:lineRule="auto"/>
        <w:rPr>
          <w:i w:val="1"/>
          <w:color w:val="222222"/>
          <w:sz w:val="18"/>
          <w:szCs w:val="18"/>
          <w:highlight w:val="white"/>
        </w:rPr>
      </w:pPr>
      <w:r w:rsidDel="00000000" w:rsidR="00000000" w:rsidRPr="00000000">
        <w:rPr>
          <w:i w:val="1"/>
          <w:color w:val="222222"/>
          <w:sz w:val="18"/>
          <w:szCs w:val="18"/>
          <w:highlight w:val="white"/>
        </w:rPr>
        <w:drawing>
          <wp:inline distB="114300" distT="114300" distL="114300" distR="114300">
            <wp:extent cx="1357313" cy="536081"/>
            <wp:effectExtent b="0" l="0" r="0" t="0"/>
            <wp:docPr id="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357313" cy="536081"/>
                    </a:xfrm>
                    <a:prstGeom prst="rect"/>
                    <a:ln/>
                  </pic:spPr>
                </pic:pic>
              </a:graphicData>
            </a:graphic>
          </wp:inline>
        </w:drawing>
      </w:r>
      <w:r w:rsidDel="00000000" w:rsidR="00000000" w:rsidRPr="00000000">
        <w:rPr>
          <w:i w:val="1"/>
          <w:color w:val="222222"/>
          <w:sz w:val="18"/>
          <w:szCs w:val="18"/>
          <w:highlight w:val="white"/>
        </w:rPr>
        <w:drawing>
          <wp:inline distB="114300" distT="114300" distL="114300" distR="114300">
            <wp:extent cx="500063" cy="500063"/>
            <wp:effectExtent b="0" l="0" r="0" t="0"/>
            <wp:docPr id="3"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00063" cy="500063"/>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ailmakool.ee/materjalid/12593/eesti-lood-kahe-maailma-vahel/" TargetMode="External"/><Relationship Id="rId10" Type="http://schemas.openxmlformats.org/officeDocument/2006/relationships/hyperlink" Target="https://www.pagulasabi.ee/humanitaarabi/ukraina" TargetMode="External"/><Relationship Id="rId13" Type="http://schemas.openxmlformats.org/officeDocument/2006/relationships/hyperlink" Target="https://www.terveilm.ee/leht/teabekeskuse-teemad/humanitaarabi/" TargetMode="External"/><Relationship Id="rId12" Type="http://schemas.openxmlformats.org/officeDocument/2006/relationships/hyperlink" Target="https://maailmakool.ee/materjalid/446/materjalid-noortele-humanitaarab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m.ee/et/humanitaarabi-ukrainale" TargetMode="External"/><Relationship Id="rId15" Type="http://schemas.openxmlformats.org/officeDocument/2006/relationships/hyperlink" Target="https://vm.ee/et/mis-humanitaarabi" TargetMode="External"/><Relationship Id="rId14" Type="http://schemas.openxmlformats.org/officeDocument/2006/relationships/hyperlink" Target="https://mondo.org.ee/tegevused/humanitaarabi/" TargetMode="External"/><Relationship Id="rId17" Type="http://schemas.openxmlformats.org/officeDocument/2006/relationships/image" Target="media/image2.png"/><Relationship Id="rId16" Type="http://schemas.openxmlformats.org/officeDocument/2006/relationships/hyperlink" Target="https://www.err.ee/1608546466/eero-janson-inimesed-ukrainas-vajavad-raha-mitte-asju"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image" Target="media/image3.png"/><Relationship Id="rId7" Type="http://schemas.openxmlformats.org/officeDocument/2006/relationships/hyperlink" Target="https://vm.ee/et/tegevused-eesmargid/arengukoostoo-ja-humanitaarabi/humanitaarabi" TargetMode="External"/><Relationship Id="rId8" Type="http://schemas.openxmlformats.org/officeDocument/2006/relationships/hyperlink" Target="http://www.ukrainaheak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