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ind w:right="-324.3307086614169"/>
        <w:jc w:val="right"/>
        <w:rPr>
          <w:rFonts w:ascii="Roboto" w:cs="Roboto" w:eastAsia="Roboto" w:hAnsi="Roboto"/>
          <w:sz w:val="20"/>
          <w:szCs w:val="20"/>
          <w:highlight w:val="white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highlight w:val="white"/>
        </w:rPr>
        <w:drawing>
          <wp:inline distB="114300" distT="114300" distL="114300" distR="114300">
            <wp:extent cx="935363" cy="510985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5363" cy="5109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line="24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line="24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Tööleht “Miks on õun parem kui komm?”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4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Kasuta töölehte nii: </w:t>
      </w:r>
    </w:p>
    <w:p w:rsidR="00000000" w:rsidDel="00000000" w:rsidP="00000000" w:rsidRDefault="00000000" w:rsidRPr="00000000" w14:paraId="00000006">
      <w:pPr>
        <w:widowControl w:val="0"/>
        <w:numPr>
          <w:ilvl w:val="0"/>
          <w:numId w:val="1"/>
        </w:numPr>
        <w:spacing w:line="36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enne otseülekannet tee ülesanne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1"/>
        </w:numPr>
        <w:spacing w:line="36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otseülekande ajal küsi küsimusi  </w:t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1"/>
        </w:numPr>
        <w:spacing w:line="36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peale otseülekannet uuri klassiga toidusedeleid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line="240" w:lineRule="auto"/>
        <w:jc w:val="both"/>
        <w:rPr>
          <w:b w:val="1"/>
          <w:color w:val="45818e"/>
          <w:sz w:val="24"/>
          <w:szCs w:val="24"/>
        </w:rPr>
      </w:pPr>
      <w:r w:rsidDel="00000000" w:rsidR="00000000" w:rsidRPr="00000000">
        <w:rPr>
          <w:b w:val="1"/>
          <w:color w:val="45818e"/>
          <w:sz w:val="24"/>
          <w:szCs w:val="24"/>
          <w:rtl w:val="0"/>
        </w:rPr>
        <w:t xml:space="preserve">ENNE OTSEÜLEKANDE VAATAMIST TEE ÜLESANNE</w:t>
      </w:r>
    </w:p>
    <w:p w:rsidR="00000000" w:rsidDel="00000000" w:rsidP="00000000" w:rsidRDefault="00000000" w:rsidRPr="00000000" w14:paraId="0000000B">
      <w:pPr>
        <w:widowControl w:val="0"/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line="36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Kirjuta iga toidu alla nende nimi. Siis tõmba ring ümber nendele, mis sisaldavad sinu arvates palju suhkrut. Võid pildid ka ära värvida.</w:t>
      </w:r>
    </w:p>
    <w:p w:rsidR="00000000" w:rsidDel="00000000" w:rsidP="00000000" w:rsidRDefault="00000000" w:rsidRPr="00000000" w14:paraId="0000000D">
      <w:pPr>
        <w:widowControl w:val="0"/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00537" cy="4267727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0537" cy="42677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240" w:lineRule="auto"/>
        <w:rPr>
          <w:color w:val="45818e"/>
          <w:sz w:val="24"/>
          <w:szCs w:val="24"/>
        </w:rPr>
      </w:pPr>
      <w:r w:rsidDel="00000000" w:rsidR="00000000" w:rsidRPr="00000000">
        <w:rPr>
          <w:b w:val="1"/>
          <w:color w:val="45818e"/>
          <w:sz w:val="24"/>
          <w:szCs w:val="24"/>
          <w:rtl w:val="0"/>
        </w:rPr>
        <w:t xml:space="preserve">OTSEÜLEKANDE AJAL KÜSI KÜSIMUSI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Selleks, et saada vastuseid enda jaoks olulistele küsimustele, saad otseülekande ajal esinejale küsimusi esitada. Selleks ütle oma küsimus õpetajale, kes selle esinejale edastab.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line="240" w:lineRule="auto"/>
        <w:jc w:val="both"/>
        <w:rPr>
          <w:b w:val="1"/>
          <w:color w:val="45818e"/>
          <w:sz w:val="24"/>
          <w:szCs w:val="24"/>
        </w:rPr>
      </w:pPr>
      <w:r w:rsidDel="00000000" w:rsidR="00000000" w:rsidRPr="00000000">
        <w:rPr>
          <w:b w:val="1"/>
          <w:color w:val="45818e"/>
          <w:sz w:val="24"/>
          <w:szCs w:val="24"/>
          <w:rtl w:val="0"/>
        </w:rPr>
        <w:t xml:space="preserve">OTSEÜLEKANDE JÄREL HARJUTAGE SILTIDELT LUGEMIST</w:t>
      </w:r>
    </w:p>
    <w:p w:rsidR="00000000" w:rsidDel="00000000" w:rsidP="00000000" w:rsidRDefault="00000000" w:rsidRPr="00000000" w14:paraId="00000016">
      <w:pPr>
        <w:widowControl w:val="0"/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line="360" w:lineRule="auto"/>
        <w:jc w:val="both"/>
        <w:rPr>
          <w:sz w:val="20"/>
          <w:szCs w:val="20"/>
        </w:rPr>
      </w:pPr>
      <w:r w:rsidDel="00000000" w:rsidR="00000000" w:rsidRPr="00000000">
        <w:rPr>
          <w:b w:val="1"/>
          <w:color w:val="45818e"/>
          <w:rtl w:val="0"/>
        </w:rPr>
        <w:t xml:space="preserve">​​</w:t>
      </w:r>
      <w:r w:rsidDel="00000000" w:rsidR="00000000" w:rsidRPr="00000000">
        <w:rPr>
          <w:sz w:val="20"/>
          <w:szCs w:val="20"/>
          <w:rtl w:val="0"/>
        </w:rPr>
        <w:t xml:space="preserve">Kas individuaalselt või klassiga koos loe toiduainete koostisosi ja proovi ära tunda kõik suhkrud. Jooni need värvilise pliiatsi või vildikaga alla. Vajadusel küsi abi õpetajalt.</w:t>
      </w:r>
    </w:p>
    <w:p w:rsidR="00000000" w:rsidDel="00000000" w:rsidP="00000000" w:rsidRDefault="00000000" w:rsidRPr="00000000" w14:paraId="00000018">
      <w:pPr>
        <w:widowControl w:val="0"/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hd w:fill="ffffff" w:val="clear"/>
        <w:spacing w:after="480" w:line="240" w:lineRule="auto"/>
        <w:ind w:left="720" w:firstLine="0"/>
        <w:rPr>
          <w:b w:val="1"/>
          <w:sz w:val="20"/>
          <w:szCs w:val="20"/>
        </w:rPr>
      </w:pPr>
      <w:r w:rsidDel="00000000" w:rsidR="00000000" w:rsidRPr="00000000">
        <w:rPr>
          <w:color w:val="363d40"/>
          <w:sz w:val="27"/>
          <w:szCs w:val="27"/>
        </w:rPr>
        <w:drawing>
          <wp:inline distB="114300" distT="114300" distL="114300" distR="114300">
            <wp:extent cx="1757363" cy="844088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7363" cy="844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0"/>
          <w:szCs w:val="20"/>
          <w:rtl w:val="0"/>
        </w:rPr>
        <w:t xml:space="preserve">Twister mahlapulk</w:t>
      </w:r>
    </w:p>
    <w:p w:rsidR="00000000" w:rsidDel="00000000" w:rsidP="00000000" w:rsidRDefault="00000000" w:rsidRPr="00000000" w14:paraId="0000001A">
      <w:pPr>
        <w:widowControl w:val="0"/>
        <w:shd w:fill="ffffff" w:val="clear"/>
        <w:spacing w:after="480" w:line="360" w:lineRule="auto"/>
        <w:ind w:left="0" w:firstLine="0"/>
        <w:jc w:val="both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Koostisosad:</w:t>
      </w:r>
      <w:r w:rsidDel="00000000" w:rsidR="00000000" w:rsidRPr="00000000">
        <w:rPr>
          <w:sz w:val="20"/>
          <w:szCs w:val="20"/>
          <w:rtl w:val="0"/>
        </w:rPr>
        <w:t xml:space="preserve"> vesi, suhkur, taastatud lõss, glükoosisiirup, sidrunimahl kontsentreeritud mahlast, maasikamahl kontsentreeritud mahlast, fruktoosisiirup, maltodekstriin, ananassimahl kontsentreeritud mahlast, taimsed õlid (kookos, päevalill), vadakupulber, glükoosi-fruktoosisiirup, stabilisaatorid (guarkummi, jaanileivapuujahu, karrageen), lõhna- ja maitseained, happesuse regulaator, leedrimarjamahla kontsentraat, emulgaator, punapeedimahla kontsentraat, spinati ekstrakt, toiduvärv.</w:t>
      </w:r>
    </w:p>
    <w:p w:rsidR="00000000" w:rsidDel="00000000" w:rsidP="00000000" w:rsidRDefault="00000000" w:rsidRPr="00000000" w14:paraId="0000001B">
      <w:pPr>
        <w:widowControl w:val="0"/>
        <w:shd w:fill="ffffff" w:val="clear"/>
        <w:spacing w:after="480" w:line="240" w:lineRule="auto"/>
        <w:ind w:left="720" w:firstLine="0"/>
        <w:rPr>
          <w:b w:val="1"/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1553348" cy="998581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3348" cy="9985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0"/>
          <w:szCs w:val="20"/>
          <w:rtl w:val="0"/>
        </w:rPr>
        <w:t xml:space="preserve">Vahukommid</w:t>
      </w:r>
    </w:p>
    <w:p w:rsidR="00000000" w:rsidDel="00000000" w:rsidP="00000000" w:rsidRDefault="00000000" w:rsidRPr="00000000" w14:paraId="0000001C">
      <w:pPr>
        <w:widowControl w:val="0"/>
        <w:shd w:fill="ffffff" w:val="clear"/>
        <w:spacing w:after="480" w:line="360" w:lineRule="auto"/>
        <w:ind w:left="0" w:firstLine="0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Koostisosad: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glükoosi-fruktoosisiirup, suhkur, vesi, dekstroos, maisitärklis, sealiha želatiin, lõhna- ja maitseaine.</w:t>
      </w:r>
    </w:p>
    <w:p w:rsidR="00000000" w:rsidDel="00000000" w:rsidP="00000000" w:rsidRDefault="00000000" w:rsidRPr="00000000" w14:paraId="0000001D">
      <w:pPr>
        <w:widowControl w:val="0"/>
        <w:shd w:fill="ffffff" w:val="clear"/>
        <w:spacing w:after="480" w:line="240" w:lineRule="auto"/>
        <w:ind w:left="0" w:firstLine="0"/>
        <w:rPr>
          <w:b w:val="1"/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ab/>
      </w:r>
      <w:r w:rsidDel="00000000" w:rsidR="00000000" w:rsidRPr="00000000">
        <w:rPr>
          <w:sz w:val="20"/>
          <w:szCs w:val="20"/>
          <w:highlight w:val="white"/>
        </w:rPr>
        <w:drawing>
          <wp:inline distB="114300" distT="114300" distL="114300" distR="114300">
            <wp:extent cx="1150731" cy="1403493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0731" cy="14034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Mini Tuc kreekerid</w:t>
      </w:r>
    </w:p>
    <w:p w:rsidR="00000000" w:rsidDel="00000000" w:rsidP="00000000" w:rsidRDefault="00000000" w:rsidRPr="00000000" w14:paraId="0000001E">
      <w:pPr>
        <w:widowControl w:val="0"/>
        <w:shd w:fill="ffffff" w:val="clear"/>
        <w:spacing w:after="480" w:line="360" w:lineRule="auto"/>
        <w:ind w:left="0" w:firstLine="0"/>
        <w:jc w:val="both"/>
        <w:rPr/>
      </w:pP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Koostisosad: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nisujahu, päevalilleõli, odralinnaseekstrakt, glükoosisiirup, kergitusained, sool, suhkur, sibulapulber, petipulber, dekstroos, hapukoorepulber, happed, petersell, lõhna- ja maitseained, jahu parendaja, lõhna- ja maitsetugevdajad, munad.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5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