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891.2598425196836"/>
        <w:jc w:val="right"/>
        <w:rPr>
          <w:b w:val="1"/>
        </w:rPr>
      </w:pPr>
      <w:r w:rsidDel="00000000" w:rsidR="00000000" w:rsidRPr="00000000">
        <w:rPr>
          <w:b w:val="1"/>
        </w:rPr>
        <w:drawing>
          <wp:inline distB="114300" distT="114300" distL="114300" distR="114300">
            <wp:extent cx="1098580" cy="58578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8580" cy="585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3">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#368</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widowControl w:val="0"/>
              <w:spacing w:line="240" w:lineRule="auto"/>
              <w:rPr>
                <w:b w:val="1"/>
                <w:sz w:val="2"/>
                <w:szCs w:val="2"/>
                <w:highlight w:val="white"/>
              </w:rPr>
            </w:pPr>
            <w:r w:rsidDel="00000000" w:rsidR="00000000" w:rsidRPr="00000000">
              <w:rPr>
                <w:b w:val="1"/>
                <w:sz w:val="20"/>
                <w:szCs w:val="20"/>
                <w:rtl w:val="0"/>
              </w:rPr>
              <w:t xml:space="preserve">Kus on turvaline hoida paroole?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spacing w:line="240" w:lineRule="auto"/>
              <w:rPr>
                <w:sz w:val="20"/>
                <w:szCs w:val="20"/>
              </w:rPr>
            </w:pPr>
            <w:r w:rsidDel="00000000" w:rsidR="00000000" w:rsidRPr="00000000">
              <w:rPr>
                <w:b w:val="1"/>
                <w:color w:val="1d2129"/>
                <w:sz w:val="20"/>
                <w:szCs w:val="20"/>
                <w:highlight w:val="white"/>
                <w:rtl w:val="0"/>
              </w:rPr>
              <w:t xml:space="preserve">Kaisa Vooremäe,</w:t>
            </w:r>
            <w:r w:rsidDel="00000000" w:rsidR="00000000" w:rsidRPr="00000000">
              <w:rPr>
                <w:color w:val="1d2129"/>
                <w:sz w:val="20"/>
                <w:szCs w:val="20"/>
                <w:highlight w:val="white"/>
                <w:rtl w:val="0"/>
              </w:rPr>
              <w:t xml:space="preserve"> Riigi Infosüsteemi Ameti analüütik</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76" w:lineRule="auto"/>
              <w:rPr>
                <w:sz w:val="20"/>
                <w:szCs w:val="20"/>
              </w:rPr>
            </w:pPr>
            <w:r w:rsidDel="00000000" w:rsidR="00000000" w:rsidRPr="00000000">
              <w:rPr>
                <w:sz w:val="20"/>
                <w:szCs w:val="20"/>
                <w:highlight w:val="white"/>
                <w:rtl w:val="0"/>
              </w:rPr>
              <w:t xml:space="preserve">7</w:t>
            </w:r>
            <w:r w:rsidDel="00000000" w:rsidR="00000000" w:rsidRPr="00000000">
              <w:rPr>
                <w:sz w:val="20"/>
                <w:szCs w:val="20"/>
                <w:highlight w:val="white"/>
                <w:rtl w:val="0"/>
              </w:rPr>
              <w:t xml:space="preserve">.–9.</w:t>
            </w:r>
            <w:r w:rsidDel="00000000" w:rsidR="00000000" w:rsidRPr="00000000">
              <w:rPr>
                <w:sz w:val="20"/>
                <w:szCs w:val="20"/>
                <w:rtl w:val="0"/>
              </w:rPr>
              <w:t xml:space="preserve"> klass</w:t>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Õpilane teab, milline on tugev salasõna, miks on oluline kasutada mitmefaktorilist autentimist ja millele netis ringi liikudes tähelepanu pöörata.</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18"/>
                <w:szCs w:val="18"/>
              </w:rPr>
            </w:pPr>
            <w:r w:rsidDel="00000000" w:rsidR="00000000" w:rsidRPr="00000000">
              <w:rPr>
                <w:sz w:val="20"/>
                <w:szCs w:val="20"/>
                <w:highlight w:val="white"/>
                <w:rtl w:val="0"/>
              </w:rPr>
              <w:t xml:space="preserve">digipädevus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17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1995"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vaadake üle õpilaste ülesanded. Printige töölehed ja jagage õpilastele.</w:t>
            </w:r>
          </w:p>
        </w:tc>
      </w:tr>
      <w:tr>
        <w:trPr>
          <w:cantSplit w:val="0"/>
          <w:trHeight w:val="1289.9023437499998" w:hRule="atLeast"/>
          <w:tblHeader w:val="0"/>
        </w:trPr>
        <w:tc>
          <w:tcPr/>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3">
            <w:pPr>
              <w:widowControl w:val="0"/>
              <w:spacing w:line="240" w:lineRule="auto"/>
              <w:jc w:val="both"/>
              <w:rPr>
                <w:sz w:val="20"/>
                <w:szCs w:val="20"/>
              </w:rPr>
            </w:pPr>
            <w:r w:rsidDel="00000000" w:rsidR="00000000" w:rsidRPr="00000000">
              <w:rPr>
                <w:sz w:val="20"/>
                <w:szCs w:val="20"/>
                <w:rtl w:val="0"/>
              </w:rPr>
              <w:t xml:space="preserve">Selles e-tunnis jätkame turvalistest paroolidest rääkimist ning lähme teemasse veel rohkem süvitsi sisse. Põhikooliõpilastel aitab teemat lahata Riigi Infosüsteemi Ameti analüütik Kaisa Vooremäe, kes kordab üle, miks on hea kasutada mitmefaktorilist autentemist ja paroolihaldurit ning kes rõhutab – kui päriselt ikka vaja ei ole, siis ära kõike ka sotsiaalmeedias jaga!</w:t>
            </w:r>
            <w:r w:rsidDel="00000000" w:rsidR="00000000" w:rsidRPr="00000000">
              <w:rPr>
                <w:sz w:val="20"/>
                <w:szCs w:val="20"/>
                <w:rtl w:val="0"/>
              </w:rPr>
              <w:t xml:space="preserve"> E-tunni loomist on toetanud Haridus- ja Teadusministeerium.</w:t>
            </w:r>
          </w:p>
        </w:tc>
      </w:tr>
    </w:tbl>
    <w:p w:rsidR="00000000" w:rsidDel="00000000" w:rsidP="00000000" w:rsidRDefault="00000000" w:rsidRPr="00000000" w14:paraId="00000024">
      <w:pPr>
        <w:widowControl w:val="0"/>
        <w:spacing w:line="276" w:lineRule="auto"/>
        <w:rPr>
          <w:b w:val="1"/>
          <w:sz w:val="20"/>
          <w:szCs w:val="20"/>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5">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6">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8">
            <w:pPr>
              <w:widowControl w:val="0"/>
              <w:spacing w:line="276" w:lineRule="auto"/>
              <w:jc w:val="both"/>
              <w:rPr>
                <w:sz w:val="20"/>
                <w:szCs w:val="20"/>
                <w:highlight w:val="white"/>
              </w:rPr>
            </w:pPr>
            <w:r w:rsidDel="00000000" w:rsidR="00000000" w:rsidRPr="00000000">
              <w:rPr>
                <w:sz w:val="20"/>
                <w:szCs w:val="20"/>
                <w:highlight w:val="white"/>
                <w:rtl w:val="0"/>
              </w:rPr>
              <w:t xml:space="preserve">Paluge õpilastel kirja panna kõik kohad, nii füüsilised kui elektroonilised, kuhu on võimalik oma paroolid kirja panna, et need meelest ei läheks. See võib olla nii vihik, päevik, märkmik, telefon, failid kui ka paroolihaldurid. Paluge õpilastel tõsta käsi, kes juba kasutab mõnda paroolihaldurit.</w:t>
            </w:r>
            <w:r w:rsidDel="00000000" w:rsidR="00000000" w:rsidRPr="00000000">
              <w:rPr>
                <w:rtl w:val="0"/>
              </w:rPr>
            </w:r>
          </w:p>
          <w:p w:rsidR="00000000" w:rsidDel="00000000" w:rsidP="00000000" w:rsidRDefault="00000000" w:rsidRPr="00000000" w14:paraId="00000029">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A">
            <w:pPr>
              <w:widowControl w:val="0"/>
              <w:spacing w:line="276" w:lineRule="auto"/>
              <w:rPr>
                <w:sz w:val="20"/>
                <w:szCs w:val="20"/>
              </w:rPr>
            </w:pPr>
            <w:r w:rsidDel="00000000" w:rsidR="00000000" w:rsidRPr="00000000">
              <w:rPr>
                <w:b w:val="1"/>
                <w:sz w:val="20"/>
                <w:szCs w:val="20"/>
                <w:rtl w:val="0"/>
              </w:rPr>
              <w:t xml:space="preserve">ÜLESANNE VIDEO VAATAMISE AJAKS</w:t>
            </w:r>
            <w:r w:rsidDel="00000000" w:rsidR="00000000" w:rsidRPr="00000000">
              <w:rPr>
                <w:rtl w:val="0"/>
              </w:rPr>
            </w:r>
          </w:p>
          <w:p w:rsidR="00000000" w:rsidDel="00000000" w:rsidP="00000000" w:rsidRDefault="00000000" w:rsidRPr="00000000" w14:paraId="0000002B">
            <w:pPr>
              <w:widowControl w:val="0"/>
              <w:spacing w:line="276" w:lineRule="auto"/>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C">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D">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2E">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2F">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0">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2">
            <w:pPr>
              <w:widowControl w:val="0"/>
              <w:spacing w:line="276" w:lineRule="auto"/>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3">
            <w:pPr>
              <w:widowControl w:val="0"/>
              <w:spacing w:line="276" w:lineRule="auto"/>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4">
            <w:pPr>
              <w:widowControl w:val="0"/>
              <w:spacing w:line="276" w:lineRule="auto"/>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5">
            <w:pPr>
              <w:widowControl w:val="0"/>
              <w:spacing w:line="276" w:lineRule="auto"/>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6">
            <w:pPr>
              <w:widowControl w:val="0"/>
              <w:spacing w:line="276" w:lineRule="auto"/>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7">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8">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9">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A">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B">
            <w:pPr>
              <w:widowControl w:val="0"/>
              <w:spacing w:line="240" w:lineRule="auto"/>
              <w:rPr>
                <w:b w:val="1"/>
                <w:sz w:val="28"/>
                <w:szCs w:val="28"/>
              </w:rPr>
            </w:pPr>
            <w:r w:rsidDel="00000000" w:rsidR="00000000" w:rsidRPr="00000000">
              <w:rPr>
                <w:b w:val="1"/>
                <w:sz w:val="28"/>
                <w:szCs w:val="28"/>
                <w:rtl w:val="0"/>
              </w:rPr>
              <w:t xml:space="preserve">Tööleht “Kus on turvaline hoida paroole?”</w:t>
            </w:r>
          </w:p>
          <w:p w:rsidR="00000000" w:rsidDel="00000000" w:rsidP="00000000" w:rsidRDefault="00000000" w:rsidRPr="00000000" w14:paraId="0000003C">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jc w:val="both"/>
              <w:rPr>
                <w:sz w:val="20"/>
                <w:szCs w:val="20"/>
              </w:rPr>
            </w:pPr>
            <w:bookmarkStart w:colFirst="0" w:colLast="0" w:name="_49pdgxhhur8t" w:id="0"/>
            <w:bookmarkEnd w:id="0"/>
            <w:r w:rsidDel="00000000" w:rsidR="00000000" w:rsidRPr="00000000">
              <w:rPr>
                <w:color w:val="1c1e21"/>
                <w:sz w:val="20"/>
                <w:szCs w:val="20"/>
                <w:highlight w:val="white"/>
                <w:rtl w:val="0"/>
              </w:rPr>
              <w:t xml:space="preserve">Selles e-tunnis</w:t>
            </w:r>
            <w:r w:rsidDel="00000000" w:rsidR="00000000" w:rsidRPr="00000000">
              <w:rPr>
                <w:sz w:val="20"/>
                <w:szCs w:val="20"/>
                <w:rtl w:val="0"/>
              </w:rPr>
              <w:t xml:space="preserve"> kordab esineja üle, miks on hea kasutada mitmefaktorilist autentemist ja paroolihaldurit ning kes rõhutab – kui päriselt ikka vaja ei ole, siis ära kõike ka sotsiaalmeedias jaga! ;)</w:t>
            </w:r>
          </w:p>
          <w:p w:rsidR="00000000" w:rsidDel="00000000" w:rsidP="00000000" w:rsidRDefault="00000000" w:rsidRPr="00000000" w14:paraId="0000003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jc w:val="both"/>
              <w:rPr>
                <w:color w:val="1c1e21"/>
                <w:sz w:val="20"/>
                <w:szCs w:val="20"/>
                <w:highlight w:val="white"/>
              </w:rPr>
            </w:pPr>
            <w:bookmarkStart w:colFirst="0" w:colLast="0" w:name="_43w6cs6d0j3w" w:id="1"/>
            <w:bookmarkEnd w:id="1"/>
            <w:r w:rsidDel="00000000" w:rsidR="00000000" w:rsidRPr="00000000">
              <w:rPr>
                <w:rtl w:val="0"/>
              </w:rPr>
            </w:r>
          </w:p>
          <w:p w:rsidR="00000000" w:rsidDel="00000000" w:rsidP="00000000" w:rsidRDefault="00000000" w:rsidRPr="00000000" w14:paraId="0000003F">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40">
            <w:pPr>
              <w:widowControl w:val="0"/>
              <w:numPr>
                <w:ilvl w:val="0"/>
                <w:numId w:val="4"/>
              </w:numPr>
              <w:spacing w:line="240" w:lineRule="auto"/>
              <w:ind w:left="720" w:hanging="360"/>
              <w:jc w:val="both"/>
              <w:rPr>
                <w:sz w:val="20"/>
                <w:szCs w:val="20"/>
              </w:rPr>
            </w:pPr>
            <w:r w:rsidDel="00000000" w:rsidR="00000000" w:rsidRPr="00000000">
              <w:rPr>
                <w:sz w:val="20"/>
                <w:szCs w:val="20"/>
                <w:rtl w:val="0"/>
              </w:rPr>
              <w:t xml:space="preserve">enne otseülekannet täida lahter</w:t>
            </w:r>
            <w:r w:rsidDel="00000000" w:rsidR="00000000" w:rsidRPr="00000000">
              <w:rPr>
                <w:rtl w:val="0"/>
              </w:rPr>
            </w:r>
          </w:p>
          <w:p w:rsidR="00000000" w:rsidDel="00000000" w:rsidP="00000000" w:rsidRDefault="00000000" w:rsidRPr="00000000" w14:paraId="00000041">
            <w:pPr>
              <w:widowControl w:val="0"/>
              <w:numPr>
                <w:ilvl w:val="0"/>
                <w:numId w:val="4"/>
              </w:numPr>
              <w:spacing w:line="240"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42">
            <w:pPr>
              <w:widowControl w:val="0"/>
              <w:numPr>
                <w:ilvl w:val="0"/>
                <w:numId w:val="4"/>
              </w:numPr>
              <w:spacing w:line="240" w:lineRule="auto"/>
              <w:ind w:left="720" w:hanging="360"/>
              <w:jc w:val="both"/>
              <w:rPr>
                <w:sz w:val="20"/>
                <w:szCs w:val="20"/>
              </w:rPr>
            </w:pPr>
            <w:r w:rsidDel="00000000" w:rsidR="00000000" w:rsidRPr="00000000">
              <w:rPr>
                <w:sz w:val="20"/>
                <w:szCs w:val="20"/>
                <w:rtl w:val="0"/>
              </w:rPr>
              <w:t xml:space="preserve">pärast otseülekannet kaardista ennast internetis</w:t>
            </w:r>
            <w:r w:rsidDel="00000000" w:rsidR="00000000" w:rsidRPr="00000000">
              <w:rPr>
                <w:rtl w:val="0"/>
              </w:rPr>
            </w:r>
          </w:p>
          <w:p w:rsidR="00000000" w:rsidDel="00000000" w:rsidP="00000000" w:rsidRDefault="00000000" w:rsidRPr="00000000" w14:paraId="00000043">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jc w:val="both"/>
              <w:rPr>
                <w:b w:val="1"/>
                <w:color w:val="45818e"/>
                <w:sz w:val="24"/>
                <w:szCs w:val="24"/>
              </w:rPr>
            </w:pPr>
            <w:r w:rsidDel="00000000" w:rsidR="00000000" w:rsidRPr="00000000">
              <w:rPr>
                <w:b w:val="1"/>
                <w:color w:val="45818e"/>
                <w:sz w:val="24"/>
                <w:szCs w:val="24"/>
                <w:rtl w:val="0"/>
              </w:rPr>
              <w:t xml:space="preserve">ENNE OTSEÜLEKANDE VAATAMIST TÄIDA LAHTER</w:t>
            </w:r>
          </w:p>
          <w:p w:rsidR="00000000" w:rsidDel="00000000" w:rsidP="00000000" w:rsidRDefault="00000000" w:rsidRPr="00000000" w14:paraId="00000045">
            <w:pPr>
              <w:widowControl w:val="0"/>
              <w:spacing w:line="240" w:lineRule="auto"/>
              <w:jc w:val="both"/>
              <w:rPr>
                <w:b w:val="1"/>
                <w:color w:val="45818e"/>
                <w:sz w:val="24"/>
                <w:szCs w:val="24"/>
              </w:rPr>
            </w:pPr>
            <w:r w:rsidDel="00000000" w:rsidR="00000000" w:rsidRPr="00000000">
              <w:rPr>
                <w:rtl w:val="0"/>
              </w:rPr>
            </w:r>
          </w:p>
          <w:p w:rsidR="00000000" w:rsidDel="00000000" w:rsidP="00000000" w:rsidRDefault="00000000" w:rsidRPr="00000000" w14:paraId="00000046">
            <w:pPr>
              <w:widowControl w:val="0"/>
              <w:spacing w:line="240" w:lineRule="auto"/>
              <w:jc w:val="both"/>
              <w:rPr>
                <w:sz w:val="20"/>
                <w:szCs w:val="20"/>
              </w:rPr>
            </w:pPr>
            <w:r w:rsidDel="00000000" w:rsidR="00000000" w:rsidRPr="00000000">
              <w:rPr>
                <w:sz w:val="20"/>
                <w:szCs w:val="20"/>
                <w:rtl w:val="0"/>
              </w:rPr>
              <w:t xml:space="preserve">Pane kirja kõik erinevad kohad ja viisid, kuhu on võimalik salasõnu kirja panna, et need meelest ei läheks või kust neid vajadusel kontrollida saab:</w:t>
            </w:r>
          </w:p>
          <w:p w:rsidR="00000000" w:rsidDel="00000000" w:rsidP="00000000" w:rsidRDefault="00000000" w:rsidRPr="00000000" w14:paraId="00000047">
            <w:pPr>
              <w:widowControl w:val="0"/>
              <w:jc w:val="both"/>
              <w:rPr>
                <w:sz w:val="20"/>
                <w:szCs w:val="20"/>
              </w:rPr>
            </w:pPr>
            <w:r w:rsidDel="00000000" w:rsidR="00000000" w:rsidRPr="00000000">
              <w:rPr>
                <w:rtl w:val="0"/>
              </w:rPr>
            </w:r>
          </w:p>
          <w:p w:rsidR="00000000" w:rsidDel="00000000" w:rsidP="00000000" w:rsidRDefault="00000000" w:rsidRPr="00000000" w14:paraId="00000048">
            <w:pPr>
              <w:widowControl w:val="0"/>
              <w:spacing w:line="240" w:lineRule="auto"/>
              <w:jc w:val="both"/>
              <w:rPr>
                <w:sz w:val="20"/>
                <w:szCs w:val="20"/>
              </w:rPr>
            </w:pPr>
            <w:r w:rsidDel="00000000" w:rsidR="00000000" w:rsidRPr="00000000">
              <w:rPr>
                <w:sz w:val="20"/>
                <w:szCs w:val="20"/>
              </w:rPr>
              <mc:AlternateContent>
                <mc:Choice Requires="wpg">
                  <w:drawing>
                    <wp:inline distB="114300" distT="114300" distL="114300" distR="114300">
                      <wp:extent cx="4815620" cy="1571625"/>
                      <wp:effectExtent b="0" l="0" r="0" t="0"/>
                      <wp:docPr id="1" name=""/>
                      <a:graphic>
                        <a:graphicData uri="http://schemas.microsoft.com/office/word/2010/wordprocessingShape">
                          <wps:wsp>
                            <wps:cNvSpPr/>
                            <wps:cNvPr id="2" name="Shape 2"/>
                            <wps:spPr>
                              <a:xfrm>
                                <a:off x="2211125" y="730550"/>
                                <a:ext cx="4246800" cy="1110300"/>
                              </a:xfrm>
                              <a:prstGeom prst="roundRect">
                                <a:avLst>
                                  <a:gd fmla="val 16667" name="adj"/>
                                </a:avLst>
                              </a:prstGeom>
                              <a:solidFill>
                                <a:srgbClr val="FFFFFF"/>
                              </a:solidFill>
                              <a:ln cap="flat" cmpd="sng" w="28575">
                                <a:solidFill>
                                  <a:srgbClr val="45818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4815620" cy="1571625"/>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815620" cy="15716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9">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4A">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B">
            <w:pPr>
              <w:widowControl w:val="0"/>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C">
            <w:pPr>
              <w:widowControl w:val="0"/>
              <w:rPr>
                <w:sz w:val="20"/>
                <w:szCs w:val="20"/>
              </w:rPr>
            </w:pPr>
            <w:r w:rsidDel="00000000" w:rsidR="00000000" w:rsidRPr="00000000">
              <w:rPr>
                <w:rtl w:val="0"/>
              </w:rPr>
            </w:r>
          </w:p>
          <w:p w:rsidR="00000000" w:rsidDel="00000000" w:rsidP="00000000" w:rsidRDefault="00000000" w:rsidRPr="00000000" w14:paraId="0000004D">
            <w:pPr>
              <w:widowControl w:val="0"/>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4E">
            <w:pPr>
              <w:widowControl w:val="0"/>
              <w:jc w:val="both"/>
              <w:rPr>
                <w:sz w:val="20"/>
                <w:szCs w:val="20"/>
              </w:rPr>
            </w:pPr>
            <w:r w:rsidDel="00000000" w:rsidR="00000000" w:rsidRPr="00000000">
              <w:rPr>
                <w:rtl w:val="0"/>
              </w:rPr>
            </w:r>
          </w:p>
          <w:p w:rsidR="00000000" w:rsidDel="00000000" w:rsidP="00000000" w:rsidRDefault="00000000" w:rsidRPr="00000000" w14:paraId="0000004F">
            <w:pPr>
              <w:widowControl w:val="0"/>
              <w:ind w:firstLine="720"/>
              <w:jc w:val="both"/>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50">
            <w:pPr>
              <w:widowControl w:val="0"/>
              <w:jc w:val="both"/>
              <w:rPr>
                <w:sz w:val="20"/>
                <w:szCs w:val="20"/>
              </w:rPr>
            </w:pPr>
            <w:r w:rsidDel="00000000" w:rsidR="00000000" w:rsidRPr="00000000">
              <w:rPr>
                <w:rtl w:val="0"/>
              </w:rPr>
            </w:r>
          </w:p>
          <w:p w:rsidR="00000000" w:rsidDel="00000000" w:rsidP="00000000" w:rsidRDefault="00000000" w:rsidRPr="00000000" w14:paraId="00000051">
            <w:pPr>
              <w:widowControl w:val="0"/>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52">
            <w:pPr>
              <w:widowControl w:val="0"/>
              <w:rPr>
                <w:b w:val="1"/>
                <w:sz w:val="24"/>
                <w:szCs w:val="24"/>
              </w:rPr>
            </w:pPr>
            <w:r w:rsidDel="00000000" w:rsidR="00000000" w:rsidRPr="00000000">
              <w:rPr>
                <w:rtl w:val="0"/>
              </w:rPr>
            </w:r>
          </w:p>
          <w:p w:rsidR="00000000" w:rsidDel="00000000" w:rsidP="00000000" w:rsidRDefault="00000000" w:rsidRPr="00000000" w14:paraId="00000053">
            <w:pPr>
              <w:widowControl w:val="0"/>
              <w:rPr>
                <w:b w:val="1"/>
                <w:color w:val="45818e"/>
                <w:sz w:val="24"/>
                <w:szCs w:val="24"/>
              </w:rPr>
            </w:pPr>
            <w:r w:rsidDel="00000000" w:rsidR="00000000" w:rsidRPr="00000000">
              <w:rPr>
                <w:b w:val="1"/>
                <w:color w:val="45818e"/>
                <w:sz w:val="24"/>
                <w:szCs w:val="24"/>
                <w:rtl w:val="0"/>
              </w:rPr>
              <w:t xml:space="preserve">OTSEÜLEKANDE JÄREL KAARDISTA ENNAST INTERNETIS</w:t>
            </w:r>
          </w:p>
          <w:p w:rsidR="00000000" w:rsidDel="00000000" w:rsidP="00000000" w:rsidRDefault="00000000" w:rsidRPr="00000000" w14:paraId="00000054">
            <w:pPr>
              <w:widowControl w:val="0"/>
              <w:rPr>
                <w:b w:val="1"/>
                <w:color w:val="45818e"/>
                <w:sz w:val="24"/>
                <w:szCs w:val="24"/>
              </w:rPr>
            </w:pPr>
            <w:r w:rsidDel="00000000" w:rsidR="00000000" w:rsidRPr="00000000">
              <w:rPr>
                <w:rtl w:val="0"/>
              </w:rPr>
            </w:r>
          </w:p>
          <w:p w:rsidR="00000000" w:rsidDel="00000000" w:rsidP="00000000" w:rsidRDefault="00000000" w:rsidRPr="00000000" w14:paraId="00000055">
            <w:pPr>
              <w:widowControl w:val="0"/>
              <w:jc w:val="both"/>
              <w:rPr>
                <w:sz w:val="20"/>
                <w:szCs w:val="20"/>
              </w:rPr>
            </w:pPr>
            <w:r w:rsidDel="00000000" w:rsidR="00000000" w:rsidRPr="00000000">
              <w:rPr>
                <w:sz w:val="20"/>
                <w:szCs w:val="20"/>
                <w:rtl w:val="0"/>
              </w:rPr>
              <w:t xml:space="preserve">Võta 15 minutit aega ja kaardista iseennast internetis – milliseid keskkondi kasutad; mida oled Internetis jaganud; kas sul on kasutajakontosid/andmeid, mis kuskil „vedelevad“?</w:t>
            </w:r>
          </w:p>
          <w:p w:rsidR="00000000" w:rsidDel="00000000" w:rsidP="00000000" w:rsidRDefault="00000000" w:rsidRPr="00000000" w14:paraId="00000056">
            <w:pPr>
              <w:widowControl w:val="0"/>
              <w:rPr>
                <w:sz w:val="20"/>
                <w:szCs w:val="20"/>
              </w:rPr>
            </w:pP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225"/>
              <w:tblGridChange w:id="0">
                <w:tblGrid>
                  <w:gridCol w:w="2775"/>
                  <w:gridCol w:w="6225"/>
                </w:tblGrid>
              </w:tblGridChange>
            </w:tblGrid>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Mis keskkondi kasutad? Kuhu oled teinud kasutajakonto? Nii sotsiaalmeedia kui muud keskkonnad, mängud, äpid, foorumid, veebipoed jne. Pane kirja kõik, mis meenub, iga keskkond uuele reale.</w:t>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Mis tüüpi sisu oled internetis nendes keskkondades ja</w:t>
                  </w:r>
                </w:p>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ka mujal jaganud? Nt kirjad, fotod, videod, kommentaarid</w:t>
                  </w:r>
                </w:p>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 jne. Mida veel jagada saab? Lisa iga sisu kohta, mis</w:t>
                  </w:r>
                </w:p>
                <w:p w:rsidR="00000000" w:rsidDel="00000000" w:rsidP="00000000" w:rsidRDefault="00000000" w:rsidRPr="00000000" w14:paraId="0000005B">
                  <w:pPr>
                    <w:widowControl w:val="0"/>
                    <w:rPr>
                      <w:sz w:val="20"/>
                      <w:szCs w:val="20"/>
                    </w:rPr>
                  </w:pPr>
                  <w:r w:rsidDel="00000000" w:rsidR="00000000" w:rsidRPr="00000000">
                    <w:rPr>
                      <w:sz w:val="20"/>
                      <w:szCs w:val="20"/>
                      <w:rtl w:val="0"/>
                    </w:rPr>
                    <w:t xml:space="preserve">keskkonnas oled seda jaganud. Kas meenub ka</w:t>
                  </w:r>
                </w:p>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millal oled jaganud?</w:t>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sz w:val="20"/>
                      <w:szCs w:val="20"/>
                    </w:rPr>
                  </w:pPr>
                  <w:r w:rsidDel="00000000" w:rsidR="00000000" w:rsidRPr="00000000">
                    <w:rPr>
                      <w:rtl w:val="0"/>
                    </w:rPr>
                  </w:r>
                </w:p>
              </w:tc>
            </w:tr>
            <w:tr>
              <w:trPr>
                <w:cantSplit w:val="0"/>
                <w:tblHeader w:val="0"/>
              </w:trPr>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sz w:val="20"/>
                      <w:szCs w:val="20"/>
                    </w:rPr>
                  </w:pPr>
                  <w:r w:rsidDel="00000000" w:rsidR="00000000" w:rsidRPr="00000000">
                    <w:rPr>
                      <w:rtl w:val="0"/>
                    </w:rPr>
                  </w:r>
                </w:p>
              </w:tc>
              <w:tc>
                <w:tcPr>
                  <w:tcBorders>
                    <w:top w:color="45818e" w:space="0" w:sz="12" w:val="single"/>
                    <w:left w:color="45818e" w:space="0" w:sz="12" w:val="single"/>
                    <w:bottom w:color="45818e" w:space="0" w:sz="12" w:val="single"/>
                    <w:right w:color="45818e"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sz w:val="20"/>
                      <w:szCs w:val="20"/>
                    </w:rPr>
                  </w:pPr>
                  <w:r w:rsidDel="00000000" w:rsidR="00000000" w:rsidRPr="00000000">
                    <w:rPr>
                      <w:rtl w:val="0"/>
                    </w:rPr>
                  </w:r>
                </w:p>
              </w:tc>
            </w:tr>
          </w:tbl>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0">
            <w:pPr>
              <w:widowControl w:val="0"/>
              <w:rPr>
                <w:b w:val="1"/>
                <w:sz w:val="20"/>
                <w:szCs w:val="20"/>
              </w:rPr>
            </w:pPr>
            <w:r w:rsidDel="00000000" w:rsidR="00000000" w:rsidRPr="00000000">
              <w:rPr>
                <w:b w:val="1"/>
                <w:sz w:val="20"/>
                <w:szCs w:val="20"/>
              </w:rPr>
              <w:drawing>
                <wp:inline distB="114300" distT="114300" distL="114300" distR="114300">
                  <wp:extent cx="747713" cy="675644"/>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47713" cy="675644"/>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widowControl w:val="0"/>
              <w:jc w:val="both"/>
              <w:rPr>
                <w:sz w:val="20"/>
                <w:szCs w:val="20"/>
              </w:rPr>
            </w:pPr>
            <w:r w:rsidDel="00000000" w:rsidR="00000000" w:rsidRPr="00000000">
              <w:rPr>
                <w:b w:val="1"/>
                <w:sz w:val="20"/>
                <w:szCs w:val="20"/>
                <w:rtl w:val="0"/>
              </w:rPr>
              <w:t xml:space="preserve">Kuhu oled teinud kasutaja</w:t>
            </w:r>
            <w:r w:rsidDel="00000000" w:rsidR="00000000" w:rsidRPr="00000000">
              <w:rPr>
                <w:sz w:val="20"/>
                <w:szCs w:val="20"/>
                <w:rtl w:val="0"/>
              </w:rPr>
              <w:t xml:space="preserve">, mida tegelikult (enam) ei kasuta? Ehk ei olegi sul enam oma sisselogimise andmed meeles? Mõtle, kas ja kuidas saad </w:t>
            </w:r>
            <w:r w:rsidDel="00000000" w:rsidR="00000000" w:rsidRPr="00000000">
              <w:rPr>
                <w:b w:val="1"/>
                <w:sz w:val="20"/>
                <w:szCs w:val="20"/>
                <w:rtl w:val="0"/>
              </w:rPr>
              <w:t xml:space="preserve">“vedelevad</w:t>
            </w:r>
            <w:r w:rsidDel="00000000" w:rsidR="00000000" w:rsidRPr="00000000">
              <w:rPr>
                <w:sz w:val="20"/>
                <w:szCs w:val="20"/>
                <w:rtl w:val="0"/>
              </w:rPr>
              <w:t xml:space="preserve">” kontod kustutada?</w:t>
            </w:r>
          </w:p>
          <w:p w:rsidR="00000000" w:rsidDel="00000000" w:rsidP="00000000" w:rsidRDefault="00000000" w:rsidRPr="00000000" w14:paraId="00000072">
            <w:pPr>
              <w:widowControl w:val="0"/>
              <w:rPr>
                <w:sz w:val="20"/>
                <w:szCs w:val="20"/>
              </w:rPr>
            </w:pPr>
            <w:r w:rsidDel="00000000" w:rsidR="00000000" w:rsidRPr="00000000">
              <w:rPr>
                <w:rtl w:val="0"/>
              </w:rPr>
            </w:r>
          </w:p>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______________________________________________________________________</w:t>
            </w:r>
          </w:p>
          <w:p w:rsidR="00000000" w:rsidDel="00000000" w:rsidP="00000000" w:rsidRDefault="00000000" w:rsidRPr="00000000" w14:paraId="00000074">
            <w:pPr>
              <w:widowControl w:val="0"/>
              <w:rPr>
                <w:sz w:val="20"/>
                <w:szCs w:val="20"/>
              </w:rPr>
            </w:pPr>
            <w:r w:rsidDel="00000000" w:rsidR="00000000" w:rsidRPr="00000000">
              <w:rPr>
                <w:rtl w:val="0"/>
              </w:rPr>
            </w:r>
          </w:p>
          <w:p w:rsidR="00000000" w:rsidDel="00000000" w:rsidP="00000000" w:rsidRDefault="00000000" w:rsidRPr="00000000" w14:paraId="00000075">
            <w:pPr>
              <w:widowControl w:val="0"/>
              <w:jc w:val="both"/>
              <w:rPr>
                <w:sz w:val="20"/>
                <w:szCs w:val="20"/>
              </w:rPr>
            </w:pPr>
            <w:r w:rsidDel="00000000" w:rsidR="00000000" w:rsidRPr="00000000">
              <w:rPr>
                <w:b w:val="1"/>
                <w:sz w:val="20"/>
                <w:szCs w:val="20"/>
                <w:rtl w:val="0"/>
              </w:rPr>
              <w:t xml:space="preserve">Mõtle veel:</w:t>
            </w:r>
            <w:r w:rsidDel="00000000" w:rsidR="00000000" w:rsidRPr="00000000">
              <w:rPr>
                <w:sz w:val="20"/>
                <w:szCs w:val="20"/>
                <w:rtl w:val="0"/>
              </w:rPr>
              <w:t xml:space="preserve"> kas oled kuhugi keskkonda jaganud oma isiklikke andmeid nagu aadress, telefon, sünniaeg, info perekonna kohta, oma foto, asukoht, jne? Mõtle, kas need on vabalt kõigile kättesaadavad ja kas jagamine on olnud vajalik?</w:t>
            </w:r>
          </w:p>
          <w:p w:rsidR="00000000" w:rsidDel="00000000" w:rsidP="00000000" w:rsidRDefault="00000000" w:rsidRPr="00000000" w14:paraId="00000076">
            <w:pPr>
              <w:widowControl w:val="0"/>
              <w:rPr>
                <w:sz w:val="20"/>
                <w:szCs w:val="20"/>
              </w:rPr>
            </w:pPr>
            <w:r w:rsidDel="00000000" w:rsidR="00000000" w:rsidRPr="00000000">
              <w:rPr>
                <w:rtl w:val="0"/>
              </w:rPr>
            </w:r>
          </w:p>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______________________________________________________________________</w:t>
            </w:r>
          </w:p>
          <w:p w:rsidR="00000000" w:rsidDel="00000000" w:rsidP="00000000" w:rsidRDefault="00000000" w:rsidRPr="00000000" w14:paraId="00000078">
            <w:pPr>
              <w:widowControl w:val="0"/>
              <w:rPr>
                <w:sz w:val="20"/>
                <w:szCs w:val="20"/>
              </w:rPr>
            </w:pPr>
            <w:r w:rsidDel="00000000" w:rsidR="00000000" w:rsidRPr="00000000">
              <w:rPr>
                <w:rtl w:val="0"/>
              </w:rPr>
            </w:r>
          </w:p>
          <w:p w:rsidR="00000000" w:rsidDel="00000000" w:rsidP="00000000" w:rsidRDefault="00000000" w:rsidRPr="00000000" w14:paraId="00000079">
            <w:pPr>
              <w:widowControl w:val="0"/>
              <w:spacing w:line="240" w:lineRule="auto"/>
              <w:jc w:val="both"/>
              <w:rPr>
                <w:b w:val="1"/>
                <w:sz w:val="28"/>
                <w:szCs w:val="28"/>
              </w:rPr>
            </w:pPr>
            <w:r w:rsidDel="00000000" w:rsidR="00000000" w:rsidRPr="00000000">
              <w:rPr>
                <w:b w:val="1"/>
                <w:sz w:val="20"/>
                <w:szCs w:val="20"/>
                <w:rtl w:val="0"/>
              </w:rPr>
              <w:t xml:space="preserve">Nüüd vaata ja analüüsi enda või sõbra sotsiaalmeediat</w:t>
            </w:r>
            <w:r w:rsidDel="00000000" w:rsidR="00000000" w:rsidRPr="00000000">
              <w:rPr>
                <w:sz w:val="20"/>
                <w:szCs w:val="20"/>
                <w:rtl w:val="0"/>
              </w:rPr>
              <w:t xml:space="preserve"> – kas postituste all on välja toodud sinu/tema asukoht postitamise hetkel? Pärast e-tunnis kuuldut mõtle ja aruta pinginaabriga, kas on tark tegu oma asukohta postitamise ajal jagada? Miks või miks mitte?</w:t>
            </w:r>
            <w:r w:rsidDel="00000000" w:rsidR="00000000" w:rsidRPr="00000000">
              <w:rPr>
                <w:rtl w:val="0"/>
              </w:rPr>
            </w:r>
          </w:p>
        </w:tc>
      </w:tr>
      <w:tr>
        <w:trPr>
          <w:cantSplit w:val="0"/>
          <w:trHeight w:val="885" w:hRule="atLeast"/>
          <w:tblHeader w:val="0"/>
        </w:trPr>
        <w:tc>
          <w:tcPr/>
          <w:p w:rsidR="00000000" w:rsidDel="00000000" w:rsidP="00000000" w:rsidRDefault="00000000" w:rsidRPr="00000000" w14:paraId="0000007A">
            <w:pPr>
              <w:widowControl w:val="0"/>
              <w:spacing w:line="276" w:lineRule="auto"/>
              <w:rPr>
                <w:i w:val="1"/>
                <w:sz w:val="18"/>
                <w:szCs w:val="18"/>
              </w:rPr>
            </w:pPr>
            <w:r w:rsidDel="00000000" w:rsidR="00000000" w:rsidRPr="00000000">
              <w:rPr>
                <w:sz w:val="20"/>
                <w:szCs w:val="20"/>
                <w:rtl w:val="0"/>
              </w:rPr>
              <w:t xml:space="preserve">Võimalikud jätkutegevused ja lisamaterjalid</w:t>
            </w:r>
            <w:r w:rsidDel="00000000" w:rsidR="00000000" w:rsidRPr="00000000">
              <w:rPr>
                <w:rtl w:val="0"/>
              </w:rPr>
            </w:r>
          </w:p>
        </w:tc>
        <w:tc>
          <w:tcPr/>
          <w:p w:rsidR="00000000" w:rsidDel="00000000" w:rsidP="00000000" w:rsidRDefault="00000000" w:rsidRPr="00000000" w14:paraId="0000007B">
            <w:pPr>
              <w:widowControl w:val="0"/>
              <w:numPr>
                <w:ilvl w:val="0"/>
                <w:numId w:val="2"/>
              </w:numPr>
              <w:spacing w:line="240" w:lineRule="auto"/>
              <w:ind w:left="720" w:hanging="360"/>
              <w:rPr>
                <w:sz w:val="20"/>
                <w:szCs w:val="20"/>
              </w:rPr>
            </w:pPr>
            <w:hyperlink r:id="rId9">
              <w:r w:rsidDel="00000000" w:rsidR="00000000" w:rsidRPr="00000000">
                <w:rPr>
                  <w:color w:val="1155cc"/>
                  <w:sz w:val="20"/>
                  <w:szCs w:val="20"/>
                  <w:u w:val="single"/>
                  <w:rtl w:val="0"/>
                </w:rPr>
                <w:t xml:space="preserve">https://www.itvaatlik.ee/</w:t>
              </w:r>
            </w:hyperlink>
            <w:r w:rsidDel="00000000" w:rsidR="00000000" w:rsidRPr="00000000">
              <w:rPr>
                <w:sz w:val="20"/>
                <w:szCs w:val="20"/>
                <w:rtl w:val="0"/>
              </w:rPr>
              <w:t xml:space="preserve"> </w:t>
            </w:r>
          </w:p>
          <w:p w:rsidR="00000000" w:rsidDel="00000000" w:rsidP="00000000" w:rsidRDefault="00000000" w:rsidRPr="00000000" w14:paraId="0000007C">
            <w:pPr>
              <w:widowControl w:val="0"/>
              <w:numPr>
                <w:ilvl w:val="0"/>
                <w:numId w:val="2"/>
              </w:numPr>
              <w:spacing w:line="240" w:lineRule="auto"/>
              <w:ind w:left="720" w:hanging="360"/>
              <w:rPr>
                <w:sz w:val="20"/>
                <w:szCs w:val="20"/>
              </w:rPr>
            </w:pPr>
            <w:hyperlink r:id="rId10">
              <w:r w:rsidDel="00000000" w:rsidR="00000000" w:rsidRPr="00000000">
                <w:rPr>
                  <w:color w:val="1155cc"/>
                  <w:sz w:val="20"/>
                  <w:szCs w:val="20"/>
                  <w:u w:val="single"/>
                  <w:rtl w:val="0"/>
                </w:rPr>
                <w:t xml:space="preserve">https://www.err.ee/1126061/riigi-infosusteemi-amet-tiktok-on-olemuselt-turvarisk</w:t>
              </w:r>
            </w:hyperlink>
            <w:r w:rsidDel="00000000" w:rsidR="00000000" w:rsidRPr="00000000">
              <w:rPr>
                <w:sz w:val="20"/>
                <w:szCs w:val="20"/>
                <w:rtl w:val="0"/>
              </w:rPr>
              <w:t xml:space="preserve"> </w:t>
            </w:r>
          </w:p>
          <w:p w:rsidR="00000000" w:rsidDel="00000000" w:rsidP="00000000" w:rsidRDefault="00000000" w:rsidRPr="00000000" w14:paraId="0000007D">
            <w:pPr>
              <w:widowControl w:val="0"/>
              <w:numPr>
                <w:ilvl w:val="0"/>
                <w:numId w:val="2"/>
              </w:numPr>
              <w:spacing w:line="240" w:lineRule="auto"/>
              <w:ind w:left="720" w:hanging="360"/>
              <w:rPr>
                <w:sz w:val="20"/>
                <w:szCs w:val="20"/>
              </w:rPr>
            </w:pPr>
            <w:hyperlink r:id="rId11">
              <w:r w:rsidDel="00000000" w:rsidR="00000000" w:rsidRPr="00000000">
                <w:rPr>
                  <w:color w:val="1155cc"/>
                  <w:sz w:val="20"/>
                  <w:szCs w:val="20"/>
                  <w:u w:val="single"/>
                  <w:rtl w:val="0"/>
                </w:rPr>
                <w:t xml:space="preserve">https://www.targaltinternetis.ee/</w:t>
              </w:r>
            </w:hyperlink>
            <w:r w:rsidDel="00000000" w:rsidR="00000000" w:rsidRPr="00000000">
              <w:rPr>
                <w:sz w:val="20"/>
                <w:szCs w:val="20"/>
                <w:rtl w:val="0"/>
              </w:rPr>
              <w:t xml:space="preserve"> </w:t>
            </w:r>
          </w:p>
          <w:p w:rsidR="00000000" w:rsidDel="00000000" w:rsidP="00000000" w:rsidRDefault="00000000" w:rsidRPr="00000000" w14:paraId="0000007E">
            <w:pPr>
              <w:widowControl w:val="0"/>
              <w:numPr>
                <w:ilvl w:val="0"/>
                <w:numId w:val="2"/>
              </w:numPr>
              <w:spacing w:line="240" w:lineRule="auto"/>
              <w:ind w:left="720" w:hanging="360"/>
              <w:rPr>
                <w:sz w:val="20"/>
                <w:szCs w:val="20"/>
              </w:rPr>
            </w:pPr>
            <w:hyperlink r:id="rId12">
              <w:r w:rsidDel="00000000" w:rsidR="00000000" w:rsidRPr="00000000">
                <w:rPr>
                  <w:color w:val="1155cc"/>
                  <w:sz w:val="20"/>
                  <w:szCs w:val="20"/>
                  <w:u w:val="single"/>
                  <w:rtl w:val="0"/>
                </w:rPr>
                <w:t xml:space="preserve">https://www.youtube.com/watch?v=osqIHeFgiH0</w:t>
              </w:r>
            </w:hyperlink>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7F">
      <w:pPr>
        <w:widowControl w:val="0"/>
        <w:spacing w:line="240" w:lineRule="auto"/>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argaltinternetis.ee/" TargetMode="External"/><Relationship Id="rId10" Type="http://schemas.openxmlformats.org/officeDocument/2006/relationships/hyperlink" Target="https://www.err.ee/1126061/riigi-infosusteemi-amet-tiktok-on-olemuselt-turvarisk" TargetMode="External"/><Relationship Id="rId12" Type="http://schemas.openxmlformats.org/officeDocument/2006/relationships/hyperlink" Target="https://www.youtube.com/watch?v=osqIHeFgiH0" TargetMode="External"/><Relationship Id="rId9" Type="http://schemas.openxmlformats.org/officeDocument/2006/relationships/hyperlink" Target="https://www.itvaatlik.e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