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#374</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
                <w:szCs w:val="2"/>
                <w:highlight w:val="white"/>
              </w:rPr>
            </w:pPr>
            <w:r w:rsidDel="00000000" w:rsidR="00000000" w:rsidRPr="00000000">
              <w:rPr>
                <w:b w:val="1"/>
                <w:sz w:val="20"/>
                <w:szCs w:val="20"/>
                <w:highlight w:val="white"/>
                <w:rtl w:val="0"/>
              </w:rPr>
              <w:t xml:space="preserve">Kellele kuulub mu TikToki video?</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b w:val="1"/>
                <w:color w:val="1d2129"/>
                <w:sz w:val="20"/>
                <w:szCs w:val="20"/>
                <w:highlight w:val="white"/>
              </w:rPr>
            </w:pPr>
            <w:bookmarkStart w:colFirst="0" w:colLast="0" w:name="_c34mln6hwsah" w:id="0"/>
            <w:bookmarkEnd w:id="0"/>
            <w:r w:rsidDel="00000000" w:rsidR="00000000" w:rsidRPr="00000000">
              <w:rPr>
                <w:b w:val="1"/>
                <w:color w:val="1d2129"/>
                <w:sz w:val="20"/>
                <w:szCs w:val="20"/>
                <w:highlight w:val="white"/>
                <w:rtl w:val="0"/>
              </w:rPr>
              <w:t xml:space="preserve">Virgo Sillamaa, </w:t>
            </w:r>
            <w:r w:rsidDel="00000000" w:rsidR="00000000" w:rsidRPr="00000000">
              <w:rPr>
                <w:color w:val="1d2129"/>
                <w:sz w:val="20"/>
                <w:szCs w:val="20"/>
                <w:highlight w:val="white"/>
                <w:rtl w:val="0"/>
              </w:rPr>
              <w:t xml:space="preserve">Eesti Autorite Ühingu juhatuse liige</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highlight w:val="white"/>
                <w:rtl w:val="0"/>
              </w:rPr>
              <w:t xml:space="preserve">8</w:t>
            </w:r>
            <w:r w:rsidDel="00000000" w:rsidR="00000000" w:rsidRPr="00000000">
              <w:rPr>
                <w:sz w:val="20"/>
                <w:szCs w:val="20"/>
                <w:highlight w:val="white"/>
                <w:rtl w:val="0"/>
              </w:rPr>
              <w:t xml:space="preserve">.–12.</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mis on autoriõigused ja miks need olulised on.</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digipädevus, </w:t>
            </w:r>
            <w:r w:rsidDel="00000000" w:rsidR="00000000" w:rsidRPr="00000000">
              <w:rPr>
                <w:rFonts w:ascii="Roboto" w:cs="Roboto" w:eastAsia="Roboto" w:hAnsi="Roboto"/>
                <w:sz w:val="20"/>
                <w:szCs w:val="20"/>
                <w:highlight w:val="white"/>
                <w:rtl w:val="0"/>
              </w:rPr>
              <w:t xml:space="preserve">kultuuri- ja väärtuspädevus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vaadake üle õpilaste ülesanded. Printige töölehed ja jagage õpilastele.</w:t>
            </w:r>
          </w:p>
          <w:p w:rsidR="00000000" w:rsidDel="00000000" w:rsidP="00000000" w:rsidRDefault="00000000" w:rsidRPr="00000000" w14:paraId="00000022">
            <w:pPr>
              <w:widowControl w:val="0"/>
              <w:numPr>
                <w:ilvl w:val="0"/>
                <w:numId w:val="5"/>
              </w:numPr>
              <w:spacing w:line="276" w:lineRule="auto"/>
              <w:ind w:left="566.9291338582675" w:hanging="360"/>
              <w:rPr>
                <w:sz w:val="20"/>
                <w:szCs w:val="20"/>
                <w:u w:val="none"/>
              </w:rPr>
            </w:pPr>
            <w:r w:rsidDel="00000000" w:rsidR="00000000" w:rsidRPr="00000000">
              <w:rPr>
                <w:sz w:val="20"/>
                <w:szCs w:val="20"/>
                <w:rtl w:val="0"/>
              </w:rPr>
              <w:t xml:space="preserve">Otsige välja teie </w:t>
            </w:r>
            <w:r w:rsidDel="00000000" w:rsidR="00000000" w:rsidRPr="00000000">
              <w:rPr>
                <w:b w:val="1"/>
                <w:sz w:val="20"/>
                <w:szCs w:val="20"/>
                <w:rtl w:val="0"/>
              </w:rPr>
              <w:t xml:space="preserve">kooli uurimis-, loov- ja praktiliste tööde vormistamise juhend</w:t>
            </w:r>
            <w:r w:rsidDel="00000000" w:rsidR="00000000" w:rsidRPr="00000000">
              <w:rPr>
                <w:sz w:val="20"/>
                <w:szCs w:val="20"/>
                <w:rtl w:val="0"/>
              </w:rPr>
              <w:t xml:space="preserve">, et seda koos õpilastega uurida ning neile selgitada, millised on teie kooli nõuded.</w:t>
            </w:r>
          </w:p>
        </w:tc>
      </w:tr>
      <w:tr>
        <w:trPr>
          <w:cantSplit w:val="0"/>
          <w:trHeight w:val="1289.9023437499998" w:hRule="atLeast"/>
          <w:tblHeader w:val="0"/>
        </w:trPr>
        <w:tc>
          <w:tcPr/>
          <w:p w:rsidR="00000000" w:rsidDel="00000000" w:rsidP="00000000" w:rsidRDefault="00000000" w:rsidRPr="00000000" w14:paraId="00000023">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widowControl w:val="0"/>
              <w:spacing w:line="276" w:lineRule="auto"/>
              <w:jc w:val="both"/>
              <w:rPr>
                <w:sz w:val="20"/>
                <w:szCs w:val="20"/>
              </w:rPr>
            </w:pPr>
            <w:r w:rsidDel="00000000" w:rsidR="00000000" w:rsidRPr="00000000">
              <w:rPr>
                <w:sz w:val="20"/>
                <w:szCs w:val="20"/>
                <w:rtl w:val="0"/>
              </w:rPr>
              <w:t xml:space="preserve">Kui õpilased postitavad sotsiaalmeediasse fotosid ja videoid, siis kui paljud mõtlevad sellele, kellele need tegelikult kuuluvad? Teisisõnu kellele kuuluvad loodud ja jagatud sisu autoriõigused? Eesti Autorite Ühingu juhatuse liige Virgo Sillamaa avab seda teemat veidi lähemalt ning seletab läbi noorte igapäevaelu puudutavate näidete, mis on autoriõigused ja nendega kaasnevad õigused, mida ja miks neist teadma peab ning mida on oma tööde avaldamisel vaja silmas pidada, olgu selleks video, foto, referaat või mahukam teadustöö.</w:t>
            </w:r>
            <w:r w:rsidDel="00000000" w:rsidR="00000000" w:rsidRPr="00000000">
              <w:rPr>
                <w:sz w:val="20"/>
                <w:szCs w:val="20"/>
                <w:rtl w:val="0"/>
              </w:rPr>
              <w:t xml:space="preserve"> E-tunni loomist on toetanud Haridus- ja Teadusministeerium.</w:t>
            </w:r>
          </w:p>
        </w:tc>
      </w:tr>
    </w:tbl>
    <w:p w:rsidR="00000000" w:rsidDel="00000000" w:rsidP="00000000" w:rsidRDefault="00000000" w:rsidRPr="00000000" w14:paraId="00000025">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ca 5 min</w:t>
            </w:r>
          </w:p>
        </w:tc>
        <w:tc>
          <w:tcPr/>
          <w:p w:rsidR="00000000" w:rsidDel="00000000" w:rsidP="00000000" w:rsidRDefault="00000000" w:rsidRPr="00000000" w14:paraId="00000028">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9">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teha töölehtedelt häälestamisülesanne ja seletada oma sõnadega lahti järgmised mõisted: </w:t>
            </w:r>
            <w:r w:rsidDel="00000000" w:rsidR="00000000" w:rsidRPr="00000000">
              <w:rPr>
                <w:i w:val="1"/>
                <w:sz w:val="20"/>
                <w:szCs w:val="20"/>
                <w:highlight w:val="white"/>
                <w:rtl w:val="0"/>
              </w:rPr>
              <w:t xml:space="preserve">plagiaat, autoriõigused, tsitaat.</w:t>
            </w:r>
            <w:r w:rsidDel="00000000" w:rsidR="00000000" w:rsidRPr="00000000">
              <w:rPr>
                <w:sz w:val="20"/>
                <w:szCs w:val="20"/>
                <w:highlight w:val="white"/>
                <w:rtl w:val="0"/>
              </w:rPr>
              <w:t xml:space="preserve"> Vajadusel saavad õpilased pärast ülekande lõppu ise vastused siit veebist otsida: </w:t>
            </w:r>
            <w:hyperlink r:id="rId7">
              <w:r w:rsidDel="00000000" w:rsidR="00000000" w:rsidRPr="00000000">
                <w:rPr>
                  <w:color w:val="1155cc"/>
                  <w:sz w:val="20"/>
                  <w:szCs w:val="20"/>
                  <w:highlight w:val="white"/>
                  <w:u w:val="single"/>
                  <w:rtl w:val="0"/>
                </w:rPr>
                <w:t xml:space="preserve">https://intellektuaalomand.ee/</w:t>
              </w:r>
            </w:hyperlink>
            <w:r w:rsidDel="00000000" w:rsidR="00000000" w:rsidRPr="00000000">
              <w:rPr>
                <w:sz w:val="20"/>
                <w:szCs w:val="20"/>
                <w:highlight w:val="white"/>
                <w:rtl w:val="0"/>
              </w:rPr>
              <w:t xml:space="preserve"> või siit: </w:t>
            </w:r>
            <w:hyperlink r:id="rId8">
              <w:r w:rsidDel="00000000" w:rsidR="00000000" w:rsidRPr="00000000">
                <w:rPr>
                  <w:color w:val="1155cc"/>
                  <w:sz w:val="20"/>
                  <w:szCs w:val="20"/>
                  <w:highlight w:val="white"/>
                  <w:u w:val="single"/>
                  <w:rtl w:val="0"/>
                </w:rPr>
                <w:t xml:space="preserve">https://www.eki.ee/dict/ekss/</w:t>
              </w:r>
            </w:hyperlink>
            <w:r w:rsidDel="00000000" w:rsidR="00000000" w:rsidRPr="00000000">
              <w:rPr>
                <w:sz w:val="20"/>
                <w:szCs w:val="20"/>
                <w:highlight w:val="white"/>
                <w:rtl w:val="0"/>
              </w:rPr>
              <w:t xml:space="preserve"> või ka siit: </w:t>
            </w:r>
            <w:hyperlink r:id="rId9">
              <w:r w:rsidDel="00000000" w:rsidR="00000000" w:rsidRPr="00000000">
                <w:rPr>
                  <w:color w:val="1155cc"/>
                  <w:sz w:val="20"/>
                  <w:szCs w:val="20"/>
                  <w:highlight w:val="white"/>
                  <w:u w:val="single"/>
                  <w:rtl w:val="0"/>
                </w:rPr>
                <w:t xml:space="preserve">https://sonaveeb.ee/</w:t>
              </w:r>
            </w:hyperlink>
            <w:r w:rsidDel="00000000" w:rsidR="00000000" w:rsidRPr="00000000">
              <w:rPr>
                <w:sz w:val="20"/>
                <w:szCs w:val="20"/>
                <w:highlight w:val="white"/>
                <w:rtl w:val="0"/>
              </w:rPr>
              <w:t xml:space="preserve"> </w:t>
            </w:r>
          </w:p>
          <w:p w:rsidR="00000000" w:rsidDel="00000000" w:rsidP="00000000" w:rsidRDefault="00000000" w:rsidRPr="00000000" w14:paraId="0000002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C">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b w:val="1"/>
                <w:sz w:val="28"/>
                <w:szCs w:val="28"/>
              </w:rPr>
            </w:pPr>
            <w:r w:rsidDel="00000000" w:rsidR="00000000" w:rsidRPr="00000000">
              <w:rPr>
                <w:b w:val="1"/>
                <w:sz w:val="28"/>
                <w:szCs w:val="28"/>
                <w:rtl w:val="0"/>
              </w:rPr>
              <w:t xml:space="preserve">Tööleht “Kellele kuulub mu TikToki video?”</w:t>
            </w:r>
          </w:p>
          <w:p w:rsidR="00000000" w:rsidDel="00000000" w:rsidP="00000000" w:rsidRDefault="00000000" w:rsidRPr="00000000" w14:paraId="0000003D">
            <w:pPr>
              <w:widowControl w:val="0"/>
              <w:spacing w:line="276" w:lineRule="auto"/>
              <w:rPr>
                <w:b w:val="1"/>
                <w:sz w:val="12"/>
                <w:szCs w:val="12"/>
              </w:rPr>
            </w:pPr>
            <w:r w:rsidDel="00000000" w:rsidR="00000000" w:rsidRPr="00000000">
              <w:rPr>
                <w:rtl w:val="0"/>
              </w:rPr>
            </w:r>
          </w:p>
          <w:p w:rsidR="00000000" w:rsidDel="00000000" w:rsidP="00000000" w:rsidRDefault="00000000" w:rsidRPr="00000000" w14:paraId="0000003E">
            <w:pPr>
              <w:widowControl w:val="0"/>
              <w:spacing w:line="276" w:lineRule="auto"/>
              <w:jc w:val="both"/>
              <w:rPr>
                <w:sz w:val="20"/>
                <w:szCs w:val="20"/>
              </w:rPr>
            </w:pPr>
            <w:r w:rsidDel="00000000" w:rsidR="00000000" w:rsidRPr="00000000">
              <w:rPr>
                <w:sz w:val="20"/>
                <w:szCs w:val="20"/>
                <w:rtl w:val="0"/>
              </w:rPr>
              <w:t xml:space="preserve">Selles e-tunnis kuuled, mis on autoriõigused, miks need on olulised ja kuidas need ka sinusse puutuvad.</w:t>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40">
            <w:pPr>
              <w:widowControl w:val="0"/>
              <w:spacing w:line="276"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1">
            <w:pPr>
              <w:widowControl w:val="0"/>
              <w:numPr>
                <w:ilvl w:val="0"/>
                <w:numId w:val="6"/>
              </w:numPr>
              <w:spacing w:line="276" w:lineRule="auto"/>
              <w:ind w:left="720" w:hanging="360"/>
              <w:jc w:val="both"/>
              <w:rPr>
                <w:sz w:val="20"/>
                <w:szCs w:val="20"/>
              </w:rPr>
            </w:pPr>
            <w:r w:rsidDel="00000000" w:rsidR="00000000" w:rsidRPr="00000000">
              <w:rPr>
                <w:sz w:val="20"/>
                <w:szCs w:val="20"/>
                <w:rtl w:val="0"/>
              </w:rPr>
              <w:t xml:space="preserve">enne otseülekannet seleta mõisted</w:t>
            </w:r>
            <w:r w:rsidDel="00000000" w:rsidR="00000000" w:rsidRPr="00000000">
              <w:rPr>
                <w:rtl w:val="0"/>
              </w:rPr>
            </w:r>
          </w:p>
          <w:p w:rsidR="00000000" w:rsidDel="00000000" w:rsidP="00000000" w:rsidRDefault="00000000" w:rsidRPr="00000000" w14:paraId="00000042">
            <w:pPr>
              <w:widowControl w:val="0"/>
              <w:numPr>
                <w:ilvl w:val="0"/>
                <w:numId w:val="6"/>
              </w:numPr>
              <w:spacing w:line="276"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3">
            <w:pPr>
              <w:widowControl w:val="0"/>
              <w:numPr>
                <w:ilvl w:val="0"/>
                <w:numId w:val="6"/>
              </w:numPr>
              <w:spacing w:line="276" w:lineRule="auto"/>
              <w:ind w:left="720" w:hanging="360"/>
              <w:jc w:val="both"/>
              <w:rPr>
                <w:sz w:val="20"/>
                <w:szCs w:val="20"/>
              </w:rPr>
            </w:pPr>
            <w:r w:rsidDel="00000000" w:rsidR="00000000" w:rsidRPr="00000000">
              <w:rPr>
                <w:sz w:val="20"/>
                <w:szCs w:val="20"/>
                <w:rtl w:val="0"/>
              </w:rPr>
              <w:t xml:space="preserve">pärast otseülekannet tehke grupitöö ja tutvuge kooli õpilastööde vormistamise juhendiga</w:t>
            </w:r>
            <w:r w:rsidDel="00000000" w:rsidR="00000000" w:rsidRPr="00000000">
              <w:rPr>
                <w:rtl w:val="0"/>
              </w:rPr>
            </w:r>
          </w:p>
          <w:p w:rsidR="00000000" w:rsidDel="00000000" w:rsidP="00000000" w:rsidRDefault="00000000" w:rsidRPr="00000000" w14:paraId="00000044">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45">
            <w:pPr>
              <w:widowControl w:val="0"/>
              <w:spacing w:line="276" w:lineRule="auto"/>
              <w:jc w:val="both"/>
              <w:rPr>
                <w:b w:val="1"/>
                <w:color w:val="45818e"/>
                <w:sz w:val="24"/>
                <w:szCs w:val="24"/>
              </w:rPr>
            </w:pPr>
            <w:r w:rsidDel="00000000" w:rsidR="00000000" w:rsidRPr="00000000">
              <w:rPr>
                <w:b w:val="1"/>
                <w:color w:val="45818e"/>
                <w:sz w:val="24"/>
                <w:szCs w:val="24"/>
                <w:rtl w:val="0"/>
              </w:rPr>
              <w:t xml:space="preserve">ENNE OTSEÜLEKANDE VAATAMIST SELETA MÕISTED</w:t>
            </w:r>
          </w:p>
          <w:p w:rsidR="00000000" w:rsidDel="00000000" w:rsidP="00000000" w:rsidRDefault="00000000" w:rsidRPr="00000000" w14:paraId="00000046">
            <w:pPr>
              <w:widowControl w:val="0"/>
              <w:spacing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47">
            <w:pPr>
              <w:widowControl w:val="0"/>
              <w:spacing w:line="276" w:lineRule="auto"/>
              <w:jc w:val="both"/>
              <w:rPr>
                <w:sz w:val="20"/>
                <w:szCs w:val="20"/>
              </w:rPr>
            </w:pPr>
            <w:r w:rsidDel="00000000" w:rsidR="00000000" w:rsidRPr="00000000">
              <w:rPr>
                <w:sz w:val="20"/>
                <w:szCs w:val="20"/>
                <w:rtl w:val="0"/>
              </w:rPr>
              <w:t xml:space="preserve">Enne ülekande vaatamist proovi oma sõnadega seletada lahti allolevad mõisted.</w:t>
            </w:r>
          </w:p>
          <w:p w:rsidR="00000000" w:rsidDel="00000000" w:rsidP="00000000" w:rsidRDefault="00000000" w:rsidRPr="00000000" w14:paraId="00000048">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49">
            <w:pPr>
              <w:widowControl w:val="0"/>
              <w:spacing w:line="276" w:lineRule="auto"/>
              <w:jc w:val="both"/>
              <w:rPr>
                <w:sz w:val="20"/>
                <w:szCs w:val="20"/>
              </w:rPr>
            </w:pPr>
            <w:r w:rsidDel="00000000" w:rsidR="00000000" w:rsidRPr="00000000">
              <w:rPr>
                <w:b w:val="1"/>
                <w:sz w:val="20"/>
                <w:szCs w:val="20"/>
                <w:rtl w:val="0"/>
              </w:rPr>
              <w:t xml:space="preserve">PLAGIAAT</w:t>
            </w:r>
            <w:r w:rsidDel="00000000" w:rsidR="00000000" w:rsidRPr="00000000">
              <w:rPr>
                <w:sz w:val="20"/>
                <w:szCs w:val="20"/>
                <w:rtl w:val="0"/>
              </w:rPr>
              <w:t xml:space="preserve">: </w:t>
            </w:r>
            <w:r w:rsidDel="00000000" w:rsidR="00000000" w:rsidRPr="00000000">
              <w:rPr>
                <w:color w:val="999999"/>
                <w:sz w:val="20"/>
                <w:szCs w:val="20"/>
                <w:rtl w:val="0"/>
              </w:rPr>
              <w:t xml:space="preserve">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A">
            <w:pPr>
              <w:widowControl w:val="0"/>
              <w:spacing w:line="276" w:lineRule="auto"/>
              <w:jc w:val="both"/>
              <w:rPr>
                <w:sz w:val="20"/>
                <w:szCs w:val="20"/>
              </w:rPr>
            </w:pPr>
            <w:r w:rsidDel="00000000" w:rsidR="00000000" w:rsidRPr="00000000">
              <w:rPr>
                <w:b w:val="1"/>
                <w:sz w:val="20"/>
                <w:szCs w:val="20"/>
                <w:rtl w:val="0"/>
              </w:rPr>
              <w:t xml:space="preserve">AUTORIÕIGUS</w:t>
            </w:r>
            <w:r w:rsidDel="00000000" w:rsidR="00000000" w:rsidRPr="00000000">
              <w:rPr>
                <w:sz w:val="20"/>
                <w:szCs w:val="20"/>
                <w:rtl w:val="0"/>
              </w:rPr>
              <w:t xml:space="preserve">: </w:t>
            </w:r>
            <w:r w:rsidDel="00000000" w:rsidR="00000000" w:rsidRPr="00000000">
              <w:rPr>
                <w:color w:val="999999"/>
                <w:sz w:val="20"/>
                <w:szCs w:val="20"/>
                <w:rtl w:val="0"/>
              </w:rPr>
              <w:t xml:space="preserve">___________________________________________________________________ ______________________________________________________________________</w:t>
            </w:r>
            <w:r w:rsidDel="00000000" w:rsidR="00000000" w:rsidRPr="00000000">
              <w:rPr>
                <w:rtl w:val="0"/>
              </w:rPr>
            </w:r>
          </w:p>
          <w:p w:rsidR="00000000" w:rsidDel="00000000" w:rsidP="00000000" w:rsidRDefault="00000000" w:rsidRPr="00000000" w14:paraId="0000004B">
            <w:pPr>
              <w:widowControl w:val="0"/>
              <w:spacing w:line="276" w:lineRule="auto"/>
              <w:jc w:val="both"/>
              <w:rPr>
                <w:sz w:val="20"/>
                <w:szCs w:val="20"/>
              </w:rPr>
            </w:pPr>
            <w:r w:rsidDel="00000000" w:rsidR="00000000" w:rsidRPr="00000000">
              <w:rPr>
                <w:b w:val="1"/>
                <w:sz w:val="20"/>
                <w:szCs w:val="20"/>
                <w:rtl w:val="0"/>
              </w:rPr>
              <w:t xml:space="preserve">TSITAAT</w:t>
            </w:r>
            <w:r w:rsidDel="00000000" w:rsidR="00000000" w:rsidRPr="00000000">
              <w:rPr>
                <w:sz w:val="20"/>
                <w:szCs w:val="20"/>
                <w:rtl w:val="0"/>
              </w:rPr>
              <w:t xml:space="preserve">: </w:t>
            </w:r>
            <w:r w:rsidDel="00000000" w:rsidR="00000000" w:rsidRPr="00000000">
              <w:rPr>
                <w:color w:val="999999"/>
                <w:sz w:val="20"/>
                <w:szCs w:val="20"/>
                <w:rtl w:val="0"/>
              </w:rPr>
              <w:t xml:space="preserve">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C">
            <w:pPr>
              <w:widowControl w:val="0"/>
              <w:spacing w:line="276" w:lineRule="auto"/>
              <w:jc w:val="both"/>
              <w:rPr>
                <w:b w:val="1"/>
                <w:sz w:val="24"/>
                <w:szCs w:val="24"/>
              </w:rPr>
            </w:pPr>
            <w:r w:rsidDel="00000000" w:rsidR="00000000" w:rsidRPr="00000000">
              <w:rPr>
                <w:rtl w:val="0"/>
              </w:rPr>
            </w:r>
          </w:p>
          <w:p w:rsidR="00000000" w:rsidDel="00000000" w:rsidP="00000000" w:rsidRDefault="00000000" w:rsidRPr="00000000" w14:paraId="0000004D">
            <w:pPr>
              <w:widowControl w:val="0"/>
              <w:spacing w:line="276"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E">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51">
            <w:pPr>
              <w:widowControl w:val="0"/>
              <w:spacing w:line="276"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2">
            <w:pPr>
              <w:widowControl w:val="0"/>
              <w:spacing w:line="276" w:lineRule="auto"/>
              <w:rPr>
                <w:b w:val="1"/>
                <w:sz w:val="24"/>
                <w:szCs w:val="24"/>
              </w:rPr>
            </w:pPr>
            <w:r w:rsidDel="00000000" w:rsidR="00000000" w:rsidRPr="00000000">
              <w:rPr>
                <w:rtl w:val="0"/>
              </w:rPr>
            </w:r>
          </w:p>
          <w:p w:rsidR="00000000" w:rsidDel="00000000" w:rsidP="00000000" w:rsidRDefault="00000000" w:rsidRPr="00000000" w14:paraId="00000053">
            <w:pPr>
              <w:widowControl w:val="0"/>
              <w:spacing w:line="276" w:lineRule="auto"/>
              <w:rPr>
                <w:b w:val="1"/>
                <w:color w:val="45818e"/>
                <w:sz w:val="24"/>
                <w:szCs w:val="24"/>
              </w:rPr>
            </w:pPr>
            <w:r w:rsidDel="00000000" w:rsidR="00000000" w:rsidRPr="00000000">
              <w:rPr>
                <w:b w:val="1"/>
                <w:color w:val="45818e"/>
                <w:sz w:val="24"/>
                <w:szCs w:val="24"/>
                <w:rtl w:val="0"/>
              </w:rPr>
              <w:t xml:space="preserve">OTSEÜLEKANDE JÄREL TEHKE GRUPITÖÖ</w:t>
            </w:r>
          </w:p>
          <w:p w:rsidR="00000000" w:rsidDel="00000000" w:rsidP="00000000" w:rsidRDefault="00000000" w:rsidRPr="00000000" w14:paraId="00000054">
            <w:pPr>
              <w:widowControl w:val="0"/>
              <w:spacing w:line="276" w:lineRule="auto"/>
              <w:rPr>
                <w:b w:val="1"/>
                <w:color w:val="45818e"/>
                <w:sz w:val="24"/>
                <w:szCs w:val="24"/>
              </w:rPr>
            </w:pPr>
            <w:r w:rsidDel="00000000" w:rsidR="00000000" w:rsidRPr="00000000">
              <w:rPr>
                <w:rtl w:val="0"/>
              </w:rPr>
            </w:r>
          </w:p>
          <w:p w:rsidR="00000000" w:rsidDel="00000000" w:rsidP="00000000" w:rsidRDefault="00000000" w:rsidRPr="00000000" w14:paraId="00000055">
            <w:pPr>
              <w:widowControl w:val="0"/>
              <w:spacing w:line="276" w:lineRule="auto"/>
              <w:jc w:val="both"/>
              <w:rPr>
                <w:sz w:val="20"/>
                <w:szCs w:val="20"/>
              </w:rPr>
            </w:pPr>
            <w:r w:rsidDel="00000000" w:rsidR="00000000" w:rsidRPr="00000000">
              <w:rPr>
                <w:sz w:val="20"/>
                <w:szCs w:val="20"/>
                <w:rtl w:val="0"/>
              </w:rPr>
              <w:t xml:space="preserve">Jagunege 3–5 liikme suurustesse gruppidesse. Iga grupp loeb läbi lõigu Autoriõiguse seadusest (allikas: </w:t>
            </w:r>
            <w:hyperlink r:id="rId10">
              <w:r w:rsidDel="00000000" w:rsidR="00000000" w:rsidRPr="00000000">
                <w:rPr>
                  <w:color w:val="1155cc"/>
                  <w:sz w:val="20"/>
                  <w:szCs w:val="20"/>
                  <w:u w:val="single"/>
                  <w:rtl w:val="0"/>
                </w:rPr>
                <w:t xml:space="preserve">https://www.riigiteataja.ee/akt/128122011005</w:t>
              </w:r>
            </w:hyperlink>
            <w:r w:rsidDel="00000000" w:rsidR="00000000" w:rsidRPr="00000000">
              <w:rPr>
                <w:sz w:val="20"/>
                <w:szCs w:val="20"/>
                <w:rtl w:val="0"/>
              </w:rPr>
              <w:t xml:space="preserve">). Siis vastake allapool olevatele küsimustele.</w:t>
            </w:r>
          </w:p>
          <w:p w:rsidR="00000000" w:rsidDel="00000000" w:rsidP="00000000" w:rsidRDefault="00000000" w:rsidRPr="00000000" w14:paraId="00000056">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both"/>
              <w:rPr>
                <w:b w:val="1"/>
                <w:i w:val="1"/>
                <w:color w:val="000000"/>
                <w:sz w:val="21"/>
                <w:szCs w:val="21"/>
              </w:rPr>
            </w:pPr>
            <w:bookmarkStart w:colFirst="0" w:colLast="0" w:name="_nq8qbn0h61f" w:id="2"/>
            <w:bookmarkEnd w:id="2"/>
            <w:r w:rsidDel="00000000" w:rsidR="00000000" w:rsidRPr="00000000">
              <w:rPr>
                <w:b w:val="1"/>
                <w:i w:val="1"/>
                <w:color w:val="000000"/>
                <w:sz w:val="21"/>
                <w:szCs w:val="21"/>
                <w:rtl w:val="0"/>
              </w:rPr>
              <w:t xml:space="preserve">§ 1. </w:t>
            </w:r>
            <w:r w:rsidDel="00000000" w:rsidR="00000000" w:rsidRPr="00000000">
              <w:rPr>
                <w:b w:val="1"/>
                <w:i w:val="1"/>
                <w:color w:val="0061aa"/>
                <w:sz w:val="21"/>
                <w:szCs w:val="21"/>
                <w:rtl w:val="0"/>
              </w:rPr>
              <w:t xml:space="preserve">  </w:t>
            </w:r>
            <w:r w:rsidDel="00000000" w:rsidR="00000000" w:rsidRPr="00000000">
              <w:rPr>
                <w:b w:val="1"/>
                <w:i w:val="1"/>
                <w:color w:val="000000"/>
                <w:sz w:val="21"/>
                <w:szCs w:val="21"/>
                <w:rtl w:val="0"/>
              </w:rPr>
              <w:t xml:space="preserve">Autoriõiguse seaduse eesmärk ja ülesanded</w:t>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jc w:val="both"/>
              <w:rPr>
                <w:i w:val="1"/>
                <w:color w:val="202020"/>
                <w:sz w:val="21"/>
                <w:szCs w:val="21"/>
              </w:rPr>
            </w:pPr>
            <w:r w:rsidDel="00000000" w:rsidR="00000000" w:rsidRPr="00000000">
              <w:rPr>
                <w:i w:val="1"/>
                <w:color w:val="0061aa"/>
                <w:sz w:val="21"/>
                <w:szCs w:val="21"/>
                <w:rtl w:val="0"/>
              </w:rPr>
              <w:t xml:space="preserve">  </w:t>
            </w:r>
            <w:r w:rsidDel="00000000" w:rsidR="00000000" w:rsidRPr="00000000">
              <w:rPr>
                <w:i w:val="1"/>
                <w:color w:val="202020"/>
                <w:sz w:val="21"/>
                <w:szCs w:val="21"/>
                <w:rtl w:val="0"/>
              </w:rPr>
              <w:t xml:space="preserve">(1) Autoriõiguse seaduse eesmärk on tagada kultuuri järjepidevus ja kultuurisaavutuste kaitse, autoriõigusel põhinevate tootmisharude ja rahvusvahelise kaubanduse areng ning luua autoritele, teose esitajatele, fonogrammitootjatele, televisiooni- ja raadioteenuse osutajatele, filmi esmasalvestuse tootjatele, andmebaasi tegijatele ning teistele käesolevas seaduses nimetatud isikutele soodsad tingimused teoste ja muude kultuurisaavutuste loomiseks ja kasutamiseks.</w:t>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rPr>
                <w:color w:val="202020"/>
                <w:sz w:val="21"/>
                <w:szCs w:val="21"/>
              </w:rPr>
            </w:pPr>
            <w:r w:rsidDel="00000000" w:rsidR="00000000" w:rsidRPr="00000000">
              <w:rPr>
                <w:color w:val="0061aa"/>
                <w:sz w:val="21"/>
                <w:szCs w:val="21"/>
                <w:rtl w:val="0"/>
              </w:rPr>
              <w:t xml:space="preserve">  </w:t>
            </w:r>
            <w:r w:rsidDel="00000000" w:rsidR="00000000" w:rsidRPr="00000000">
              <w:rPr>
                <w:rtl w:val="0"/>
              </w:rPr>
            </w:r>
          </w:p>
          <w:p w:rsidR="00000000" w:rsidDel="00000000" w:rsidP="00000000" w:rsidRDefault="00000000" w:rsidRPr="00000000" w14:paraId="00000059">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hanging="360"/>
              <w:jc w:val="both"/>
              <w:rPr>
                <w:color w:val="202020"/>
                <w:sz w:val="21"/>
                <w:szCs w:val="21"/>
              </w:rPr>
            </w:pPr>
            <w:r w:rsidDel="00000000" w:rsidR="00000000" w:rsidRPr="00000000">
              <w:rPr>
                <w:color w:val="202020"/>
                <w:sz w:val="21"/>
                <w:szCs w:val="21"/>
                <w:rtl w:val="0"/>
              </w:rPr>
              <w:t xml:space="preserve">Kes võivad teie arvates olla Eesti autoriõiguse seaduse mõistes autorid?</w:t>
            </w:r>
            <w:r w:rsidDel="00000000" w:rsidR="00000000" w:rsidRPr="00000000">
              <w:rPr>
                <w:color w:val="999999"/>
                <w:sz w:val="21"/>
                <w:szCs w:val="21"/>
                <w:rtl w:val="0"/>
              </w:rPr>
              <w:t xml:space="preserve"> </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firstLine="0"/>
              <w:jc w:val="both"/>
              <w:rPr>
                <w:color w:val="999999"/>
                <w:sz w:val="21"/>
                <w:szCs w:val="21"/>
              </w:rPr>
            </w:pPr>
            <w:r w:rsidDel="00000000" w:rsidR="00000000" w:rsidRPr="00000000">
              <w:rPr>
                <w:color w:val="999999"/>
                <w:sz w:val="21"/>
                <w:szCs w:val="21"/>
                <w:rtl w:val="0"/>
              </w:rPr>
              <w:t xml:space="preserve">_____________________________________________________________</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firstLine="0"/>
              <w:jc w:val="both"/>
              <w:rPr>
                <w:color w:val="999999"/>
                <w:sz w:val="21"/>
                <w:szCs w:val="21"/>
              </w:rPr>
            </w:pPr>
            <w:r w:rsidDel="00000000" w:rsidR="00000000" w:rsidRPr="00000000">
              <w:rPr>
                <w:color w:val="999999"/>
                <w:sz w:val="21"/>
                <w:szCs w:val="21"/>
                <w:rtl w:val="0"/>
              </w:rPr>
              <w:t xml:space="preserve">_____________________________________________________________</w:t>
            </w:r>
          </w:p>
          <w:p w:rsidR="00000000" w:rsidDel="00000000" w:rsidP="00000000" w:rsidRDefault="00000000" w:rsidRPr="00000000" w14:paraId="0000005C">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hanging="360"/>
              <w:jc w:val="both"/>
              <w:rPr>
                <w:color w:val="202020"/>
                <w:sz w:val="21"/>
                <w:szCs w:val="21"/>
              </w:rPr>
            </w:pPr>
            <w:r w:rsidDel="00000000" w:rsidR="00000000" w:rsidRPr="00000000">
              <w:rPr>
                <w:color w:val="202020"/>
                <w:sz w:val="21"/>
                <w:szCs w:val="21"/>
                <w:rtl w:val="0"/>
              </w:rPr>
              <w:t xml:space="preserve">Mis on teie arvates intellektuaalomand? </w:t>
            </w:r>
            <w:r w:rsidDel="00000000" w:rsidR="00000000" w:rsidRPr="00000000">
              <w:rPr>
                <w:color w:val="999999"/>
                <w:sz w:val="21"/>
                <w:szCs w:val="21"/>
                <w:rtl w:val="0"/>
              </w:rPr>
              <w:t xml:space="preserve">_____________________________ _____________________________________________________________</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Rule="auto"/>
              <w:ind w:left="720" w:firstLine="0"/>
              <w:jc w:val="both"/>
              <w:rPr>
                <w:color w:val="999999"/>
                <w:sz w:val="21"/>
                <w:szCs w:val="21"/>
              </w:rPr>
            </w:pPr>
            <w:r w:rsidDel="00000000" w:rsidR="00000000" w:rsidRPr="00000000">
              <w:rPr>
                <w:color w:val="999999"/>
                <w:sz w:val="21"/>
                <w:szCs w:val="21"/>
                <w:rtl w:val="0"/>
              </w:rPr>
              <w:t xml:space="preserve">_____________________________________________________________</w:t>
            </w:r>
          </w:p>
          <w:p w:rsidR="00000000" w:rsidDel="00000000" w:rsidP="00000000" w:rsidRDefault="00000000" w:rsidRPr="00000000" w14:paraId="0000005E">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hanging="360"/>
              <w:jc w:val="both"/>
              <w:rPr>
                <w:color w:val="202020"/>
                <w:sz w:val="21"/>
                <w:szCs w:val="21"/>
              </w:rPr>
            </w:pPr>
            <w:r w:rsidDel="00000000" w:rsidR="00000000" w:rsidRPr="00000000">
              <w:rPr>
                <w:color w:val="202020"/>
                <w:sz w:val="21"/>
                <w:szCs w:val="21"/>
                <w:rtl w:val="0"/>
              </w:rPr>
              <w:t xml:space="preserve">Miks on teie arvates autoriõigused olulised? Kui need teie arvates olulised ei ole, siis põhjendage oma arvamust.  </w:t>
            </w:r>
            <w:r w:rsidDel="00000000" w:rsidR="00000000" w:rsidRPr="00000000">
              <w:rPr>
                <w:rtl w:val="0"/>
              </w:rPr>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firstLine="0"/>
              <w:jc w:val="both"/>
              <w:rPr>
                <w:color w:val="999999"/>
                <w:sz w:val="21"/>
                <w:szCs w:val="21"/>
              </w:rPr>
            </w:pPr>
            <w:r w:rsidDel="00000000" w:rsidR="00000000" w:rsidRPr="00000000">
              <w:rPr>
                <w:color w:val="999999"/>
                <w:sz w:val="21"/>
                <w:szCs w:val="21"/>
                <w:rtl w:val="0"/>
              </w:rPr>
              <w:t xml:space="preserve">_____________________________________________________________</w:t>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firstLine="0"/>
              <w:jc w:val="both"/>
              <w:rPr>
                <w:color w:val="999999"/>
                <w:sz w:val="21"/>
                <w:szCs w:val="21"/>
              </w:rPr>
            </w:pPr>
            <w:r w:rsidDel="00000000" w:rsidR="00000000" w:rsidRPr="00000000">
              <w:rPr>
                <w:color w:val="999999"/>
                <w:sz w:val="21"/>
                <w:szCs w:val="21"/>
                <w:rtl w:val="0"/>
              </w:rPr>
              <w:t xml:space="preserve">__________________________________________________________________________________________________________________________</w:t>
            </w:r>
          </w:p>
          <w:p w:rsidR="00000000" w:rsidDel="00000000" w:rsidP="00000000" w:rsidRDefault="00000000" w:rsidRPr="00000000" w14:paraId="00000061">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hanging="360"/>
              <w:jc w:val="both"/>
              <w:rPr>
                <w:color w:val="202020"/>
                <w:sz w:val="21"/>
                <w:szCs w:val="21"/>
              </w:rPr>
            </w:pPr>
            <w:r w:rsidDel="00000000" w:rsidR="00000000" w:rsidRPr="00000000">
              <w:rPr>
                <w:color w:val="202020"/>
                <w:sz w:val="21"/>
                <w:szCs w:val="21"/>
                <w:rtl w:val="0"/>
              </w:rPr>
              <w:t xml:space="preserve">Mis võib teie arvates juhtuda, kui plagiaadiga vahele jäädakse?</w:t>
            </w:r>
            <w:r w:rsidDel="00000000" w:rsidR="00000000" w:rsidRPr="00000000">
              <w:rPr>
                <w:color w:val="999999"/>
                <w:sz w:val="21"/>
                <w:szCs w:val="21"/>
                <w:rtl w:val="0"/>
              </w:rPr>
              <w:t xml:space="preserve"> _____________________________________________________________</w:t>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firstLine="0"/>
              <w:jc w:val="both"/>
              <w:rPr>
                <w:color w:val="999999"/>
                <w:sz w:val="21"/>
                <w:szCs w:val="21"/>
              </w:rPr>
            </w:pPr>
            <w:r w:rsidDel="00000000" w:rsidR="00000000" w:rsidRPr="00000000">
              <w:rPr>
                <w:color w:val="999999"/>
                <w:sz w:val="21"/>
                <w:szCs w:val="21"/>
                <w:rtl w:val="0"/>
              </w:rPr>
              <w:t xml:space="preserve">_____________________________________________________________</w:t>
            </w:r>
          </w:p>
          <w:p w:rsidR="00000000" w:rsidDel="00000000" w:rsidP="00000000" w:rsidRDefault="00000000" w:rsidRPr="00000000" w14:paraId="00000063">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720" w:hanging="360"/>
              <w:jc w:val="both"/>
              <w:rPr>
                <w:sz w:val="21"/>
                <w:szCs w:val="21"/>
              </w:rPr>
            </w:pPr>
            <w:r w:rsidDel="00000000" w:rsidR="00000000" w:rsidRPr="00000000">
              <w:rPr>
                <w:sz w:val="21"/>
                <w:szCs w:val="21"/>
                <w:rtl w:val="0"/>
              </w:rPr>
              <w:t xml:space="preserve">Kuidas peab teie arvates tsitaate tekstis välja tooma?</w:t>
            </w:r>
            <w:r w:rsidDel="00000000" w:rsidR="00000000" w:rsidRPr="00000000">
              <w:rPr>
                <w:color w:val="999999"/>
                <w:sz w:val="21"/>
                <w:szCs w:val="21"/>
                <w:rtl w:val="0"/>
              </w:rPr>
              <w:t xml:space="preserve">______ __________________________________________________________________________________________________________________________</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276" w:lineRule="auto"/>
              <w:ind w:left="0" w:firstLine="0"/>
              <w:jc w:val="both"/>
              <w:rPr>
                <w:sz w:val="21"/>
                <w:szCs w:val="21"/>
              </w:rPr>
            </w:pPr>
            <w:r w:rsidDel="00000000" w:rsidR="00000000" w:rsidRPr="00000000">
              <w:rPr>
                <w:sz w:val="21"/>
                <w:szCs w:val="21"/>
                <w:rtl w:val="0"/>
              </w:rPr>
              <w:t xml:space="preserve">Nüüd vaadake ühiselt </w:t>
            </w:r>
            <w:r w:rsidDel="00000000" w:rsidR="00000000" w:rsidRPr="00000000">
              <w:rPr>
                <w:b w:val="1"/>
                <w:sz w:val="21"/>
                <w:szCs w:val="21"/>
                <w:rtl w:val="0"/>
              </w:rPr>
              <w:t xml:space="preserve">teie kooli uurimistööde ja praktiliste tööde vormistamise juhendit</w:t>
            </w:r>
            <w:r w:rsidDel="00000000" w:rsidR="00000000" w:rsidRPr="00000000">
              <w:rPr>
                <w:sz w:val="21"/>
                <w:szCs w:val="21"/>
                <w:rtl w:val="0"/>
              </w:rPr>
              <w:t xml:space="preserve"> ja tehke märkmeid:</w:t>
            </w:r>
          </w:p>
          <w:p w:rsidR="00000000" w:rsidDel="00000000" w:rsidP="00000000" w:rsidRDefault="00000000" w:rsidRPr="00000000" w14:paraId="00000065">
            <w:pPr>
              <w:widowControl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00" w:lineRule="auto"/>
              <w:ind w:left="1440" w:hanging="360"/>
              <w:jc w:val="both"/>
              <w:rPr>
                <w:sz w:val="21"/>
                <w:szCs w:val="21"/>
              </w:rPr>
            </w:pPr>
            <w:r w:rsidDel="00000000" w:rsidR="00000000" w:rsidRPr="00000000">
              <w:rPr>
                <w:sz w:val="21"/>
                <w:szCs w:val="21"/>
                <w:rtl w:val="0"/>
              </w:rPr>
              <w:t xml:space="preserve">Milline viitamine on teie koolis nõutud, kas tekstisisene või joonealune?</w:t>
            </w:r>
          </w:p>
          <w:p w:rsidR="00000000" w:rsidDel="00000000" w:rsidP="00000000" w:rsidRDefault="00000000" w:rsidRPr="00000000" w14:paraId="00000066">
            <w:pPr>
              <w:widowControl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jc w:val="both"/>
              <w:rPr>
                <w:sz w:val="21"/>
                <w:szCs w:val="21"/>
              </w:rPr>
            </w:pPr>
            <w:r w:rsidDel="00000000" w:rsidR="00000000" w:rsidRPr="00000000">
              <w:rPr>
                <w:sz w:val="21"/>
                <w:szCs w:val="21"/>
                <w:rtl w:val="0"/>
              </w:rPr>
              <w:t xml:space="preserve">Milline peab olema kasutatud allikate loetelu?</w:t>
            </w:r>
          </w:p>
          <w:p w:rsidR="00000000" w:rsidDel="00000000" w:rsidP="00000000" w:rsidRDefault="00000000" w:rsidRPr="00000000" w14:paraId="00000067">
            <w:pPr>
              <w:widowControl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jc w:val="both"/>
              <w:rPr>
                <w:sz w:val="21"/>
                <w:szCs w:val="21"/>
              </w:rPr>
            </w:pPr>
            <w:r w:rsidDel="00000000" w:rsidR="00000000" w:rsidRPr="00000000">
              <w:rPr>
                <w:sz w:val="21"/>
                <w:szCs w:val="21"/>
                <w:rtl w:val="0"/>
              </w:rPr>
              <w:t xml:space="preserve">Kuidas peab viitama veebiartiklitele?</w:t>
            </w:r>
          </w:p>
          <w:p w:rsidR="00000000" w:rsidDel="00000000" w:rsidP="00000000" w:rsidRDefault="00000000" w:rsidRPr="00000000" w14:paraId="00000068">
            <w:pPr>
              <w:widowControl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jc w:val="both"/>
              <w:rPr>
                <w:sz w:val="21"/>
                <w:szCs w:val="21"/>
              </w:rPr>
            </w:pPr>
            <w:r w:rsidDel="00000000" w:rsidR="00000000" w:rsidRPr="00000000">
              <w:rPr>
                <w:sz w:val="21"/>
                <w:szCs w:val="21"/>
                <w:rtl w:val="0"/>
              </w:rPr>
              <w:t xml:space="preserve">Kuidas peab viitama ajaleheartiklitele?</w:t>
            </w:r>
          </w:p>
          <w:p w:rsidR="00000000" w:rsidDel="00000000" w:rsidP="00000000" w:rsidRDefault="00000000" w:rsidRPr="00000000" w14:paraId="00000069">
            <w:pPr>
              <w:widowControl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jc w:val="both"/>
              <w:rPr>
                <w:sz w:val="21"/>
                <w:szCs w:val="21"/>
              </w:rPr>
            </w:pPr>
            <w:r w:rsidDel="00000000" w:rsidR="00000000" w:rsidRPr="00000000">
              <w:rPr>
                <w:sz w:val="21"/>
                <w:szCs w:val="21"/>
                <w:rtl w:val="0"/>
              </w:rPr>
              <w:t xml:space="preserve">Kuidas peab viitama raamatutele?</w:t>
            </w:r>
          </w:p>
          <w:p w:rsidR="00000000" w:rsidDel="00000000" w:rsidP="00000000" w:rsidRDefault="00000000" w:rsidRPr="00000000" w14:paraId="0000006A">
            <w:pPr>
              <w:widowControl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Rule="auto"/>
              <w:ind w:left="1440" w:hanging="360"/>
              <w:jc w:val="both"/>
              <w:rPr>
                <w:sz w:val="21"/>
                <w:szCs w:val="21"/>
              </w:rPr>
            </w:pPr>
            <w:r w:rsidDel="00000000" w:rsidR="00000000" w:rsidRPr="00000000">
              <w:rPr>
                <w:sz w:val="21"/>
                <w:szCs w:val="21"/>
                <w:rtl w:val="0"/>
              </w:rPr>
              <w:t xml:space="preserve">Millise fondiga peab töid kirjutama?</w:t>
            </w:r>
          </w:p>
        </w:tc>
      </w:tr>
      <w:tr>
        <w:trPr>
          <w:cantSplit w:val="0"/>
          <w:trHeight w:val="885" w:hRule="atLeast"/>
          <w:tblHeader w:val="0"/>
        </w:trPr>
        <w:tc>
          <w:tcPr/>
          <w:p w:rsidR="00000000" w:rsidDel="00000000" w:rsidP="00000000" w:rsidRDefault="00000000" w:rsidRPr="00000000" w14:paraId="0000006B">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6C">
            <w:pPr>
              <w:widowControl w:val="0"/>
              <w:numPr>
                <w:ilvl w:val="0"/>
                <w:numId w:val="4"/>
              </w:numPr>
              <w:spacing w:line="240" w:lineRule="auto"/>
              <w:ind w:left="720" w:hanging="360"/>
              <w:rPr>
                <w:sz w:val="20"/>
                <w:szCs w:val="20"/>
                <w:u w:val="none"/>
              </w:rPr>
            </w:pPr>
            <w:hyperlink r:id="rId11">
              <w:r w:rsidDel="00000000" w:rsidR="00000000" w:rsidRPr="00000000">
                <w:rPr>
                  <w:color w:val="1155cc"/>
                  <w:sz w:val="20"/>
                  <w:szCs w:val="20"/>
                  <w:u w:val="single"/>
                  <w:rtl w:val="0"/>
                </w:rPr>
                <w:t xml:space="preserve">https://akadeemiake.ee/wp-content/uploads/2016/02/Akadeemiakese_vormistus-_ja_viitamisjuhend.pdf</w:t>
              </w:r>
            </w:hyperlink>
            <w:r w:rsidDel="00000000" w:rsidR="00000000" w:rsidRPr="00000000">
              <w:rPr>
                <w:rtl w:val="0"/>
              </w:rPr>
            </w:r>
          </w:p>
          <w:p w:rsidR="00000000" w:rsidDel="00000000" w:rsidP="00000000" w:rsidRDefault="00000000" w:rsidRPr="00000000" w14:paraId="0000006D">
            <w:pPr>
              <w:widowControl w:val="0"/>
              <w:numPr>
                <w:ilvl w:val="0"/>
                <w:numId w:val="4"/>
              </w:numPr>
              <w:spacing w:line="240" w:lineRule="auto"/>
              <w:ind w:left="720" w:hanging="360"/>
              <w:rPr>
                <w:sz w:val="20"/>
                <w:szCs w:val="20"/>
                <w:u w:val="none"/>
              </w:rPr>
            </w:pPr>
            <w:hyperlink r:id="rId12">
              <w:r w:rsidDel="00000000" w:rsidR="00000000" w:rsidRPr="00000000">
                <w:rPr>
                  <w:color w:val="1155cc"/>
                  <w:sz w:val="20"/>
                  <w:szCs w:val="20"/>
                  <w:u w:val="single"/>
                  <w:rtl w:val="0"/>
                </w:rPr>
                <w:t xml:space="preserve">https://intellektuaalomand.ee/</w:t>
              </w:r>
            </w:hyperlink>
            <w:r w:rsidDel="00000000" w:rsidR="00000000" w:rsidRPr="00000000">
              <w:rPr>
                <w:rtl w:val="0"/>
              </w:rPr>
            </w:r>
          </w:p>
          <w:p w:rsidR="00000000" w:rsidDel="00000000" w:rsidP="00000000" w:rsidRDefault="00000000" w:rsidRPr="00000000" w14:paraId="0000006E">
            <w:pPr>
              <w:widowControl w:val="0"/>
              <w:numPr>
                <w:ilvl w:val="0"/>
                <w:numId w:val="4"/>
              </w:numPr>
              <w:spacing w:line="240" w:lineRule="auto"/>
              <w:ind w:left="720" w:hanging="360"/>
              <w:rPr>
                <w:sz w:val="20"/>
                <w:szCs w:val="20"/>
                <w:u w:val="none"/>
              </w:rPr>
            </w:pPr>
            <w:hyperlink r:id="rId13">
              <w:r w:rsidDel="00000000" w:rsidR="00000000" w:rsidRPr="00000000">
                <w:rPr>
                  <w:color w:val="1155cc"/>
                  <w:sz w:val="20"/>
                  <w:szCs w:val="20"/>
                  <w:u w:val="single"/>
                  <w:rtl w:val="0"/>
                </w:rPr>
                <w:t xml:space="preserve">https://ut.ee/et/sisu/autorioigused</w:t>
              </w:r>
            </w:hyperlink>
            <w:r w:rsidDel="00000000" w:rsidR="00000000" w:rsidRPr="00000000">
              <w:rPr>
                <w:sz w:val="20"/>
                <w:szCs w:val="20"/>
                <w:rtl w:val="0"/>
              </w:rPr>
              <w:t xml:space="preserve"> </w:t>
            </w:r>
          </w:p>
          <w:p w:rsidR="00000000" w:rsidDel="00000000" w:rsidP="00000000" w:rsidRDefault="00000000" w:rsidRPr="00000000" w14:paraId="0000006F">
            <w:pPr>
              <w:widowControl w:val="0"/>
              <w:numPr>
                <w:ilvl w:val="0"/>
                <w:numId w:val="4"/>
              </w:numPr>
              <w:spacing w:line="240" w:lineRule="auto"/>
              <w:ind w:left="720" w:hanging="360"/>
              <w:rPr>
                <w:sz w:val="20"/>
                <w:szCs w:val="20"/>
                <w:u w:val="none"/>
              </w:rPr>
            </w:pPr>
            <w:r w:rsidDel="00000000" w:rsidR="00000000" w:rsidRPr="00000000">
              <w:rPr>
                <w:b w:val="1"/>
                <w:sz w:val="20"/>
                <w:szCs w:val="20"/>
                <w:rtl w:val="0"/>
              </w:rPr>
              <w:t xml:space="preserve">Autoriõiguse alused gümnaasiumile. Õppematerjal.</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https://sisu.ut.ee/autorioigus2022/avaleht</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0">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kadeemiake.ee/wp-content/uploads/2016/02/Akadeemiakese_vormistus-_ja_viitamisjuhend.pdf" TargetMode="External"/><Relationship Id="rId10" Type="http://schemas.openxmlformats.org/officeDocument/2006/relationships/hyperlink" Target="https://www.riigiteataja.ee/akt/128122011005" TargetMode="External"/><Relationship Id="rId13" Type="http://schemas.openxmlformats.org/officeDocument/2006/relationships/hyperlink" Target="https://ut.ee/et/sisu/autorioigused" TargetMode="External"/><Relationship Id="rId12" Type="http://schemas.openxmlformats.org/officeDocument/2006/relationships/hyperlink" Target="https://intellektuaalomand.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naveeb.ee/" TargetMode="External"/><Relationship Id="rId14" Type="http://schemas.openxmlformats.org/officeDocument/2006/relationships/hyperlink" Target="https://sisu.ut.ee/autorioigus2022/avaleh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ntellektuaalomand.ee/" TargetMode="External"/><Relationship Id="rId8" Type="http://schemas.openxmlformats.org/officeDocument/2006/relationships/hyperlink" Target="https://www.eki.ee/dict/ek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