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b w:val="1"/>
          <w:sz w:val="20"/>
          <w:szCs w:val="20"/>
        </w:rPr>
        <w:drawing>
          <wp:inline distB="114300" distT="114300" distL="114300" distR="114300">
            <wp:extent cx="1191485" cy="63829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91485" cy="638296"/>
                    </a:xfrm>
                    <a:prstGeom prst="rect"/>
                    <a:ln/>
                  </pic:spPr>
                </pic:pic>
              </a:graphicData>
            </a:graphic>
          </wp:inline>
        </w:drawing>
      </w:r>
      <w:r w:rsidDel="00000000" w:rsidR="00000000" w:rsidRPr="00000000">
        <w:rPr>
          <w:b w:val="1"/>
          <w:sz w:val="20"/>
          <w:szCs w:val="20"/>
          <w:rtl w:val="0"/>
        </w:rPr>
        <w:t xml:space="preserve">   </w:t>
      </w:r>
      <w:r w:rsidDel="00000000" w:rsidR="00000000" w:rsidRPr="00000000">
        <w:rPr>
          <w:rFonts w:ascii="Roboto" w:cs="Roboto" w:eastAsia="Roboto" w:hAnsi="Roboto"/>
          <w:sz w:val="20"/>
          <w:szCs w:val="20"/>
          <w:highlight w:val="white"/>
        </w:rPr>
        <w:drawing>
          <wp:inline distB="114300" distT="114300" distL="114300" distR="114300">
            <wp:extent cx="1303351" cy="768046"/>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03351" cy="768046"/>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TUNNIKAVA #378</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8">
            <w:pPr>
              <w:widowControl w:val="0"/>
              <w:spacing w:line="240" w:lineRule="auto"/>
              <w:rPr>
                <w:b w:val="1"/>
                <w:sz w:val="2"/>
                <w:szCs w:val="2"/>
                <w:highlight w:val="white"/>
              </w:rPr>
            </w:pPr>
            <w:r w:rsidDel="00000000" w:rsidR="00000000" w:rsidRPr="00000000">
              <w:rPr>
                <w:b w:val="1"/>
                <w:color w:val="222222"/>
                <w:sz w:val="20"/>
                <w:szCs w:val="20"/>
                <w:rtl w:val="0"/>
              </w:rPr>
              <w:t xml:space="preserve">Miks mu tunded vahel ajudele käivad?</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A">
            <w:pPr>
              <w:widowControl w:val="0"/>
              <w:spacing w:line="240" w:lineRule="auto"/>
              <w:rPr>
                <w:color w:val="222222"/>
                <w:sz w:val="20"/>
                <w:szCs w:val="20"/>
              </w:rPr>
            </w:pPr>
            <w:bookmarkStart w:colFirst="0" w:colLast="0" w:name="_i2672b7mlcmt" w:id="0"/>
            <w:bookmarkEnd w:id="0"/>
            <w:r w:rsidDel="00000000" w:rsidR="00000000" w:rsidRPr="00000000">
              <w:rPr>
                <w:color w:val="222222"/>
                <w:sz w:val="20"/>
                <w:szCs w:val="20"/>
                <w:highlight w:val="white"/>
                <w:rtl w:val="0"/>
              </w:rPr>
              <w:t xml:space="preserve">Eesti Vabariigi president</w:t>
            </w:r>
            <w:r w:rsidDel="00000000" w:rsidR="00000000" w:rsidRPr="00000000">
              <w:rPr>
                <w:color w:val="222222"/>
                <w:sz w:val="20"/>
                <w:szCs w:val="20"/>
                <w:highlight w:val="white"/>
                <w:rtl w:val="0"/>
              </w:rPr>
              <w:t xml:space="preserve"> Alar Karis ja neuroteadlane Jaan Aru</w:t>
            </w: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C">
            <w:pPr>
              <w:widowControl w:val="0"/>
              <w:spacing w:line="276" w:lineRule="auto"/>
              <w:rPr>
                <w:sz w:val="20"/>
                <w:szCs w:val="20"/>
              </w:rPr>
            </w:pPr>
            <w:r w:rsidDel="00000000" w:rsidR="00000000" w:rsidRPr="00000000">
              <w:rPr>
                <w:sz w:val="20"/>
                <w:szCs w:val="20"/>
                <w:rtl w:val="0"/>
              </w:rPr>
              <w:t xml:space="preserve">7.-12. klass </w:t>
            </w:r>
          </w:p>
        </w:tc>
      </w:tr>
      <w:tr>
        <w:trPr>
          <w:cantSplit w:val="0"/>
          <w:trHeight w:val="300"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color w:val="222222"/>
                <w:sz w:val="20"/>
                <w:szCs w:val="20"/>
              </w:rPr>
            </w:pPr>
            <w:r w:rsidDel="00000000" w:rsidR="00000000" w:rsidRPr="00000000">
              <w:rPr>
                <w:color w:val="222222"/>
                <w:sz w:val="20"/>
                <w:szCs w:val="20"/>
                <w:rtl w:val="0"/>
              </w:rPr>
              <w:t xml:space="preserve">Õpilane 1) </w:t>
            </w:r>
            <w:r w:rsidDel="00000000" w:rsidR="00000000" w:rsidRPr="00000000">
              <w:rPr>
                <w:color w:val="222222"/>
                <w:sz w:val="20"/>
                <w:szCs w:val="20"/>
                <w:highlight w:val="white"/>
                <w:rtl w:val="0"/>
              </w:rPr>
              <w:t xml:space="preserve">on teadlik teismea eripäradest aju arengus ning kuidas see mõjutab emotsioone ja käitumist ning 2) omandab ühe strateegia sellest tulenevate emotsioonide/stressi juhtimiseks.</w:t>
            </w: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10">
            <w:pPr>
              <w:widowControl w:val="0"/>
              <w:spacing w:line="240" w:lineRule="auto"/>
              <w:rPr>
                <w:sz w:val="20"/>
                <w:szCs w:val="20"/>
              </w:rPr>
            </w:pPr>
            <w:r w:rsidDel="00000000" w:rsidR="00000000" w:rsidRPr="00000000">
              <w:rPr>
                <w:sz w:val="20"/>
                <w:szCs w:val="20"/>
                <w:highlight w:val="white"/>
                <w:rtl w:val="0"/>
              </w:rPr>
              <w:t xml:space="preserve">sotsiaalne- ja kodanikupädev, suhtluspädevus, enesemääratluspädevus, vaimne ja füüsiline tervis</w:t>
            </w: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2">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30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18"/>
                      <w:szCs w:val="18"/>
                    </w:rPr>
                  </w:pPr>
                  <w:r w:rsidDel="00000000" w:rsidR="00000000" w:rsidRPr="00000000">
                    <w:rPr>
                      <w:b w:val="1"/>
                      <w:sz w:val="18"/>
                      <w:szCs w:val="18"/>
                      <w:rtl w:val="0"/>
                    </w:rPr>
                    <w:t xml:space="preserve">Võimaluse korral u 15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9">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B">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C">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D">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E">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F">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20">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1">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Printige ja jagage see õpilastele.</w:t>
            </w:r>
          </w:p>
          <w:p w:rsidR="00000000" w:rsidDel="00000000" w:rsidP="00000000" w:rsidRDefault="00000000" w:rsidRPr="00000000" w14:paraId="00000022">
            <w:pPr>
              <w:widowControl w:val="0"/>
              <w:numPr>
                <w:ilvl w:val="0"/>
                <w:numId w:val="1"/>
              </w:numPr>
              <w:spacing w:line="276" w:lineRule="auto"/>
              <w:ind w:left="566.9291338582675" w:hanging="360"/>
              <w:rPr>
                <w:b w:val="1"/>
                <w:sz w:val="20"/>
                <w:szCs w:val="20"/>
              </w:rPr>
            </w:pPr>
            <w:r w:rsidDel="00000000" w:rsidR="00000000" w:rsidRPr="00000000">
              <w:rPr>
                <w:b w:val="1"/>
                <w:sz w:val="20"/>
                <w:szCs w:val="20"/>
                <w:rtl w:val="0"/>
              </w:rPr>
              <w:t xml:space="preserve">Printige välja 1 tunnete nimetamise joonis manusest või siit: </w:t>
            </w:r>
            <w:hyperlink r:id="rId8">
              <w:r w:rsidDel="00000000" w:rsidR="00000000" w:rsidRPr="00000000">
                <w:rPr>
                  <w:b w:val="1"/>
                  <w:color w:val="1155cc"/>
                  <w:sz w:val="20"/>
                  <w:szCs w:val="20"/>
                  <w:u w:val="single"/>
                  <w:rtl w:val="0"/>
                </w:rPr>
                <w:t xml:space="preserve">https://tarkvanem.ee/wp-content/uploads/2018/05/Tark_Vanem_tooleht_kuidas_sa_ennast_tunned.pdf</w:t>
              </w:r>
            </w:hyperlink>
            <w:r w:rsidDel="00000000" w:rsidR="00000000" w:rsidRPr="00000000">
              <w:rPr>
                <w:b w:val="1"/>
                <w:sz w:val="20"/>
                <w:szCs w:val="20"/>
                <w:rtl w:val="0"/>
              </w:rPr>
              <w:t xml:space="preserve"> ja lõigake see kuueks tükiks (põhiemotsioonide järgi). Hiljem jagate ühe emotsiooni tunnete lehe ühele grupile, kes sellest sketši teevad. </w:t>
            </w:r>
            <w:r w:rsidDel="00000000" w:rsidR="00000000" w:rsidRPr="00000000">
              <w:rPr>
                <w:sz w:val="20"/>
                <w:szCs w:val="20"/>
                <w:rtl w:val="0"/>
              </w:rPr>
              <w:t xml:space="preserve">(“Vihane” emotsioonide tükk ühele grupile, teisele “Üllatunud” emotsioonide tükike, jne)</w:t>
            </w:r>
          </w:p>
          <w:p w:rsidR="00000000" w:rsidDel="00000000" w:rsidP="00000000" w:rsidRDefault="00000000" w:rsidRPr="00000000" w14:paraId="00000023">
            <w:pPr>
              <w:widowControl w:val="0"/>
              <w:spacing w:line="276" w:lineRule="auto"/>
              <w:rPr>
                <w:sz w:val="20"/>
                <w:szCs w:val="20"/>
              </w:rPr>
            </w:pPr>
            <w:r w:rsidDel="00000000" w:rsidR="00000000" w:rsidRPr="00000000">
              <w:rPr>
                <w:rtl w:val="0"/>
              </w:rPr>
            </w:r>
          </w:p>
        </w:tc>
      </w:tr>
      <w:tr>
        <w:trPr>
          <w:cantSplit w:val="0"/>
          <w:trHeight w:val="1749.8632812499998" w:hRule="atLeast"/>
          <w:tblHeader w:val="0"/>
        </w:trPr>
        <w:tc>
          <w:tcPr/>
          <w:p w:rsidR="00000000" w:rsidDel="00000000" w:rsidP="00000000" w:rsidRDefault="00000000" w:rsidRPr="00000000" w14:paraId="00000024">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5">
            <w:pPr>
              <w:widowControl w:val="0"/>
              <w:shd w:fill="ffffff" w:val="clear"/>
              <w:spacing w:after="0" w:line="240" w:lineRule="auto"/>
              <w:jc w:val="both"/>
              <w:rPr>
                <w:sz w:val="18"/>
                <w:szCs w:val="18"/>
              </w:rPr>
            </w:pPr>
            <w:r w:rsidDel="00000000" w:rsidR="00000000" w:rsidRPr="00000000">
              <w:rPr>
                <w:sz w:val="20"/>
                <w:szCs w:val="20"/>
                <w:rtl w:val="0"/>
              </w:rPr>
              <w:t xml:space="preserve">10. oktoober on ülemaailmne vaimse tervise päev, mida sel aastal tähistame Eestis tundetarkuse teemaga. Tundetarkus tähendab meie võimet jälgida ja eristada nii iseenda kui teiste tundeid ning kasutada seda teadmist probleemide lahendamiseks, oma mõtlemise ja käitumise juhtimiseks. Sel puhul toome teieni ka erilise e-tunni, kus Eesti Vabariigi president Alar Karis ja neuroteadlane Jaan Aru ühiselt õpilaste ette astuvad, et just sel teemal vestelda ja õpilaste küsimustele vastata. E-tund valmib koostöös</w:t>
            </w:r>
            <w:hyperlink r:id="rId9">
              <w:r w:rsidDel="00000000" w:rsidR="00000000" w:rsidRPr="00000000">
                <w:rPr>
                  <w:sz w:val="20"/>
                  <w:szCs w:val="20"/>
                  <w:rtl w:val="0"/>
                </w:rPr>
                <w:t xml:space="preserve"> </w:t>
              </w:r>
            </w:hyperlink>
            <w:hyperlink r:id="rId10">
              <w:r w:rsidDel="00000000" w:rsidR="00000000" w:rsidRPr="00000000">
                <w:rPr>
                  <w:color w:val="1155cc"/>
                  <w:sz w:val="20"/>
                  <w:szCs w:val="20"/>
                  <w:u w:val="single"/>
                  <w:rtl w:val="0"/>
                </w:rPr>
                <w:t xml:space="preserve">VATEK</w:t>
              </w:r>
            </w:hyperlink>
            <w:r w:rsidDel="00000000" w:rsidR="00000000" w:rsidRPr="00000000">
              <w:rPr>
                <w:sz w:val="20"/>
                <w:szCs w:val="20"/>
                <w:rtl w:val="0"/>
              </w:rPr>
              <w:t xml:space="preserve">iga. Korraldust toetab Sotsiaalministeerium.</w:t>
            </w:r>
            <w:r w:rsidDel="00000000" w:rsidR="00000000" w:rsidRPr="00000000">
              <w:rPr>
                <w:rtl w:val="0"/>
              </w:rPr>
            </w:r>
          </w:p>
        </w:tc>
      </w:tr>
    </w:tbl>
    <w:p w:rsidR="00000000" w:rsidDel="00000000" w:rsidP="00000000" w:rsidRDefault="00000000" w:rsidRPr="00000000" w14:paraId="00000026">
      <w:pPr>
        <w:widowControl w:val="0"/>
        <w:spacing w:line="276" w:lineRule="auto"/>
        <w:rPr>
          <w:b w:val="1"/>
          <w:sz w:val="20"/>
          <w:szCs w:val="20"/>
        </w:rPr>
      </w:pPr>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7">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8">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9">
            <w:pPr>
              <w:widowControl w:val="0"/>
              <w:spacing w:line="276"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A">
            <w:pPr>
              <w:widowControl w:val="0"/>
              <w:numPr>
                <w:ilvl w:val="0"/>
                <w:numId w:val="4"/>
              </w:numPr>
              <w:spacing w:line="276" w:lineRule="auto"/>
              <w:ind w:left="720" w:hanging="360"/>
              <w:rPr>
                <w:b w:val="1"/>
                <w:sz w:val="20"/>
                <w:szCs w:val="20"/>
              </w:rPr>
            </w:pPr>
            <w:r w:rsidDel="00000000" w:rsidR="00000000" w:rsidRPr="00000000">
              <w:rPr>
                <w:sz w:val="20"/>
                <w:szCs w:val="20"/>
                <w:rtl w:val="0"/>
              </w:rPr>
              <w:t xml:space="preserve">Õpilased nimetavad aja peale erinevaid emotsioone. Arutelu klassis. Võib seinal tutvustada ka emotsioonide nimetamise abiriista: </w:t>
            </w:r>
            <w:hyperlink r:id="rId11">
              <w:r w:rsidDel="00000000" w:rsidR="00000000" w:rsidRPr="00000000">
                <w:rPr>
                  <w:b w:val="1"/>
                  <w:color w:val="1155cc"/>
                  <w:sz w:val="20"/>
                  <w:szCs w:val="20"/>
                  <w:u w:val="single"/>
                  <w:rtl w:val="0"/>
                </w:rPr>
                <w:t xml:space="preserve">https://tarkvanem.ee/wp-content/uploads/2018/05/Tark_Vanem_tooleht_kuidas_sa_ennast_tunned.pdf</w:t>
              </w:r>
            </w:hyperlink>
            <w:r w:rsidDel="00000000" w:rsidR="00000000" w:rsidRPr="00000000">
              <w:rPr>
                <w:b w:val="1"/>
                <w:sz w:val="20"/>
                <w:szCs w:val="20"/>
                <w:rtl w:val="0"/>
              </w:rPr>
              <w:t xml:space="preserve"> </w:t>
            </w:r>
          </w:p>
          <w:p w:rsidR="00000000" w:rsidDel="00000000" w:rsidP="00000000" w:rsidRDefault="00000000" w:rsidRPr="00000000" w14:paraId="0000002B">
            <w:pPr>
              <w:widowControl w:val="0"/>
              <w:numPr>
                <w:ilvl w:val="0"/>
                <w:numId w:val="4"/>
              </w:numPr>
              <w:spacing w:line="276" w:lineRule="auto"/>
              <w:ind w:left="720" w:hanging="360"/>
              <w:rPr>
                <w:sz w:val="20"/>
                <w:szCs w:val="20"/>
              </w:rPr>
            </w:pPr>
            <w:r w:rsidDel="00000000" w:rsidR="00000000" w:rsidRPr="00000000">
              <w:rPr>
                <w:sz w:val="20"/>
                <w:szCs w:val="20"/>
                <w:rtl w:val="0"/>
              </w:rPr>
              <w:t xml:space="preserve">Kui jääb aega üle, võib paluda õpilastel luua erinevad kategooriad nimetatud emotsioonidega (positiivsed-negatiivsed emotsioonid; mida olen see nädal tundnud-mida ei ole; või muud kategoriseerimise viisid, mida õpilased ise välja mõtlevad).</w:t>
            </w:r>
          </w:p>
          <w:p w:rsidR="00000000" w:rsidDel="00000000" w:rsidP="00000000" w:rsidRDefault="00000000" w:rsidRPr="00000000" w14:paraId="0000002C">
            <w:pPr>
              <w:widowControl w:val="0"/>
              <w:spacing w:line="276" w:lineRule="auto"/>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D">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E">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2F">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0">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1">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2">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3">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4">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5">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6">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7">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8">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9">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A">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B">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C">
            <w:pPr>
              <w:spacing w:line="276" w:lineRule="auto"/>
              <w:jc w:val="right"/>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D">
            <w:pPr>
              <w:widowControl w:val="0"/>
              <w:spacing w:line="240" w:lineRule="auto"/>
              <w:rPr>
                <w:b w:val="1"/>
                <w:sz w:val="28"/>
                <w:szCs w:val="28"/>
              </w:rPr>
            </w:pPr>
            <w:r w:rsidDel="00000000" w:rsidR="00000000" w:rsidRPr="00000000">
              <w:rPr>
                <w:b w:val="1"/>
                <w:sz w:val="28"/>
                <w:szCs w:val="28"/>
                <w:rtl w:val="0"/>
              </w:rPr>
              <w:t xml:space="preserve">Tööleht </w:t>
            </w:r>
            <w:r w:rsidDel="00000000" w:rsidR="00000000" w:rsidRPr="00000000">
              <w:rPr>
                <w:b w:val="1"/>
                <w:color w:val="222222"/>
                <w:sz w:val="28"/>
                <w:szCs w:val="28"/>
                <w:rtl w:val="0"/>
              </w:rPr>
              <w:t xml:space="preserve">“Miks mu tunded vahel ajudele käivad?!"</w:t>
            </w:r>
            <w:r w:rsidDel="00000000" w:rsidR="00000000" w:rsidRPr="00000000">
              <w:rPr>
                <w:rtl w:val="0"/>
              </w:rPr>
            </w:r>
          </w:p>
          <w:p w:rsidR="00000000" w:rsidDel="00000000" w:rsidP="00000000" w:rsidRDefault="00000000" w:rsidRPr="00000000" w14:paraId="0000003E">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3F">
            <w:pPr>
              <w:widowControl w:val="0"/>
              <w:shd w:fill="ffffff" w:val="clear"/>
              <w:spacing w:line="240" w:lineRule="auto"/>
              <w:jc w:val="both"/>
              <w:rPr>
                <w:b w:val="1"/>
                <w:sz w:val="19"/>
                <w:szCs w:val="19"/>
              </w:rPr>
            </w:pPr>
            <w:r w:rsidDel="00000000" w:rsidR="00000000" w:rsidRPr="00000000">
              <w:rPr>
                <w:sz w:val="20"/>
                <w:szCs w:val="20"/>
                <w:rtl w:val="0"/>
              </w:rPr>
              <w:t xml:space="preserve">10. oktoober on ülemaailmne vaimse tervise päev, mida sel aastal tähistame Eestis tundetarkuse teemaga. Tundetarkus tähendab meie võimet jälgida ja eristada nii iseenda kui teiste tundeid ning kasutada seda teadmist probleemide lahendamiseks, oma mõtlemise ja käitumise juhtimiseks. Sel puhul toome teieni ka erilise e-tunni, kus Eesti Vabariigi president Alar Karis ja neuroteadlane Jaan Aru ühiselt teie ette astuvad, et just sel teemal vestelda ja teie küsimustele vastata. </w:t>
              <w:br w:type="textWrapping"/>
              <w:br w:type="textWrapping"/>
            </w:r>
            <w:r w:rsidDel="00000000" w:rsidR="00000000" w:rsidRPr="00000000">
              <w:rPr>
                <w:b w:val="1"/>
                <w:sz w:val="19"/>
                <w:szCs w:val="19"/>
                <w:rtl w:val="0"/>
              </w:rPr>
              <w:t xml:space="preserve">Kasuta töölehte nii: </w:t>
              <w:br w:type="textWrapping"/>
            </w:r>
          </w:p>
          <w:p w:rsidR="00000000" w:rsidDel="00000000" w:rsidP="00000000" w:rsidRDefault="00000000" w:rsidRPr="00000000" w14:paraId="00000040">
            <w:pPr>
              <w:widowControl w:val="0"/>
              <w:numPr>
                <w:ilvl w:val="0"/>
                <w:numId w:val="5"/>
              </w:numPr>
              <w:spacing w:line="240" w:lineRule="auto"/>
              <w:ind w:left="720" w:hanging="360"/>
              <w:jc w:val="both"/>
              <w:rPr>
                <w:sz w:val="19"/>
                <w:szCs w:val="19"/>
              </w:rPr>
            </w:pPr>
            <w:r w:rsidDel="00000000" w:rsidR="00000000" w:rsidRPr="00000000">
              <w:rPr>
                <w:sz w:val="19"/>
                <w:szCs w:val="19"/>
                <w:rtl w:val="0"/>
              </w:rPr>
              <w:t xml:space="preserve">enne otseülekannet täida tabel</w:t>
            </w:r>
            <w:r w:rsidDel="00000000" w:rsidR="00000000" w:rsidRPr="00000000">
              <w:rPr>
                <w:rtl w:val="0"/>
              </w:rPr>
            </w:r>
          </w:p>
          <w:p w:rsidR="00000000" w:rsidDel="00000000" w:rsidP="00000000" w:rsidRDefault="00000000" w:rsidRPr="00000000" w14:paraId="00000041">
            <w:pPr>
              <w:widowControl w:val="0"/>
              <w:numPr>
                <w:ilvl w:val="0"/>
                <w:numId w:val="5"/>
              </w:numPr>
              <w:spacing w:line="240" w:lineRule="auto"/>
              <w:ind w:left="720" w:hanging="360"/>
              <w:jc w:val="both"/>
              <w:rPr>
                <w:sz w:val="19"/>
                <w:szCs w:val="19"/>
              </w:rPr>
            </w:pPr>
            <w:r w:rsidDel="00000000" w:rsidR="00000000" w:rsidRPr="00000000">
              <w:rPr>
                <w:sz w:val="19"/>
                <w:szCs w:val="19"/>
                <w:rtl w:val="0"/>
              </w:rPr>
              <w:t xml:space="preserve">otseülekande ajal küsi küsimusi  </w:t>
            </w:r>
          </w:p>
          <w:p w:rsidR="00000000" w:rsidDel="00000000" w:rsidP="00000000" w:rsidRDefault="00000000" w:rsidRPr="00000000" w14:paraId="00000042">
            <w:pPr>
              <w:widowControl w:val="0"/>
              <w:numPr>
                <w:ilvl w:val="0"/>
                <w:numId w:val="5"/>
              </w:numPr>
              <w:spacing w:line="240" w:lineRule="auto"/>
              <w:ind w:left="720" w:hanging="360"/>
              <w:jc w:val="both"/>
              <w:rPr>
                <w:sz w:val="19"/>
                <w:szCs w:val="19"/>
              </w:rPr>
            </w:pPr>
            <w:r w:rsidDel="00000000" w:rsidR="00000000" w:rsidRPr="00000000">
              <w:rPr>
                <w:sz w:val="19"/>
                <w:szCs w:val="19"/>
                <w:rtl w:val="0"/>
              </w:rPr>
              <w:t xml:space="preserve">peale otseülekannet loo grupiga sketš</w:t>
            </w:r>
            <w:r w:rsidDel="00000000" w:rsidR="00000000" w:rsidRPr="00000000">
              <w:rPr>
                <w:rtl w:val="0"/>
              </w:rPr>
            </w:r>
          </w:p>
          <w:p w:rsidR="00000000" w:rsidDel="00000000" w:rsidP="00000000" w:rsidRDefault="00000000" w:rsidRPr="00000000" w14:paraId="00000043">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44">
            <w:pPr>
              <w:widowControl w:val="0"/>
              <w:spacing w:after="200" w:line="240" w:lineRule="auto"/>
              <w:jc w:val="both"/>
              <w:rPr>
                <w:b w:val="1"/>
                <w:color w:val="45818e"/>
                <w:sz w:val="24"/>
                <w:szCs w:val="24"/>
              </w:rPr>
            </w:pPr>
            <w:r w:rsidDel="00000000" w:rsidR="00000000" w:rsidRPr="00000000">
              <w:rPr>
                <w:b w:val="1"/>
                <w:color w:val="45818e"/>
                <w:sz w:val="24"/>
                <w:szCs w:val="24"/>
                <w:rtl w:val="0"/>
              </w:rPr>
              <w:t xml:space="preserve">ENNE OTSEÜLEKANDE VAATAMIST MÄRKA ERINEVAID TUNDEID</w:t>
            </w:r>
          </w:p>
          <w:p w:rsidR="00000000" w:rsidDel="00000000" w:rsidP="00000000" w:rsidRDefault="00000000" w:rsidRPr="00000000" w14:paraId="00000045">
            <w:pPr>
              <w:widowControl w:val="0"/>
              <w:spacing w:line="240" w:lineRule="auto"/>
              <w:jc w:val="both"/>
              <w:rPr>
                <w:b w:val="1"/>
                <w:color w:val="45818e"/>
                <w:sz w:val="24"/>
                <w:szCs w:val="24"/>
              </w:rPr>
            </w:pPr>
            <w:r w:rsidDel="00000000" w:rsidR="00000000" w:rsidRPr="00000000">
              <w:rPr>
                <w:sz w:val="20"/>
                <w:szCs w:val="20"/>
                <w:rtl w:val="0"/>
              </w:rPr>
              <w:t xml:space="preserve">Iga päev tunneme me erinevaid emotsioone ja tundeid. Sul on aega 2 minutit, et siia alla panna kirja nii palju erinevaid tundeid, mis Sulle meelde tulevad. Kui aeg on täis, loe üle mitu emotsiooni kokku said ja võrdle neid oma pinginaabriga. Palju erinevaid emotsioone te kogu klassi peale kokku oskate nimetada?</w:t>
            </w:r>
            <w:r w:rsidDel="00000000" w:rsidR="00000000" w:rsidRPr="00000000">
              <w:rPr>
                <w:b w:val="1"/>
                <w:color w:val="45818e"/>
                <w:sz w:val="20"/>
                <w:szCs w:val="20"/>
                <w:rtl w:val="0"/>
              </w:rPr>
              <w:br w:type="textWrapping"/>
            </w:r>
            <w:r w:rsidDel="00000000" w:rsidR="00000000" w:rsidRPr="00000000">
              <w:rPr>
                <w:rtl w:val="0"/>
              </w:rPr>
            </w:r>
          </w:p>
          <w:tbl>
            <w:tblPr>
              <w:tblStyle w:val="Table4"/>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85"/>
              <w:tblGridChange w:id="0">
                <w:tblGrid>
                  <w:gridCol w:w="7885"/>
                </w:tblGrid>
              </w:tblGridChange>
            </w:tblGrid>
            <w:tr>
              <w:trPr>
                <w:cantSplit w:val="0"/>
                <w:trHeight w:val="570" w:hRule="atLeast"/>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b w:val="1"/>
                      <w:sz w:val="24"/>
                      <w:szCs w:val="24"/>
                    </w:rPr>
                  </w:pPr>
                  <w:r w:rsidDel="00000000" w:rsidR="00000000" w:rsidRPr="00000000">
                    <w:rPr>
                      <w:b w:val="1"/>
                      <w:sz w:val="24"/>
                      <w:szCs w:val="24"/>
                      <w:rtl w:val="0"/>
                    </w:rPr>
                    <w:t xml:space="preserve">Erinevad emotsioonid ja tunded</w:t>
                  </w:r>
                </w:p>
              </w:tc>
            </w:tr>
            <w:tr>
              <w:trPr>
                <w:cantSplit w:val="0"/>
                <w:trHeight w:val="16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048">
            <w:pPr>
              <w:widowControl w:val="0"/>
              <w:spacing w:after="200" w:line="240" w:lineRule="auto"/>
              <w:jc w:val="both"/>
              <w:rPr>
                <w:b w:val="1"/>
                <w:color w:val="45818e"/>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4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B">
            <w:pPr>
              <w:widowControl w:val="0"/>
              <w:spacing w:line="240" w:lineRule="auto"/>
              <w:jc w:val="both"/>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4C">
            <w:pPr>
              <w:widowControl w:val="0"/>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4D">
            <w:pPr>
              <w:widowControl w:val="0"/>
              <w:spacing w:line="240" w:lineRule="auto"/>
              <w:ind w:firstLine="720"/>
              <w:jc w:val="both"/>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4E">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F">
            <w:pPr>
              <w:widowControl w:val="0"/>
              <w:spacing w:line="240" w:lineRule="auto"/>
              <w:jc w:val="both"/>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5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b w:val="1"/>
                <w:color w:val="45818e"/>
                <w:sz w:val="24"/>
                <w:szCs w:val="24"/>
              </w:rPr>
            </w:pPr>
            <w:r w:rsidDel="00000000" w:rsidR="00000000" w:rsidRPr="00000000">
              <w:rPr>
                <w:b w:val="1"/>
                <w:color w:val="45818e"/>
                <w:sz w:val="24"/>
                <w:szCs w:val="24"/>
                <w:rtl w:val="0"/>
              </w:rPr>
              <w:t xml:space="preserve">OTSEÜLEKANDE JÄREL LOO GRUPIGA SKETŠ ERINEVATEST TUNNETEST</w:t>
            </w:r>
          </w:p>
          <w:p w:rsidR="00000000" w:rsidDel="00000000" w:rsidP="00000000" w:rsidRDefault="00000000" w:rsidRPr="00000000" w14:paraId="00000052">
            <w:pPr>
              <w:widowControl w:val="0"/>
              <w:spacing w:line="240" w:lineRule="auto"/>
              <w:rPr>
                <w:b w:val="1"/>
                <w:color w:val="45818e"/>
                <w:sz w:val="24"/>
                <w:szCs w:val="24"/>
              </w:rPr>
            </w:pPr>
            <w:r w:rsidDel="00000000" w:rsidR="00000000" w:rsidRPr="00000000">
              <w:rPr>
                <w:rtl w:val="0"/>
              </w:rPr>
            </w:r>
          </w:p>
          <w:p w:rsidR="00000000" w:rsidDel="00000000" w:rsidP="00000000" w:rsidRDefault="00000000" w:rsidRPr="00000000" w14:paraId="00000053">
            <w:pPr>
              <w:widowControl w:val="0"/>
              <w:spacing w:line="240" w:lineRule="auto"/>
              <w:jc w:val="both"/>
              <w:rPr>
                <w:sz w:val="20"/>
                <w:szCs w:val="20"/>
              </w:rPr>
            </w:pPr>
            <w:r w:rsidDel="00000000" w:rsidR="00000000" w:rsidRPr="00000000">
              <w:rPr>
                <w:sz w:val="20"/>
                <w:szCs w:val="20"/>
                <w:rtl w:val="0"/>
              </w:rPr>
              <w:t xml:space="preserve">Looge klassis 6 gruppi. Igale grupile annab õpetaja paberitüki, kus on kirjas ühe põhiemotsiooniga (õnnelik, üllatunud, hirmunud, vihane, tülgastunud, kurb) seotud erinevad tunded. Teie ülesanne on oma grupiga mõelda välja lühinäidend, kus esinevad vähemalt 3 seal välja toodud konkreetset emotsiooni. Teil on aega ettevalmistuseks 5 minutit ning lühinäidend olgu pigem lühike (kuni 2 minutit). Pidage meeles olla emotsioonide näitlemisel viisakas ja lugupidav.</w:t>
            </w:r>
          </w:p>
          <w:p w:rsidR="00000000" w:rsidDel="00000000" w:rsidP="00000000" w:rsidRDefault="00000000" w:rsidRPr="00000000" w14:paraId="0000005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Sketšide järel paluge ülejäänud klassikaaslastel:</w:t>
            </w:r>
          </w:p>
          <w:p w:rsidR="00000000" w:rsidDel="00000000" w:rsidP="00000000" w:rsidRDefault="00000000" w:rsidRPr="00000000" w14:paraId="00000056">
            <w:pPr>
              <w:widowControl w:val="0"/>
              <w:numPr>
                <w:ilvl w:val="0"/>
                <w:numId w:val="3"/>
              </w:numPr>
              <w:spacing w:line="240" w:lineRule="auto"/>
              <w:ind w:left="720" w:hanging="360"/>
              <w:rPr>
                <w:sz w:val="20"/>
                <w:szCs w:val="20"/>
              </w:rPr>
            </w:pPr>
            <w:r w:rsidDel="00000000" w:rsidR="00000000" w:rsidRPr="00000000">
              <w:rPr>
                <w:sz w:val="20"/>
                <w:szCs w:val="20"/>
                <w:rtl w:val="0"/>
              </w:rPr>
              <w:t xml:space="preserve">nimetada, </w:t>
            </w:r>
            <w:r w:rsidDel="00000000" w:rsidR="00000000" w:rsidRPr="00000000">
              <w:rPr>
                <w:b w:val="1"/>
                <w:sz w:val="20"/>
                <w:szCs w:val="20"/>
                <w:rtl w:val="0"/>
              </w:rPr>
              <w:t xml:space="preserve">milliseid emotsioone nad ära tundsid? </w:t>
            </w:r>
          </w:p>
          <w:p w:rsidR="00000000" w:rsidDel="00000000" w:rsidP="00000000" w:rsidRDefault="00000000" w:rsidRPr="00000000" w14:paraId="00000057">
            <w:pPr>
              <w:widowControl w:val="0"/>
              <w:numPr>
                <w:ilvl w:val="0"/>
                <w:numId w:val="3"/>
              </w:numPr>
              <w:spacing w:line="240" w:lineRule="auto"/>
              <w:ind w:left="720" w:hanging="360"/>
              <w:rPr>
                <w:sz w:val="20"/>
                <w:szCs w:val="20"/>
              </w:rPr>
            </w:pPr>
            <w:r w:rsidDel="00000000" w:rsidR="00000000" w:rsidRPr="00000000">
              <w:rPr>
                <w:sz w:val="20"/>
                <w:szCs w:val="20"/>
                <w:rtl w:val="0"/>
              </w:rPr>
              <w:t xml:space="preserve">anda omapoolne</w:t>
            </w:r>
            <w:r w:rsidDel="00000000" w:rsidR="00000000" w:rsidRPr="00000000">
              <w:rPr>
                <w:b w:val="1"/>
                <w:sz w:val="20"/>
                <w:szCs w:val="20"/>
                <w:rtl w:val="0"/>
              </w:rPr>
              <w:t xml:space="preserve"> soovitus </w:t>
            </w:r>
            <w:r w:rsidDel="00000000" w:rsidR="00000000" w:rsidRPr="00000000">
              <w:rPr>
                <w:sz w:val="20"/>
                <w:szCs w:val="20"/>
                <w:rtl w:val="0"/>
              </w:rPr>
              <w:t xml:space="preserve">lühinäidendi karakteritele, kuidas väljamängitud emotsioonidega toime tulla. Kasuks tuleb e-tunnis kuuldud strateegiad emotsioonide juhtimiseks.</w:t>
            </w:r>
          </w:p>
          <w:p w:rsidR="00000000" w:rsidDel="00000000" w:rsidP="00000000" w:rsidRDefault="00000000" w:rsidRPr="00000000" w14:paraId="00000058">
            <w:pPr>
              <w:ind w:left="720" w:firstLine="0"/>
              <w:rPr>
                <w:b w:val="1"/>
                <w:sz w:val="20"/>
                <w:szCs w:val="20"/>
              </w:rPr>
            </w:pPr>
            <w:r w:rsidDel="00000000" w:rsidR="00000000" w:rsidRPr="00000000">
              <w:rPr>
                <w:rtl w:val="0"/>
              </w:rPr>
            </w:r>
          </w:p>
        </w:tc>
      </w:tr>
      <w:tr>
        <w:trPr>
          <w:cantSplit w:val="0"/>
          <w:trHeight w:val="3135" w:hRule="atLeast"/>
          <w:tblHeader w:val="0"/>
        </w:trPr>
        <w:tc>
          <w:tcPr/>
          <w:p w:rsidR="00000000" w:rsidDel="00000000" w:rsidP="00000000" w:rsidRDefault="00000000" w:rsidRPr="00000000" w14:paraId="00000059">
            <w:pPr>
              <w:widowControl w:val="0"/>
              <w:spacing w:line="276" w:lineRule="auto"/>
              <w:rPr>
                <w:sz w:val="20"/>
                <w:szCs w:val="20"/>
              </w:rPr>
            </w:pPr>
            <w:r w:rsidDel="00000000" w:rsidR="00000000" w:rsidRPr="00000000">
              <w:rPr>
                <w:sz w:val="20"/>
                <w:szCs w:val="20"/>
                <w:rtl w:val="0"/>
              </w:rPr>
              <w:t xml:space="preserve">Võimalikud jätkutegevused ja lisamaterjalid</w:t>
            </w:r>
          </w:p>
          <w:p w:rsidR="00000000" w:rsidDel="00000000" w:rsidP="00000000" w:rsidRDefault="00000000" w:rsidRPr="00000000" w14:paraId="0000005A">
            <w:pPr>
              <w:widowControl w:val="0"/>
              <w:spacing w:line="276" w:lineRule="auto"/>
              <w:rPr>
                <w:i w:val="1"/>
                <w:sz w:val="18"/>
                <w:szCs w:val="18"/>
              </w:rPr>
            </w:pPr>
            <w:r w:rsidDel="00000000" w:rsidR="00000000" w:rsidRPr="00000000">
              <w:rPr>
                <w:rtl w:val="0"/>
              </w:rPr>
            </w:r>
          </w:p>
        </w:tc>
        <w:tc>
          <w:tcPr/>
          <w:p w:rsidR="00000000" w:rsidDel="00000000" w:rsidP="00000000" w:rsidRDefault="00000000" w:rsidRPr="00000000" w14:paraId="0000005B">
            <w:pPr>
              <w:numPr>
                <w:ilvl w:val="0"/>
                <w:numId w:val="6"/>
              </w:numPr>
              <w:spacing w:line="276" w:lineRule="auto"/>
              <w:ind w:left="720" w:hanging="360"/>
              <w:rPr>
                <w:sz w:val="20"/>
                <w:szCs w:val="20"/>
              </w:rPr>
            </w:pPr>
            <w:r w:rsidDel="00000000" w:rsidR="00000000" w:rsidRPr="00000000">
              <w:rPr>
                <w:sz w:val="20"/>
                <w:szCs w:val="20"/>
                <w:rtl w:val="0"/>
              </w:rPr>
              <w:t xml:space="preserve">Tugevate tunnetega toimetulek, praktilised 5 sammu : </w:t>
            </w:r>
            <w:hyperlink r:id="rId12">
              <w:r w:rsidDel="00000000" w:rsidR="00000000" w:rsidRPr="00000000">
                <w:rPr>
                  <w:color w:val="1155cc"/>
                  <w:sz w:val="20"/>
                  <w:szCs w:val="20"/>
                  <w:u w:val="single"/>
                  <w:rtl w:val="0"/>
                </w:rPr>
                <w:t xml:space="preserve">https://tarkvanem.ee/wp-content/uploads/2018/05/Tark_Vanem_tooleht_tugevate_tunnetega_toimetulek.pdf</w:t>
              </w:r>
            </w:hyperlink>
            <w:r w:rsidDel="00000000" w:rsidR="00000000" w:rsidRPr="00000000">
              <w:rPr>
                <w:sz w:val="20"/>
                <w:szCs w:val="20"/>
                <w:rtl w:val="0"/>
              </w:rPr>
              <w:t xml:space="preserve">  (sobilik näiteks ka klassi seinale kleepimiseks) </w:t>
            </w:r>
          </w:p>
          <w:p w:rsidR="00000000" w:rsidDel="00000000" w:rsidP="00000000" w:rsidRDefault="00000000" w:rsidRPr="00000000" w14:paraId="0000005C">
            <w:pPr>
              <w:numPr>
                <w:ilvl w:val="0"/>
                <w:numId w:val="6"/>
              </w:numPr>
              <w:spacing w:line="276" w:lineRule="auto"/>
              <w:ind w:left="720" w:hanging="360"/>
              <w:rPr>
                <w:sz w:val="20"/>
                <w:szCs w:val="20"/>
              </w:rPr>
            </w:pPr>
            <w:r w:rsidDel="00000000" w:rsidR="00000000" w:rsidRPr="00000000">
              <w:rPr>
                <w:sz w:val="20"/>
                <w:szCs w:val="20"/>
                <w:rtl w:val="0"/>
              </w:rPr>
              <w:t xml:space="preserve">Erinevad emotsioonid ja tunded: </w:t>
            </w:r>
            <w:hyperlink r:id="rId13">
              <w:r w:rsidDel="00000000" w:rsidR="00000000" w:rsidRPr="00000000">
                <w:rPr>
                  <w:color w:val="1155cc"/>
                  <w:sz w:val="20"/>
                  <w:szCs w:val="20"/>
                  <w:u w:val="single"/>
                  <w:rtl w:val="0"/>
                </w:rPr>
                <w:t xml:space="preserve">https://tarkvanem.ee/wp-content/uploads/2018/05/Tark_Vanem_tooleht_kuidas_sa_ennast_tunned.pdf</w:t>
              </w:r>
            </w:hyperlink>
            <w:r w:rsidDel="00000000" w:rsidR="00000000" w:rsidRPr="00000000">
              <w:rPr>
                <w:sz w:val="20"/>
                <w:szCs w:val="20"/>
                <w:rtl w:val="0"/>
              </w:rPr>
              <w:t xml:space="preserve"> /</w:t>
            </w:r>
          </w:p>
          <w:p w:rsidR="00000000" w:rsidDel="00000000" w:rsidP="00000000" w:rsidRDefault="00000000" w:rsidRPr="00000000" w14:paraId="0000005D">
            <w:pPr>
              <w:numPr>
                <w:ilvl w:val="0"/>
                <w:numId w:val="6"/>
              </w:numPr>
              <w:spacing w:line="276" w:lineRule="auto"/>
              <w:ind w:left="720" w:hanging="360"/>
              <w:rPr>
                <w:sz w:val="20"/>
                <w:szCs w:val="20"/>
              </w:rPr>
            </w:pPr>
            <w:r w:rsidDel="00000000" w:rsidR="00000000" w:rsidRPr="00000000">
              <w:rPr>
                <w:sz w:val="20"/>
                <w:szCs w:val="20"/>
                <w:rtl w:val="0"/>
              </w:rPr>
              <w:t xml:space="preserve">Tehnikad rahunemiseks </w:t>
            </w:r>
            <w:hyperlink r:id="rId14">
              <w:r w:rsidDel="00000000" w:rsidR="00000000" w:rsidRPr="00000000">
                <w:rPr>
                  <w:color w:val="1155cc"/>
                  <w:sz w:val="20"/>
                  <w:szCs w:val="20"/>
                  <w:u w:val="single"/>
                  <w:rtl w:val="0"/>
                </w:rPr>
                <w:t xml:space="preserve">https://peaasi.ee/votted-rahunemiseks/</w:t>
              </w:r>
            </w:hyperlink>
            <w:r w:rsidDel="00000000" w:rsidR="00000000" w:rsidRPr="00000000">
              <w:rPr>
                <w:sz w:val="20"/>
                <w:szCs w:val="20"/>
                <w:rtl w:val="0"/>
              </w:rPr>
              <w:t xml:space="preserve"> . Võite õpilastega läbi proovida mõne tehnika, näiteks meetodit “Turvakoht”.</w:t>
            </w:r>
          </w:p>
          <w:p w:rsidR="00000000" w:rsidDel="00000000" w:rsidP="00000000" w:rsidRDefault="00000000" w:rsidRPr="00000000" w14:paraId="0000005E">
            <w:pPr>
              <w:numPr>
                <w:ilvl w:val="0"/>
                <w:numId w:val="6"/>
              </w:numPr>
              <w:spacing w:line="276" w:lineRule="auto"/>
              <w:ind w:left="720" w:hanging="360"/>
              <w:rPr>
                <w:sz w:val="20"/>
                <w:szCs w:val="20"/>
              </w:rPr>
            </w:pPr>
            <w:r w:rsidDel="00000000" w:rsidR="00000000" w:rsidRPr="00000000">
              <w:rPr>
                <w:sz w:val="20"/>
                <w:szCs w:val="20"/>
                <w:rtl w:val="0"/>
              </w:rPr>
              <w:t xml:space="preserve">Erinevad töölehed Peaasi.ee lehelt emotsioonidega toimetulemiseks: </w:t>
            </w:r>
            <w:hyperlink r:id="rId15">
              <w:r w:rsidDel="00000000" w:rsidR="00000000" w:rsidRPr="00000000">
                <w:rPr>
                  <w:color w:val="1155cc"/>
                  <w:sz w:val="20"/>
                  <w:szCs w:val="20"/>
                  <w:u w:val="single"/>
                  <w:rtl w:val="0"/>
                </w:rPr>
                <w:t xml:space="preserve">https://peaasi.ee/erinevate-emotsioonidega-toimetulek/</w:t>
              </w:r>
            </w:hyperlink>
            <w:r w:rsidDel="00000000" w:rsidR="00000000" w:rsidRPr="00000000">
              <w:rPr>
                <w:sz w:val="20"/>
                <w:szCs w:val="20"/>
                <w:rtl w:val="0"/>
              </w:rPr>
              <w:t xml:space="preserve"> </w:t>
            </w:r>
          </w:p>
          <w:p w:rsidR="00000000" w:rsidDel="00000000" w:rsidP="00000000" w:rsidRDefault="00000000" w:rsidRPr="00000000" w14:paraId="0000005F">
            <w:pPr>
              <w:numPr>
                <w:ilvl w:val="0"/>
                <w:numId w:val="6"/>
              </w:numPr>
              <w:spacing w:line="276" w:lineRule="auto"/>
              <w:ind w:left="720" w:hanging="360"/>
              <w:rPr>
                <w:sz w:val="20"/>
                <w:szCs w:val="20"/>
                <w:u w:val="none"/>
              </w:rPr>
            </w:pPr>
            <w:r w:rsidDel="00000000" w:rsidR="00000000" w:rsidRPr="00000000">
              <w:rPr>
                <w:b w:val="1"/>
                <w:sz w:val="20"/>
                <w:szCs w:val="20"/>
                <w:rtl w:val="0"/>
              </w:rPr>
              <w:t xml:space="preserve">Teisi vaimse tervise kuu üritusi: </w:t>
            </w:r>
            <w:hyperlink r:id="rId16">
              <w:r w:rsidDel="00000000" w:rsidR="00000000" w:rsidRPr="00000000">
                <w:rPr>
                  <w:color w:val="1155cc"/>
                  <w:sz w:val="20"/>
                  <w:szCs w:val="20"/>
                  <w:u w:val="single"/>
                  <w:rtl w:val="0"/>
                </w:rPr>
                <w:t xml:space="preserve">https://www.vaimsetervisekuu.ee/</w:t>
              </w:r>
            </w:hyperlink>
            <w:r w:rsidDel="00000000" w:rsidR="00000000" w:rsidRPr="00000000">
              <w:rPr>
                <w:rtl w:val="0"/>
              </w:rPr>
            </w:r>
          </w:p>
        </w:tc>
      </w:tr>
    </w:tbl>
    <w:p w:rsidR="00000000" w:rsidDel="00000000" w:rsidP="00000000" w:rsidRDefault="00000000" w:rsidRPr="00000000" w14:paraId="00000060">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61">
      <w:pPr>
        <w:spacing w:line="276" w:lineRule="auto"/>
        <w:rPr>
          <w:sz w:val="16"/>
          <w:szCs w:val="16"/>
        </w:rPr>
      </w:pP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arkvanem.ee/wp-content/uploads/2018/05/Tark_Vanem_tooleht_kuidas_sa_ennast_tunned.pdf" TargetMode="External"/><Relationship Id="rId10" Type="http://schemas.openxmlformats.org/officeDocument/2006/relationships/hyperlink" Target="https://www.vatek.ee/" TargetMode="External"/><Relationship Id="rId13" Type="http://schemas.openxmlformats.org/officeDocument/2006/relationships/hyperlink" Target="https://tarkvanem.ee/wp-content/uploads/2018/05/Tark_Vanem_tooleht_kuidas_sa_ennast_tunned.pdf" TargetMode="External"/><Relationship Id="rId12" Type="http://schemas.openxmlformats.org/officeDocument/2006/relationships/hyperlink" Target="https://tarkvanem.ee/wp-content/uploads/2018/05/Tark_Vanem_tooleht_tugevate_tunnetega_toimetulek.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atek.ee/" TargetMode="External"/><Relationship Id="rId15" Type="http://schemas.openxmlformats.org/officeDocument/2006/relationships/hyperlink" Target="https://peaasi.ee/erinevate-emotsioonidega-toimetulek/" TargetMode="External"/><Relationship Id="rId14" Type="http://schemas.openxmlformats.org/officeDocument/2006/relationships/hyperlink" Target="https://peaasi.ee/votted-rahunemiseks/" TargetMode="External"/><Relationship Id="rId16" Type="http://schemas.openxmlformats.org/officeDocument/2006/relationships/hyperlink" Target="https://www.vaimsetervisekuu.e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tarkvanem.ee/wp-content/uploads/2018/05/Tark_Vanem_tooleht_kuidas_sa_ennast_tunned.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