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891.2598425196836"/>
        <w:jc w:val="right"/>
        <w:rPr>
          <w:b w:val="1"/>
        </w:rPr>
      </w:pPr>
      <w:r w:rsidDel="00000000" w:rsidR="00000000" w:rsidRPr="00000000">
        <w:rPr>
          <w:b w:val="1"/>
        </w:rPr>
        <w:drawing>
          <wp:inline distB="114300" distT="114300" distL="114300" distR="114300">
            <wp:extent cx="1098580" cy="58578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8580" cy="585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3">
      <w:pPr>
        <w:widowControl w:val="0"/>
        <w:spacing w:line="240" w:lineRule="auto"/>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TUNNIKAVA #387</w:t>
      </w:r>
    </w:p>
    <w:p w:rsidR="00000000" w:rsidDel="00000000" w:rsidP="00000000" w:rsidRDefault="00000000" w:rsidRPr="00000000" w14:paraId="0000000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8">
            <w:pPr>
              <w:rPr>
                <w:b w:val="1"/>
                <w:sz w:val="20"/>
                <w:szCs w:val="20"/>
                <w:highlight w:val="white"/>
              </w:rPr>
            </w:pPr>
            <w:r w:rsidDel="00000000" w:rsidR="00000000" w:rsidRPr="00000000">
              <w:rPr>
                <w:b w:val="1"/>
                <w:color w:val="404040"/>
                <w:sz w:val="20"/>
                <w:szCs w:val="20"/>
                <w:rtl w:val="0"/>
              </w:rPr>
              <w:t xml:space="preserve">Mis toimub veebis kiusajaga ja mida tunneb kiusatav?</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A">
            <w:pPr>
              <w:widowControl w:val="0"/>
              <w:spacing w:line="240" w:lineRule="auto"/>
              <w:rPr>
                <w:color w:val="1d2129"/>
                <w:sz w:val="20"/>
                <w:szCs w:val="20"/>
                <w:highlight w:val="white"/>
              </w:rPr>
            </w:pPr>
            <w:bookmarkStart w:colFirst="0" w:colLast="0" w:name="_ar3mu5qegtbc" w:id="0"/>
            <w:bookmarkEnd w:id="0"/>
            <w:r w:rsidDel="00000000" w:rsidR="00000000" w:rsidRPr="00000000">
              <w:rPr>
                <w:b w:val="1"/>
                <w:color w:val="3c4043"/>
                <w:sz w:val="20"/>
                <w:szCs w:val="20"/>
                <w:highlight w:val="white"/>
                <w:rtl w:val="0"/>
              </w:rPr>
              <w:t xml:space="preserve">Anna-Liisa Kreitsman, </w:t>
            </w:r>
            <w:r w:rsidDel="00000000" w:rsidR="00000000" w:rsidRPr="00000000">
              <w:rPr>
                <w:color w:val="3c4043"/>
                <w:sz w:val="20"/>
                <w:szCs w:val="20"/>
                <w:highlight w:val="white"/>
                <w:rtl w:val="0"/>
              </w:rPr>
              <w:t xml:space="preserve">veebipolitseinik </w:t>
            </w:r>
            <w:r w:rsidDel="00000000" w:rsidR="00000000" w:rsidRPr="00000000">
              <w:rPr>
                <w:color w:val="1d2129"/>
                <w:sz w:val="20"/>
                <w:szCs w:val="20"/>
                <w:highlight w:val="white"/>
                <w:rtl w:val="0"/>
              </w:rPr>
              <w:t xml:space="preserve">Politsei- ja Piirivalveameti Põhja prefektuuri</w:t>
            </w:r>
          </w:p>
          <w:p w:rsidR="00000000" w:rsidDel="00000000" w:rsidP="00000000" w:rsidRDefault="00000000" w:rsidRPr="00000000" w14:paraId="0000000B">
            <w:pPr>
              <w:widowControl w:val="0"/>
              <w:spacing w:line="240" w:lineRule="auto"/>
              <w:rPr>
                <w:b w:val="1"/>
                <w:color w:val="1d2129"/>
                <w:sz w:val="20"/>
                <w:szCs w:val="20"/>
                <w:highlight w:val="white"/>
              </w:rPr>
            </w:pPr>
            <w:bookmarkStart w:colFirst="0" w:colLast="0" w:name="_s6z5n4dgf62s" w:id="1"/>
            <w:bookmarkEnd w:id="1"/>
            <w:r w:rsidDel="00000000" w:rsidR="00000000" w:rsidRPr="00000000">
              <w:rPr>
                <w:color w:val="1d2129"/>
                <w:sz w:val="20"/>
                <w:szCs w:val="20"/>
                <w:highlight w:val="white"/>
                <w:rtl w:val="0"/>
              </w:rPr>
              <w:t xml:space="preserve">Ida-Harju politseijaoskonnas</w:t>
            </w:r>
            <w:r w:rsidDel="00000000" w:rsidR="00000000" w:rsidRPr="00000000">
              <w:rPr>
                <w:rtl w:val="0"/>
              </w:rPr>
            </w:r>
          </w:p>
        </w:tc>
      </w:tr>
      <w:tr>
        <w:trPr>
          <w:cantSplit w:val="0"/>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D">
            <w:pPr>
              <w:widowControl w:val="0"/>
              <w:spacing w:line="276" w:lineRule="auto"/>
              <w:rPr>
                <w:sz w:val="20"/>
                <w:szCs w:val="20"/>
              </w:rPr>
            </w:pPr>
            <w:r w:rsidDel="00000000" w:rsidR="00000000" w:rsidRPr="00000000">
              <w:rPr>
                <w:sz w:val="20"/>
                <w:szCs w:val="20"/>
                <w:highlight w:val="white"/>
                <w:rtl w:val="0"/>
              </w:rPr>
              <w:t xml:space="preserve">4</w:t>
            </w:r>
            <w:r w:rsidDel="00000000" w:rsidR="00000000" w:rsidRPr="00000000">
              <w:rPr>
                <w:sz w:val="20"/>
                <w:szCs w:val="20"/>
                <w:highlight w:val="white"/>
                <w:rtl w:val="0"/>
              </w:rPr>
              <w:t xml:space="preserve">.–6.</w:t>
            </w:r>
            <w:r w:rsidDel="00000000" w:rsidR="00000000" w:rsidRPr="00000000">
              <w:rPr>
                <w:sz w:val="20"/>
                <w:szCs w:val="20"/>
                <w:rtl w:val="0"/>
              </w:rPr>
              <w:t xml:space="preserve"> klass</w:t>
            </w:r>
          </w:p>
        </w:tc>
      </w:tr>
      <w:tr>
        <w:trPr>
          <w:cantSplit w:val="0"/>
          <w:trHeight w:val="300" w:hRule="atLeast"/>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jc w:val="both"/>
              <w:rPr>
                <w:sz w:val="20"/>
                <w:szCs w:val="20"/>
              </w:rPr>
            </w:pPr>
            <w:r w:rsidDel="00000000" w:rsidR="00000000" w:rsidRPr="00000000">
              <w:rPr>
                <w:sz w:val="20"/>
                <w:szCs w:val="20"/>
                <w:rtl w:val="0"/>
              </w:rPr>
              <w:t xml:space="preserve">Õpilane teab, mis asi on küberkiusamine, oskab vahet teha küberkiusamisel ja tavakiusamisel/koolikiusamisel, tunneb ära küberkiusamise erinevad vormid, mõistab, et tegemist on tõsise asjaga, õpib märkama, sekkuma ja aitama, mõistab, kui rasked tagajärjed võivad küberkiusamisel olla, teab, millest alustada, kui juhtub kokku puutuma küberkiusamisega.</w:t>
            </w: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11">
            <w:pPr>
              <w:widowControl w:val="0"/>
              <w:spacing w:line="240" w:lineRule="auto"/>
              <w:rPr>
                <w:sz w:val="18"/>
                <w:szCs w:val="18"/>
              </w:rPr>
            </w:pPr>
            <w:r w:rsidDel="00000000" w:rsidR="00000000" w:rsidRPr="00000000">
              <w:rPr>
                <w:sz w:val="20"/>
                <w:szCs w:val="20"/>
                <w:highlight w:val="white"/>
                <w:rtl w:val="0"/>
              </w:rPr>
              <w:t xml:space="preserve">digipädevus, väärtuspädevus, suhtluspädevus</w:t>
            </w:r>
            <w:r w:rsidDel="00000000" w:rsidR="00000000" w:rsidRPr="00000000">
              <w:rPr>
                <w:rtl w:val="0"/>
              </w:rPr>
            </w:r>
          </w:p>
        </w:tc>
      </w:tr>
      <w:tr>
        <w:trPr>
          <w:cantSplit w:val="0"/>
          <w:tblHeader w:val="0"/>
        </w:trPr>
        <w:tc>
          <w:tcPr/>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3">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b w:val="1"/>
                      <w:sz w:val="20"/>
                      <w:szCs w:val="20"/>
                      <w:rtl w:val="0"/>
                    </w:rPr>
                    <w:t xml:space="preserve">15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A">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1995" w:hRule="atLeast"/>
          <w:tblHeader w:val="0"/>
        </w:trPr>
        <w:tc>
          <w:tcPr/>
          <w:p w:rsidR="00000000" w:rsidDel="00000000" w:rsidP="00000000" w:rsidRDefault="00000000" w:rsidRPr="00000000" w14:paraId="0000001B">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C">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D">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E">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F">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20">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21">
            <w:pPr>
              <w:widowControl w:val="0"/>
              <w:numPr>
                <w:ilvl w:val="0"/>
                <w:numId w:val="5"/>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Nt:</w:t>
            </w:r>
          </w:p>
          <w:p w:rsidR="00000000" w:rsidDel="00000000" w:rsidP="00000000" w:rsidRDefault="00000000" w:rsidRPr="00000000" w14:paraId="00000022">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4">
            <w:pPr>
              <w:widowControl w:val="0"/>
              <w:spacing w:line="276" w:lineRule="auto"/>
              <w:ind w:left="0" w:firstLine="0"/>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5">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vaadake üle õpilaste ülesanded. Printige töölehed ja jagage õpilastele.</w:t>
            </w:r>
          </w:p>
          <w:p w:rsidR="00000000" w:rsidDel="00000000" w:rsidP="00000000" w:rsidRDefault="00000000" w:rsidRPr="00000000" w14:paraId="00000026">
            <w:pPr>
              <w:widowControl w:val="0"/>
              <w:numPr>
                <w:ilvl w:val="0"/>
                <w:numId w:val="3"/>
              </w:numPr>
              <w:spacing w:line="276" w:lineRule="auto"/>
              <w:ind w:left="566.9291338582675" w:hanging="360"/>
              <w:jc w:val="both"/>
              <w:rPr>
                <w:sz w:val="20"/>
                <w:szCs w:val="20"/>
                <w:u w:val="none"/>
              </w:rPr>
            </w:pPr>
            <w:r w:rsidDel="00000000" w:rsidR="00000000" w:rsidRPr="00000000">
              <w:rPr>
                <w:sz w:val="20"/>
                <w:szCs w:val="20"/>
                <w:rtl w:val="0"/>
              </w:rPr>
              <w:t xml:space="preserve">Grupitöö võivad õpilased teha otse töölehele, aga soovi korral jagage igale grupile suured lehed ja markerid, et nad vastused kirjutaksid lehele ning hiljem saab iga grupp oma ideid presenteerides oma paberi klassi seinale riputada.</w:t>
            </w:r>
          </w:p>
        </w:tc>
      </w:tr>
      <w:tr>
        <w:trPr>
          <w:cantSplit w:val="0"/>
          <w:trHeight w:val="1289.9023437499998" w:hRule="atLeast"/>
          <w:tblHeader w:val="0"/>
        </w:trPr>
        <w:tc>
          <w:tcPr/>
          <w:p w:rsidR="00000000" w:rsidDel="00000000" w:rsidP="00000000" w:rsidRDefault="00000000" w:rsidRPr="00000000" w14:paraId="00000027">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8">
            <w:pPr>
              <w:widowControl w:val="0"/>
              <w:jc w:val="both"/>
              <w:rPr>
                <w:sz w:val="20"/>
                <w:szCs w:val="20"/>
              </w:rPr>
            </w:pPr>
            <w:r w:rsidDel="00000000" w:rsidR="00000000" w:rsidRPr="00000000">
              <w:rPr>
                <w:sz w:val="20"/>
                <w:szCs w:val="20"/>
                <w:rtl w:val="0"/>
              </w:rPr>
              <w:t xml:space="preserve">Mitte kellelegi ei meeldi olla kiusatud, olgu nii õues, koolis kui internetis. Mis on küberkius, miks seda juhtub ja mida teha, kui seda märkad, sellest räägib </w:t>
            </w:r>
            <w:r w:rsidDel="00000000" w:rsidR="00000000" w:rsidRPr="00000000">
              <w:rPr>
                <w:sz w:val="20"/>
                <w:szCs w:val="20"/>
                <w:highlight w:val="white"/>
                <w:rtl w:val="0"/>
              </w:rPr>
              <w:t xml:space="preserve">Politsei- ja Piirivalveameti Põhja prefektuuri Ida-Harju politseijaoskonna veebipolitseinik Anna-Liisa Kreitsman. Kuuleme lähemalt, mida teha, kui küberkiusamine on aset leidnud, mis on selle tagajärjed ja mõtiskleme selle üle, miks kiusaja üldse kiusab. </w:t>
            </w:r>
            <w:r w:rsidDel="00000000" w:rsidR="00000000" w:rsidRPr="00000000">
              <w:rPr>
                <w:sz w:val="20"/>
                <w:szCs w:val="20"/>
                <w:rtl w:val="0"/>
              </w:rPr>
              <w:t xml:space="preserve">E-tunni loomist on toetanud Haridus- ja Teadusministeerium.</w:t>
            </w:r>
          </w:p>
        </w:tc>
      </w:tr>
    </w:tbl>
    <w:p w:rsidR="00000000" w:rsidDel="00000000" w:rsidP="00000000" w:rsidRDefault="00000000" w:rsidRPr="00000000" w14:paraId="00000029">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A">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B">
            <w:pPr>
              <w:widowControl w:val="0"/>
              <w:spacing w:line="276" w:lineRule="auto"/>
              <w:rPr>
                <w:sz w:val="20"/>
                <w:szCs w:val="20"/>
              </w:rPr>
            </w:pPr>
            <w:r w:rsidDel="00000000" w:rsidR="00000000" w:rsidRPr="00000000">
              <w:rPr>
                <w:sz w:val="20"/>
                <w:szCs w:val="20"/>
                <w:rtl w:val="0"/>
              </w:rPr>
              <w:t xml:space="preserve">ca 5 min</w:t>
            </w:r>
          </w:p>
        </w:tc>
        <w:tc>
          <w:tcPr/>
          <w:p w:rsidR="00000000" w:rsidDel="00000000" w:rsidP="00000000" w:rsidRDefault="00000000" w:rsidRPr="00000000" w14:paraId="0000002C">
            <w:pPr>
              <w:widowControl w:val="0"/>
              <w:spacing w:line="276" w:lineRule="auto"/>
              <w:rPr>
                <w:b w:val="1"/>
                <w:sz w:val="20"/>
                <w:szCs w:val="20"/>
              </w:rPr>
            </w:pPr>
            <w:r w:rsidDel="00000000" w:rsidR="00000000" w:rsidRPr="00000000">
              <w:rPr>
                <w:b w:val="1"/>
                <w:sz w:val="20"/>
                <w:szCs w:val="20"/>
                <w:rtl w:val="0"/>
              </w:rPr>
              <w:t xml:space="preserve">HÄÄLESTUS 5 min</w:t>
            </w:r>
          </w:p>
          <w:p w:rsidR="00000000" w:rsidDel="00000000" w:rsidP="00000000" w:rsidRDefault="00000000" w:rsidRPr="00000000" w14:paraId="0000002D">
            <w:pPr>
              <w:widowControl w:val="0"/>
              <w:spacing w:line="276" w:lineRule="auto"/>
              <w:jc w:val="both"/>
              <w:rPr>
                <w:sz w:val="20"/>
                <w:szCs w:val="20"/>
              </w:rPr>
            </w:pPr>
            <w:r w:rsidDel="00000000" w:rsidR="00000000" w:rsidRPr="00000000">
              <w:rPr>
                <w:sz w:val="20"/>
                <w:szCs w:val="20"/>
                <w:highlight w:val="white"/>
                <w:rtl w:val="0"/>
              </w:rPr>
              <w:t xml:space="preserve">Paluge õpilastel teha töölehtedelt häälestamisülesanne ja täita lünktekst ning hiljem vastuseid võrrelda pinginaabriga või klassis teistega. Lünktekst asub töölehel.</w:t>
            </w:r>
            <w:r w:rsidDel="00000000" w:rsidR="00000000" w:rsidRPr="00000000">
              <w:rPr>
                <w:rtl w:val="0"/>
              </w:rPr>
            </w:r>
          </w:p>
          <w:p w:rsidR="00000000" w:rsidDel="00000000" w:rsidP="00000000" w:rsidRDefault="00000000" w:rsidRPr="00000000" w14:paraId="0000002E">
            <w:pPr>
              <w:widowControl w:val="0"/>
              <w:spacing w:line="276" w:lineRule="auto"/>
              <w:rPr>
                <w:sz w:val="20"/>
                <w:szCs w:val="20"/>
              </w:rPr>
            </w:pPr>
            <w:r w:rsidDel="00000000" w:rsidR="00000000" w:rsidRPr="00000000">
              <w:rPr>
                <w:b w:val="1"/>
                <w:sz w:val="20"/>
                <w:szCs w:val="20"/>
                <w:rtl w:val="0"/>
              </w:rPr>
              <w:t xml:space="preserve">ÜLESANNE VIDEO VAATAMISE AJAKS</w:t>
            </w:r>
            <w:r w:rsidDel="00000000" w:rsidR="00000000" w:rsidRPr="00000000">
              <w:rPr>
                <w:rtl w:val="0"/>
              </w:rPr>
            </w:r>
          </w:p>
          <w:p w:rsidR="00000000" w:rsidDel="00000000" w:rsidP="00000000" w:rsidRDefault="00000000" w:rsidRPr="00000000" w14:paraId="0000002F">
            <w:pPr>
              <w:widowControl w:val="0"/>
              <w:spacing w:line="276" w:lineRule="auto"/>
              <w:rPr>
                <w:sz w:val="20"/>
                <w:szCs w:val="20"/>
              </w:rPr>
            </w:pPr>
            <w:r w:rsidDel="00000000" w:rsidR="00000000" w:rsidRPr="00000000">
              <w:rPr>
                <w:sz w:val="20"/>
                <w:szCs w:val="20"/>
                <w:rtl w:val="0"/>
              </w:rPr>
              <w:t xml:space="preserve">Paluge õpilastel üles märkida küsimused, mis ülekande vaatamise ajal tekkisid, ning need teile edastada. Õpilaste küsimused edastage YouTube’i vestlusse teie ise või paluge seda teha õpilastel. Kui õpilased vaatavad e-tundi üksinda, palun rõhutage neile, et sobimatuid kommentaare ei tohi kirjutada.</w:t>
            </w:r>
          </w:p>
        </w:tc>
      </w:tr>
      <w:tr>
        <w:trPr>
          <w:cantSplit w:val="0"/>
          <w:tblHeader w:val="0"/>
        </w:trPr>
        <w:tc>
          <w:tcPr/>
          <w:p w:rsidR="00000000" w:rsidDel="00000000" w:rsidP="00000000" w:rsidRDefault="00000000" w:rsidRPr="00000000" w14:paraId="00000030">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1">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2">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3">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4">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5">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8">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9">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A">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D">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E">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F">
            <w:pPr>
              <w:widowControl w:val="0"/>
              <w:spacing w:line="240" w:lineRule="auto"/>
              <w:rPr>
                <w:b w:val="1"/>
                <w:sz w:val="28"/>
                <w:szCs w:val="28"/>
              </w:rPr>
            </w:pPr>
            <w:r w:rsidDel="00000000" w:rsidR="00000000" w:rsidRPr="00000000">
              <w:rPr>
                <w:b w:val="1"/>
                <w:sz w:val="28"/>
                <w:szCs w:val="28"/>
                <w:rtl w:val="0"/>
              </w:rPr>
              <w:t xml:space="preserve">Tööleht “Mis toimub veebis kiusajaga ja mida tunneb kiusatav?”</w:t>
            </w:r>
          </w:p>
          <w:p w:rsidR="00000000" w:rsidDel="00000000" w:rsidP="00000000" w:rsidRDefault="00000000" w:rsidRPr="00000000" w14:paraId="00000040">
            <w:pPr>
              <w:widowControl w:val="0"/>
              <w:spacing w:line="240" w:lineRule="auto"/>
              <w:rPr>
                <w:b w:val="1"/>
                <w:sz w:val="18"/>
                <w:szCs w:val="18"/>
              </w:rPr>
            </w:pPr>
            <w:r w:rsidDel="00000000" w:rsidR="00000000" w:rsidRPr="00000000">
              <w:rPr>
                <w:rtl w:val="0"/>
              </w:rPr>
            </w:r>
          </w:p>
          <w:p w:rsidR="00000000" w:rsidDel="00000000" w:rsidP="00000000" w:rsidRDefault="00000000" w:rsidRPr="00000000" w14:paraId="00000041">
            <w:pPr>
              <w:widowControl w:val="0"/>
              <w:spacing w:line="240" w:lineRule="auto"/>
              <w:jc w:val="both"/>
              <w:rPr>
                <w:sz w:val="20"/>
                <w:szCs w:val="20"/>
              </w:rPr>
            </w:pPr>
            <w:r w:rsidDel="00000000" w:rsidR="00000000" w:rsidRPr="00000000">
              <w:rPr>
                <w:sz w:val="20"/>
                <w:szCs w:val="20"/>
                <w:rtl w:val="0"/>
              </w:rPr>
              <w:t xml:space="preserve">Selles e-tunnis kuuled, mis on küberkiusamine ja tunned ära küberkiusamise erinevad vormid. Mõistad, et tegemist on tõsise asjaga ja õpib märkama, sekkuma ja aitama. Lisaks saad aru, kui rasked tagajärjed võivad küberkiusamisel olla.</w:t>
            </w:r>
          </w:p>
          <w:p w:rsidR="00000000" w:rsidDel="00000000" w:rsidP="00000000" w:rsidRDefault="00000000" w:rsidRPr="00000000" w14:paraId="0000004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color w:val="1c1e21"/>
                <w:sz w:val="20"/>
                <w:szCs w:val="20"/>
                <w:highlight w:val="white"/>
              </w:rPr>
            </w:pPr>
            <w:bookmarkStart w:colFirst="0" w:colLast="0" w:name="_43w6cs6d0j3w" w:id="2"/>
            <w:bookmarkEnd w:id="2"/>
            <w:r w:rsidDel="00000000" w:rsidR="00000000" w:rsidRPr="00000000">
              <w:rPr>
                <w:rtl w:val="0"/>
              </w:rPr>
            </w:r>
          </w:p>
          <w:p w:rsidR="00000000" w:rsidDel="00000000" w:rsidP="00000000" w:rsidRDefault="00000000" w:rsidRPr="00000000" w14:paraId="00000043">
            <w:pPr>
              <w:widowControl w:val="0"/>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44">
            <w:pPr>
              <w:widowControl w:val="0"/>
              <w:numPr>
                <w:ilvl w:val="0"/>
                <w:numId w:val="1"/>
              </w:numPr>
              <w:ind w:left="720" w:hanging="360"/>
              <w:jc w:val="both"/>
              <w:rPr>
                <w:sz w:val="20"/>
                <w:szCs w:val="20"/>
              </w:rPr>
            </w:pPr>
            <w:r w:rsidDel="00000000" w:rsidR="00000000" w:rsidRPr="00000000">
              <w:rPr>
                <w:sz w:val="20"/>
                <w:szCs w:val="20"/>
                <w:rtl w:val="0"/>
              </w:rPr>
              <w:t xml:space="preserve">enne otseülekannet täida lünktekst</w:t>
            </w:r>
            <w:r w:rsidDel="00000000" w:rsidR="00000000" w:rsidRPr="00000000">
              <w:rPr>
                <w:rtl w:val="0"/>
              </w:rPr>
            </w:r>
          </w:p>
          <w:p w:rsidR="00000000" w:rsidDel="00000000" w:rsidP="00000000" w:rsidRDefault="00000000" w:rsidRPr="00000000" w14:paraId="00000045">
            <w:pPr>
              <w:widowControl w:val="0"/>
              <w:numPr>
                <w:ilvl w:val="0"/>
                <w:numId w:val="1"/>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46">
            <w:pPr>
              <w:widowControl w:val="0"/>
              <w:numPr>
                <w:ilvl w:val="0"/>
                <w:numId w:val="1"/>
              </w:numPr>
              <w:ind w:left="720" w:hanging="360"/>
              <w:jc w:val="both"/>
              <w:rPr>
                <w:sz w:val="20"/>
                <w:szCs w:val="20"/>
              </w:rPr>
            </w:pPr>
            <w:r w:rsidDel="00000000" w:rsidR="00000000" w:rsidRPr="00000000">
              <w:rPr>
                <w:sz w:val="20"/>
                <w:szCs w:val="20"/>
                <w:rtl w:val="0"/>
              </w:rPr>
              <w:t xml:space="preserve">pärast otseülekannet tehke grupitöö ja pange paika klassireeglid kiusamise kohta</w:t>
            </w:r>
            <w:r w:rsidDel="00000000" w:rsidR="00000000" w:rsidRPr="00000000">
              <w:rPr>
                <w:rtl w:val="0"/>
              </w:rPr>
            </w:r>
          </w:p>
          <w:p w:rsidR="00000000" w:rsidDel="00000000" w:rsidP="00000000" w:rsidRDefault="00000000" w:rsidRPr="00000000" w14:paraId="00000047">
            <w:pPr>
              <w:widowControl w:val="0"/>
              <w:jc w:val="both"/>
              <w:rPr>
                <w:b w:val="1"/>
                <w:sz w:val="24"/>
                <w:szCs w:val="24"/>
              </w:rPr>
            </w:pPr>
            <w:r w:rsidDel="00000000" w:rsidR="00000000" w:rsidRPr="00000000">
              <w:rPr>
                <w:rtl w:val="0"/>
              </w:rPr>
            </w:r>
          </w:p>
          <w:p w:rsidR="00000000" w:rsidDel="00000000" w:rsidP="00000000" w:rsidRDefault="00000000" w:rsidRPr="00000000" w14:paraId="00000048">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ENNE OTSEÜLEKANDE VAATAMIST TÄIDA LÜNKTEKST</w:t>
            </w:r>
          </w:p>
          <w:p w:rsidR="00000000" w:rsidDel="00000000" w:rsidP="00000000" w:rsidRDefault="00000000" w:rsidRPr="00000000" w14:paraId="00000049">
            <w:pPr>
              <w:widowControl w:val="0"/>
              <w:spacing w:line="240" w:lineRule="auto"/>
              <w:jc w:val="both"/>
              <w:rPr>
                <w:sz w:val="20"/>
                <w:szCs w:val="20"/>
              </w:rPr>
            </w:pPr>
            <w:r w:rsidDel="00000000" w:rsidR="00000000" w:rsidRPr="00000000">
              <w:rPr>
                <w:sz w:val="20"/>
                <w:szCs w:val="20"/>
                <w:rtl w:val="0"/>
              </w:rPr>
              <w:t xml:space="preserve">Täida lünktekst küberkiusamise kohta oma mõtete ja oma sõnadega. Võrlde oma vastuseid pinginaabri omaga.</w:t>
              <w:br w:type="textWrapping"/>
            </w:r>
          </w:p>
          <w:p w:rsidR="00000000" w:rsidDel="00000000" w:rsidP="00000000" w:rsidRDefault="00000000" w:rsidRPr="00000000" w14:paraId="0000004A">
            <w:pPr>
              <w:widowControl w:val="0"/>
              <w:spacing w:line="480" w:lineRule="auto"/>
              <w:rPr>
                <w:i w:val="1"/>
                <w:color w:val="999999"/>
                <w:sz w:val="20"/>
                <w:szCs w:val="20"/>
              </w:rPr>
            </w:pPr>
            <w:r w:rsidDel="00000000" w:rsidR="00000000" w:rsidRPr="00000000">
              <w:rPr>
                <w:i w:val="1"/>
                <w:sz w:val="20"/>
                <w:szCs w:val="20"/>
                <w:rtl w:val="0"/>
              </w:rPr>
              <w:t xml:space="preserve">Koolikiusamine on</w:t>
            </w:r>
            <w:r w:rsidDel="00000000" w:rsidR="00000000" w:rsidRPr="00000000">
              <w:rPr>
                <w:i w:val="1"/>
                <w:color w:val="999999"/>
                <w:sz w:val="20"/>
                <w:szCs w:val="20"/>
                <w:rtl w:val="0"/>
              </w:rPr>
              <w:t xml:space="preserve"> ____________________________________________________</w:t>
            </w:r>
          </w:p>
          <w:p w:rsidR="00000000" w:rsidDel="00000000" w:rsidP="00000000" w:rsidRDefault="00000000" w:rsidRPr="00000000" w14:paraId="0000004B">
            <w:pPr>
              <w:widowControl w:val="0"/>
              <w:spacing w:line="480" w:lineRule="auto"/>
              <w:rPr>
                <w:i w:val="1"/>
                <w:sz w:val="20"/>
                <w:szCs w:val="20"/>
              </w:rPr>
            </w:pPr>
            <w:r w:rsidDel="00000000" w:rsidR="00000000" w:rsidRPr="00000000">
              <w:rPr>
                <w:i w:val="1"/>
                <w:color w:val="999999"/>
                <w:sz w:val="20"/>
                <w:szCs w:val="20"/>
                <w:rtl w:val="0"/>
              </w:rPr>
              <w:t xml:space="preserve"> </w:t>
            </w:r>
            <w:r w:rsidDel="00000000" w:rsidR="00000000" w:rsidRPr="00000000">
              <w:rPr>
                <w:i w:val="1"/>
                <w:sz w:val="20"/>
                <w:szCs w:val="20"/>
                <w:rtl w:val="0"/>
              </w:rPr>
              <w:t xml:space="preserve">ja küberkiusamine on </w:t>
            </w:r>
            <w:r w:rsidDel="00000000" w:rsidR="00000000" w:rsidRPr="00000000">
              <w:rPr>
                <w:i w:val="1"/>
                <w:color w:val="999999"/>
                <w:sz w:val="20"/>
                <w:szCs w:val="20"/>
                <w:rtl w:val="0"/>
              </w:rPr>
              <w:t xml:space="preserve">________________________________________________</w:t>
            </w:r>
            <w:r w:rsidDel="00000000" w:rsidR="00000000" w:rsidRPr="00000000">
              <w:rPr>
                <w:i w:val="1"/>
                <w:sz w:val="20"/>
                <w:szCs w:val="20"/>
                <w:rtl w:val="0"/>
              </w:rPr>
              <w:t xml:space="preserve">.</w:t>
            </w:r>
          </w:p>
          <w:p w:rsidR="00000000" w:rsidDel="00000000" w:rsidP="00000000" w:rsidRDefault="00000000" w:rsidRPr="00000000" w14:paraId="0000004C">
            <w:pPr>
              <w:widowControl w:val="0"/>
              <w:spacing w:line="480" w:lineRule="auto"/>
              <w:rPr>
                <w:i w:val="1"/>
                <w:sz w:val="20"/>
                <w:szCs w:val="20"/>
              </w:rPr>
            </w:pPr>
            <w:r w:rsidDel="00000000" w:rsidR="00000000" w:rsidRPr="00000000">
              <w:rPr>
                <w:i w:val="1"/>
                <w:sz w:val="20"/>
                <w:szCs w:val="20"/>
                <w:rtl w:val="0"/>
              </w:rPr>
              <w:t xml:space="preserve">Kui näen pealt, et keegi teist internetis halvasti kohtleb, siis ma</w:t>
            </w:r>
            <w:r w:rsidDel="00000000" w:rsidR="00000000" w:rsidRPr="00000000">
              <w:rPr>
                <w:i w:val="1"/>
                <w:color w:val="999999"/>
                <w:sz w:val="20"/>
                <w:szCs w:val="20"/>
                <w:rtl w:val="0"/>
              </w:rPr>
              <w:t xml:space="preserve">________________ __________________________________________________________________</w:t>
            </w:r>
            <w:r w:rsidDel="00000000" w:rsidR="00000000" w:rsidRPr="00000000">
              <w:rPr>
                <w:i w:val="1"/>
                <w:sz w:val="20"/>
                <w:szCs w:val="20"/>
                <w:rtl w:val="0"/>
              </w:rPr>
              <w:t xml:space="preserve">,</w:t>
            </w:r>
          </w:p>
          <w:p w:rsidR="00000000" w:rsidDel="00000000" w:rsidP="00000000" w:rsidRDefault="00000000" w:rsidRPr="00000000" w14:paraId="0000004D">
            <w:pPr>
              <w:widowControl w:val="0"/>
              <w:spacing w:line="480" w:lineRule="auto"/>
              <w:rPr>
                <w:sz w:val="20"/>
                <w:szCs w:val="20"/>
              </w:rPr>
            </w:pPr>
            <w:r w:rsidDel="00000000" w:rsidR="00000000" w:rsidRPr="00000000">
              <w:rPr>
                <w:i w:val="1"/>
                <w:sz w:val="20"/>
                <w:szCs w:val="20"/>
                <w:rtl w:val="0"/>
              </w:rPr>
              <w:t xml:space="preserve">sest </w:t>
            </w:r>
            <w:r w:rsidDel="00000000" w:rsidR="00000000" w:rsidRPr="00000000">
              <w:rPr>
                <w:i w:val="1"/>
                <w:color w:val="999999"/>
                <w:sz w:val="20"/>
                <w:szCs w:val="20"/>
                <w:rtl w:val="0"/>
              </w:rPr>
              <w:t xml:space="preserve">__________________________________________________________________</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4E">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4F">
            <w:pPr>
              <w:widowControl w:val="0"/>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50">
            <w:pPr>
              <w:widowControl w:val="0"/>
              <w:rPr>
                <w:sz w:val="20"/>
                <w:szCs w:val="20"/>
              </w:rPr>
            </w:pPr>
            <w:r w:rsidDel="00000000" w:rsidR="00000000" w:rsidRPr="00000000">
              <w:rPr>
                <w:rtl w:val="0"/>
              </w:rPr>
            </w:r>
          </w:p>
          <w:p w:rsidR="00000000" w:rsidDel="00000000" w:rsidP="00000000" w:rsidRDefault="00000000" w:rsidRPr="00000000" w14:paraId="00000051">
            <w:pPr>
              <w:widowControl w:val="0"/>
              <w:spacing w:line="360" w:lineRule="auto"/>
              <w:jc w:val="both"/>
              <w:rPr>
                <w:b w:val="1"/>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r w:rsidDel="00000000" w:rsidR="00000000" w:rsidRPr="00000000">
              <w:rPr>
                <w:rtl w:val="0"/>
              </w:rPr>
            </w:r>
          </w:p>
          <w:p w:rsidR="00000000" w:rsidDel="00000000" w:rsidP="00000000" w:rsidRDefault="00000000" w:rsidRPr="00000000" w14:paraId="00000052">
            <w:pPr>
              <w:widowControl w:val="0"/>
              <w:rPr>
                <w:b w:val="1"/>
                <w:sz w:val="24"/>
                <w:szCs w:val="24"/>
              </w:rPr>
            </w:pPr>
            <w:r w:rsidDel="00000000" w:rsidR="00000000" w:rsidRPr="00000000">
              <w:rPr>
                <w:rtl w:val="0"/>
              </w:rPr>
            </w:r>
          </w:p>
          <w:p w:rsidR="00000000" w:rsidDel="00000000" w:rsidP="00000000" w:rsidRDefault="00000000" w:rsidRPr="00000000" w14:paraId="00000053">
            <w:pPr>
              <w:widowControl w:val="0"/>
              <w:spacing w:line="360" w:lineRule="auto"/>
              <w:rPr>
                <w:b w:val="1"/>
                <w:color w:val="45818e"/>
                <w:sz w:val="24"/>
                <w:szCs w:val="24"/>
              </w:rPr>
            </w:pPr>
            <w:r w:rsidDel="00000000" w:rsidR="00000000" w:rsidRPr="00000000">
              <w:rPr>
                <w:b w:val="1"/>
                <w:color w:val="45818e"/>
                <w:sz w:val="24"/>
                <w:szCs w:val="24"/>
                <w:rtl w:val="0"/>
              </w:rPr>
              <w:t xml:space="preserve">OTSEÜLEKANDE JÄREL TEHKE GRUPITÖÖ</w:t>
            </w:r>
          </w:p>
          <w:p w:rsidR="00000000" w:rsidDel="00000000" w:rsidP="00000000" w:rsidRDefault="00000000" w:rsidRPr="00000000" w14:paraId="00000054">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Moodustage klassis 3-5 liikme suurused rühmad ja arutlege järgmise juhtumi üle:</w:t>
            </w:r>
          </w:p>
          <w:p w:rsidR="00000000" w:rsidDel="00000000" w:rsidP="00000000" w:rsidRDefault="00000000" w:rsidRPr="00000000" w14:paraId="00000056">
            <w:pPr>
              <w:widowControl w:val="0"/>
              <w:rPr>
                <w:sz w:val="20"/>
                <w:szCs w:val="20"/>
              </w:rPr>
            </w:pPr>
            <w:r w:rsidDel="00000000" w:rsidR="00000000" w:rsidRPr="00000000">
              <w:rPr>
                <w:rtl w:val="0"/>
              </w:rPr>
            </w:r>
          </w:p>
          <w:p w:rsidR="00000000" w:rsidDel="00000000" w:rsidP="00000000" w:rsidRDefault="00000000" w:rsidRPr="00000000" w14:paraId="00000057">
            <w:pPr>
              <w:widowControl w:val="0"/>
              <w:jc w:val="both"/>
              <w:rPr>
                <w:sz w:val="20"/>
                <w:szCs w:val="20"/>
              </w:rPr>
            </w:pPr>
            <w:r w:rsidDel="00000000" w:rsidR="00000000" w:rsidRPr="00000000">
              <w:rPr>
                <w:sz w:val="20"/>
                <w:szCs w:val="20"/>
                <w:rtl w:val="0"/>
              </w:rPr>
              <w:t xml:space="preserve">Grupp õpilasi filmib ja teeb pilte vahetunnis toimuvast. Et oleks, mida filmida, võetakse kellegi koridori asetatud kott, visatakse prügikasti ning jäädakse ootama, mis juhtub, kui omanik tuleb ja oma kotti otsima hakkab. Tehtud fotosid ning videoid jagatakse erinevate sotsiaalmeediakanalite kaudu.</w:t>
            </w:r>
          </w:p>
          <w:p w:rsidR="00000000" w:rsidDel="00000000" w:rsidP="00000000" w:rsidRDefault="00000000" w:rsidRPr="00000000" w14:paraId="00000058">
            <w:pPr>
              <w:widowControl w:val="0"/>
              <w:rPr>
                <w:sz w:val="20"/>
                <w:szCs w:val="20"/>
              </w:rPr>
            </w:pPr>
            <w:r w:rsidDel="00000000" w:rsidR="00000000" w:rsidRPr="00000000">
              <w:rPr>
                <w:rtl w:val="0"/>
              </w:rPr>
            </w:r>
          </w:p>
          <w:p w:rsidR="00000000" w:rsidDel="00000000" w:rsidP="00000000" w:rsidRDefault="00000000" w:rsidRPr="00000000" w14:paraId="00000059">
            <w:pPr>
              <w:widowControl w:val="0"/>
              <w:spacing w:line="360" w:lineRule="auto"/>
              <w:rPr>
                <w:sz w:val="20"/>
                <w:szCs w:val="20"/>
              </w:rPr>
            </w:pPr>
            <w:r w:rsidDel="00000000" w:rsidR="00000000" w:rsidRPr="00000000">
              <w:rPr>
                <w:sz w:val="20"/>
                <w:szCs w:val="20"/>
                <w:rtl w:val="0"/>
              </w:rPr>
              <w:t xml:space="preserve">Analüüsige esmalt suuliselt ja siis pange märksõnadega kirja:</w:t>
            </w:r>
          </w:p>
          <w:p w:rsidR="00000000" w:rsidDel="00000000" w:rsidP="00000000" w:rsidRDefault="00000000" w:rsidRPr="00000000" w14:paraId="0000005A">
            <w:pPr>
              <w:widowControl w:val="0"/>
              <w:numPr>
                <w:ilvl w:val="0"/>
                <w:numId w:val="2"/>
              </w:numPr>
              <w:spacing w:line="360" w:lineRule="auto"/>
              <w:ind w:left="720" w:hanging="360"/>
            </w:pPr>
            <w:r w:rsidDel="00000000" w:rsidR="00000000" w:rsidRPr="00000000">
              <w:rPr>
                <w:sz w:val="20"/>
                <w:szCs w:val="20"/>
                <w:rtl w:val="0"/>
              </w:rPr>
              <w:t xml:space="preserve">Milliseid tundeid see juhtum tekitab teile, kiusajatele, kiusatavale, pealtvaatajatele?</w:t>
            </w:r>
          </w:p>
          <w:p w:rsidR="00000000" w:rsidDel="00000000" w:rsidP="00000000" w:rsidRDefault="00000000" w:rsidRPr="00000000" w14:paraId="0000005B">
            <w:pPr>
              <w:widowControl w:val="0"/>
              <w:spacing w:line="480" w:lineRule="auto"/>
              <w:ind w:left="720" w:firstLine="0"/>
              <w:jc w:val="both"/>
              <w:rPr>
                <w:color w:val="999999"/>
                <w:sz w:val="20"/>
                <w:szCs w:val="20"/>
              </w:rPr>
            </w:pPr>
            <w:r w:rsidDel="00000000" w:rsidR="00000000" w:rsidRPr="00000000">
              <w:rPr>
                <w:sz w:val="20"/>
                <w:szCs w:val="20"/>
                <w:rtl w:val="0"/>
              </w:rPr>
              <w:t xml:space="preserve">TEILE: </w:t>
            </w:r>
            <w:r w:rsidDel="00000000" w:rsidR="00000000" w:rsidRPr="00000000">
              <w:rPr>
                <w:color w:val="999999"/>
                <w:sz w:val="20"/>
                <w:szCs w:val="20"/>
                <w:rtl w:val="0"/>
              </w:rPr>
              <w:t xml:space="preserve">________________________________________________________________________________________________________________________________</w:t>
            </w:r>
          </w:p>
          <w:p w:rsidR="00000000" w:rsidDel="00000000" w:rsidP="00000000" w:rsidRDefault="00000000" w:rsidRPr="00000000" w14:paraId="0000005C">
            <w:pPr>
              <w:widowControl w:val="0"/>
              <w:spacing w:line="480" w:lineRule="auto"/>
              <w:ind w:left="720" w:firstLine="0"/>
              <w:jc w:val="both"/>
              <w:rPr>
                <w:color w:val="999999"/>
                <w:sz w:val="20"/>
                <w:szCs w:val="20"/>
              </w:rPr>
            </w:pPr>
            <w:r w:rsidDel="00000000" w:rsidR="00000000" w:rsidRPr="00000000">
              <w:rPr>
                <w:sz w:val="20"/>
                <w:szCs w:val="20"/>
                <w:rtl w:val="0"/>
              </w:rPr>
              <w:t xml:space="preserve">KIUSAJATELE:</w:t>
            </w:r>
            <w:r w:rsidDel="00000000" w:rsidR="00000000" w:rsidRPr="00000000">
              <w:rPr>
                <w:color w:val="999999"/>
                <w:sz w:val="20"/>
                <w:szCs w:val="20"/>
                <w:rtl w:val="0"/>
              </w:rPr>
              <w:t xml:space="preserve">___________________________________________________________________________________________________________________</w:t>
            </w:r>
          </w:p>
          <w:p w:rsidR="00000000" w:rsidDel="00000000" w:rsidP="00000000" w:rsidRDefault="00000000" w:rsidRPr="00000000" w14:paraId="0000005D">
            <w:pPr>
              <w:widowControl w:val="0"/>
              <w:spacing w:line="480" w:lineRule="auto"/>
              <w:ind w:left="720" w:firstLine="0"/>
              <w:jc w:val="both"/>
              <w:rPr>
                <w:color w:val="999999"/>
                <w:sz w:val="20"/>
                <w:szCs w:val="20"/>
              </w:rPr>
            </w:pPr>
            <w:r w:rsidDel="00000000" w:rsidR="00000000" w:rsidRPr="00000000">
              <w:rPr>
                <w:sz w:val="20"/>
                <w:szCs w:val="20"/>
                <w:rtl w:val="0"/>
              </w:rPr>
              <w:t xml:space="preserve">KIUSATAVATELE</w:t>
            </w:r>
            <w:r w:rsidDel="00000000" w:rsidR="00000000" w:rsidRPr="00000000">
              <w:rPr>
                <w:color w:val="999999"/>
                <w:sz w:val="20"/>
                <w:szCs w:val="20"/>
                <w:rtl w:val="0"/>
              </w:rPr>
              <w:t xml:space="preserve">:_________________________________________________________________________________________________________________</w:t>
            </w:r>
          </w:p>
          <w:p w:rsidR="00000000" w:rsidDel="00000000" w:rsidP="00000000" w:rsidRDefault="00000000" w:rsidRPr="00000000" w14:paraId="0000005E">
            <w:pPr>
              <w:widowControl w:val="0"/>
              <w:spacing w:line="480" w:lineRule="auto"/>
              <w:ind w:left="720" w:firstLine="0"/>
              <w:jc w:val="both"/>
              <w:rPr>
                <w:color w:val="999999"/>
                <w:sz w:val="20"/>
                <w:szCs w:val="20"/>
              </w:rPr>
            </w:pPr>
            <w:r w:rsidDel="00000000" w:rsidR="00000000" w:rsidRPr="00000000">
              <w:rPr>
                <w:sz w:val="20"/>
                <w:szCs w:val="20"/>
                <w:rtl w:val="0"/>
              </w:rPr>
              <w:t xml:space="preserve">PEALTVAATAJATELE</w:t>
            </w:r>
            <w:r w:rsidDel="00000000" w:rsidR="00000000" w:rsidRPr="00000000">
              <w:rPr>
                <w:color w:val="999999"/>
                <w:sz w:val="20"/>
                <w:szCs w:val="20"/>
                <w:rtl w:val="0"/>
              </w:rPr>
              <w:t xml:space="preserve">:______________________________________________________________________________________________________________</w:t>
            </w:r>
          </w:p>
          <w:p w:rsidR="00000000" w:rsidDel="00000000" w:rsidP="00000000" w:rsidRDefault="00000000" w:rsidRPr="00000000" w14:paraId="0000005F">
            <w:pPr>
              <w:widowControl w:val="0"/>
              <w:numPr>
                <w:ilvl w:val="0"/>
                <w:numId w:val="2"/>
              </w:numPr>
              <w:spacing w:line="480" w:lineRule="auto"/>
              <w:ind w:left="720" w:hanging="360"/>
            </w:pPr>
            <w:r w:rsidDel="00000000" w:rsidR="00000000" w:rsidRPr="00000000">
              <w:rPr>
                <w:sz w:val="20"/>
                <w:szCs w:val="20"/>
                <w:rtl w:val="0"/>
              </w:rPr>
              <w:t xml:space="preserve">Millised peaksid olema lahendused? </w:t>
            </w: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0">
            <w:pPr>
              <w:widowControl w:val="0"/>
              <w:numPr>
                <w:ilvl w:val="0"/>
                <w:numId w:val="2"/>
              </w:numPr>
              <w:spacing w:line="480" w:lineRule="auto"/>
              <w:ind w:left="720" w:hanging="360"/>
            </w:pPr>
            <w:r w:rsidDel="00000000" w:rsidR="00000000" w:rsidRPr="00000000">
              <w:rPr>
                <w:sz w:val="20"/>
                <w:szCs w:val="20"/>
                <w:rtl w:val="0"/>
              </w:rPr>
              <w:t xml:space="preserve">Mida tehti valesti? Mida teha ei tohiks ja miks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widowControl w:val="0"/>
              <w:spacing w:line="480" w:lineRule="auto"/>
              <w:ind w:left="720" w:firstLine="0"/>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2">
            <w:pPr>
              <w:widowControl w:val="0"/>
              <w:numPr>
                <w:ilvl w:val="0"/>
                <w:numId w:val="2"/>
              </w:numPr>
              <w:spacing w:line="480" w:lineRule="auto"/>
              <w:ind w:left="720" w:hanging="360"/>
              <w:rPr>
                <w:sz w:val="20"/>
                <w:szCs w:val="20"/>
              </w:rPr>
            </w:pPr>
            <w:r w:rsidDel="00000000" w:rsidR="00000000" w:rsidRPr="00000000">
              <w:rPr>
                <w:sz w:val="20"/>
                <w:szCs w:val="20"/>
                <w:rtl w:val="0"/>
              </w:rPr>
              <w:t xml:space="preserve">Muud tekkinud mõtted:</w:t>
            </w:r>
          </w:p>
          <w:p w:rsidR="00000000" w:rsidDel="00000000" w:rsidP="00000000" w:rsidRDefault="00000000" w:rsidRPr="00000000" w14:paraId="00000063">
            <w:pPr>
              <w:widowControl w:val="0"/>
              <w:spacing w:line="480" w:lineRule="auto"/>
              <w:ind w:left="720" w:firstLine="0"/>
              <w:rPr>
                <w:color w:val="999999"/>
                <w:sz w:val="20"/>
                <w:szCs w:val="20"/>
              </w:rPr>
            </w:pPr>
            <w:r w:rsidDel="00000000" w:rsidR="00000000" w:rsidRPr="00000000">
              <w:rPr>
                <w:color w:val="999999"/>
                <w:sz w:val="20"/>
                <w:szCs w:val="20"/>
                <w:rtl w:val="0"/>
              </w:rPr>
              <w:t xml:space="preserve">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4">
            <w:pPr>
              <w:widowControl w:val="0"/>
              <w:spacing w:line="240" w:lineRule="auto"/>
              <w:ind w:left="720" w:firstLine="0"/>
              <w:rPr>
                <w:color w:val="999999"/>
                <w:sz w:val="20"/>
                <w:szCs w:val="20"/>
              </w:rPr>
            </w:pPr>
            <w:r w:rsidDel="00000000" w:rsidR="00000000" w:rsidRPr="00000000">
              <w:rPr>
                <w:rtl w:val="0"/>
              </w:rPr>
            </w:r>
          </w:p>
          <w:p w:rsidR="00000000" w:rsidDel="00000000" w:rsidP="00000000" w:rsidRDefault="00000000" w:rsidRPr="00000000" w14:paraId="00000065">
            <w:pPr>
              <w:widowControl w:val="0"/>
              <w:spacing w:line="480" w:lineRule="auto"/>
              <w:ind w:left="720" w:firstLine="0"/>
              <w:jc w:val="both"/>
              <w:rPr>
                <w:sz w:val="20"/>
                <w:szCs w:val="20"/>
              </w:rPr>
            </w:pPr>
            <w:r w:rsidDel="00000000" w:rsidR="00000000" w:rsidRPr="00000000">
              <w:rPr>
                <w:sz w:val="20"/>
                <w:szCs w:val="20"/>
                <w:rtl w:val="0"/>
              </w:rPr>
              <w:t xml:space="preserve">Nüüd esitlege oma grupi ideid klassis ka teistele gruppidele. Võrrelge oma vastuseid ja jõudke klassis kokkulepeteni, mida teie edaspidi teete, et küberkiusamist koolis ei tekiks.</w:t>
            </w:r>
          </w:p>
          <w:tbl>
            <w:tblPr>
              <w:tblStyle w:val="Table4"/>
              <w:tblW w:w="716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65"/>
              <w:tblGridChange w:id="0">
                <w:tblGrid>
                  <w:gridCol w:w="71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480" w:lineRule="auto"/>
                    <w:ind w:left="720" w:firstLine="0"/>
                    <w:jc w:val="center"/>
                    <w:rPr>
                      <w:b w:val="1"/>
                      <w:sz w:val="20"/>
                      <w:szCs w:val="20"/>
                    </w:rPr>
                  </w:pPr>
                  <w:r w:rsidDel="00000000" w:rsidR="00000000" w:rsidRPr="00000000">
                    <w:rPr>
                      <w:b w:val="1"/>
                      <w:sz w:val="20"/>
                      <w:szCs w:val="20"/>
                      <w:rtl w:val="0"/>
                    </w:rPr>
                    <w:t xml:space="preserve">MEIE KLASSI KOKKULEPPED KÜBERKIUSAMISE KOHTA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75">
            <w:pPr>
              <w:rPr>
                <w:sz w:val="2"/>
                <w:szCs w:val="2"/>
              </w:rPr>
            </w:pPr>
            <w:r w:rsidDel="00000000" w:rsidR="00000000" w:rsidRPr="00000000">
              <w:rPr>
                <w:rtl w:val="0"/>
              </w:rPr>
            </w:r>
          </w:p>
          <w:p w:rsidR="00000000" w:rsidDel="00000000" w:rsidP="00000000" w:rsidRDefault="00000000" w:rsidRPr="00000000" w14:paraId="00000076">
            <w:pPr>
              <w:widowControl w:val="0"/>
              <w:pBdr>
                <w:top w:color="auto" w:space="0" w:sz="0" w:val="none"/>
                <w:left w:color="auto" w:space="0" w:sz="0" w:val="none"/>
                <w:bottom w:color="auto" w:space="0" w:sz="0" w:val="none"/>
                <w:right w:color="auto" w:space="0" w:sz="0" w:val="none"/>
                <w:between w:color="auto" w:space="0" w:sz="0" w:val="none"/>
              </w:pBdr>
              <w:shd w:fill="ffffff" w:val="clear"/>
              <w:spacing w:before="100" w:lineRule="auto"/>
              <w:ind w:left="0" w:firstLine="0"/>
              <w:jc w:val="both"/>
              <w:rPr>
                <w:sz w:val="21"/>
                <w:szCs w:val="21"/>
              </w:rPr>
            </w:pPr>
            <w:r w:rsidDel="00000000" w:rsidR="00000000" w:rsidRPr="00000000">
              <w:rPr>
                <w:rtl w:val="0"/>
              </w:rPr>
            </w:r>
          </w:p>
        </w:tc>
      </w:tr>
      <w:tr>
        <w:trPr>
          <w:cantSplit w:val="0"/>
          <w:trHeight w:val="885" w:hRule="atLeast"/>
          <w:tblHeader w:val="0"/>
        </w:trPr>
        <w:tc>
          <w:tcPr/>
          <w:p w:rsidR="00000000" w:rsidDel="00000000" w:rsidP="00000000" w:rsidRDefault="00000000" w:rsidRPr="00000000" w14:paraId="00000077">
            <w:pPr>
              <w:widowControl w:val="0"/>
              <w:spacing w:line="276" w:lineRule="auto"/>
              <w:rPr>
                <w:i w:val="1"/>
                <w:sz w:val="18"/>
                <w:szCs w:val="18"/>
              </w:rPr>
            </w:pPr>
            <w:r w:rsidDel="00000000" w:rsidR="00000000" w:rsidRPr="00000000">
              <w:rPr>
                <w:sz w:val="20"/>
                <w:szCs w:val="20"/>
                <w:rtl w:val="0"/>
              </w:rPr>
              <w:t xml:space="preserve">Võimalikud jätkutegevused ja lisamaterjalid</w:t>
            </w:r>
            <w:r w:rsidDel="00000000" w:rsidR="00000000" w:rsidRPr="00000000">
              <w:rPr>
                <w:rtl w:val="0"/>
              </w:rPr>
            </w:r>
          </w:p>
        </w:tc>
        <w:tc>
          <w:tcPr/>
          <w:p w:rsidR="00000000" w:rsidDel="00000000" w:rsidP="00000000" w:rsidRDefault="00000000" w:rsidRPr="00000000" w14:paraId="00000078">
            <w:pPr>
              <w:widowControl w:val="0"/>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sz w:val="20"/>
                <w:szCs w:val="20"/>
                <w:rtl w:val="0"/>
              </w:rPr>
              <w:t xml:space="preserve">Telia poolt on antud koolidele Suurim Julgus mängukaardid, mida õpilased saavad klassis mängida. Kuid materjalid on kättesaadavad ka veebist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Telia_kaardid_4tk_A4-l.indd (suurimjulgus.ee)</w:t>
              </w:r>
            </w:hyperlink>
            <w:r w:rsidDel="00000000" w:rsidR="00000000" w:rsidRPr="00000000">
              <w:rPr>
                <w:rtl w:val="0"/>
              </w:rPr>
            </w:r>
          </w:p>
          <w:p w:rsidR="00000000" w:rsidDel="00000000" w:rsidP="00000000" w:rsidRDefault="00000000" w:rsidRPr="00000000" w14:paraId="00000079">
            <w:pPr>
              <w:widowControl w:val="0"/>
              <w:numPr>
                <w:ilvl w:val="0"/>
                <w:numId w:val="4"/>
              </w:numPr>
              <w:spacing w:line="240" w:lineRule="auto"/>
              <w:ind w:left="720" w:hanging="360"/>
              <w:rPr>
                <w:rFonts w:ascii="Times New Roman" w:cs="Times New Roman" w:eastAsia="Times New Roman" w:hAnsi="Times New Roman"/>
                <w:sz w:val="24"/>
                <w:szCs w:val="24"/>
                <w:u w:val="none"/>
              </w:rPr>
            </w:pPr>
            <w:hyperlink r:id="rId9">
              <w:r w:rsidDel="00000000" w:rsidR="00000000" w:rsidRPr="00000000">
                <w:rPr>
                  <w:color w:val="1155cc"/>
                  <w:sz w:val="20"/>
                  <w:szCs w:val="20"/>
                  <w:highlight w:val="white"/>
                  <w:u w:val="single"/>
                  <w:rtl w:val="0"/>
                </w:rPr>
                <w:t xml:space="preserve">https://eesti.kivaprogram.net/parents-guide/</w:t>
              </w:r>
            </w:hyperlink>
            <w:r w:rsidDel="00000000" w:rsidR="00000000" w:rsidRPr="00000000">
              <w:rPr>
                <w:rtl w:val="0"/>
              </w:rPr>
            </w:r>
          </w:p>
          <w:p w:rsidR="00000000" w:rsidDel="00000000" w:rsidP="00000000" w:rsidRDefault="00000000" w:rsidRPr="00000000" w14:paraId="0000007A">
            <w:pPr>
              <w:widowControl w:val="0"/>
              <w:numPr>
                <w:ilvl w:val="0"/>
                <w:numId w:val="4"/>
              </w:numPr>
              <w:spacing w:line="240" w:lineRule="auto"/>
              <w:ind w:left="720" w:hanging="360"/>
              <w:rPr>
                <w:rFonts w:ascii="Times New Roman" w:cs="Times New Roman" w:eastAsia="Times New Roman" w:hAnsi="Times New Roman"/>
                <w:sz w:val="24"/>
                <w:szCs w:val="24"/>
                <w:u w:val="none"/>
              </w:rPr>
            </w:pPr>
            <w:hyperlink r:id="rId10">
              <w:r w:rsidDel="00000000" w:rsidR="00000000" w:rsidRPr="00000000">
                <w:rPr>
                  <w:color w:val="1155cc"/>
                  <w:sz w:val="20"/>
                  <w:szCs w:val="20"/>
                  <w:highlight w:val="white"/>
                  <w:u w:val="single"/>
                  <w:rtl w:val="0"/>
                </w:rPr>
                <w:t xml:space="preserve">Vanemate käsiraamat | Eesti (kivaprogram.net)</w:t>
              </w:r>
            </w:hyperlink>
            <w:r w:rsidDel="00000000" w:rsidR="00000000" w:rsidRPr="00000000">
              <w:rPr>
                <w:rtl w:val="0"/>
              </w:rPr>
            </w:r>
          </w:p>
          <w:p w:rsidR="00000000" w:rsidDel="00000000" w:rsidP="00000000" w:rsidRDefault="00000000" w:rsidRPr="00000000" w14:paraId="0000007B">
            <w:pPr>
              <w:widowControl w:val="0"/>
              <w:numPr>
                <w:ilvl w:val="0"/>
                <w:numId w:val="4"/>
              </w:numPr>
              <w:spacing w:line="240" w:lineRule="auto"/>
              <w:ind w:left="720" w:hanging="360"/>
              <w:rPr>
                <w:rFonts w:ascii="Times New Roman" w:cs="Times New Roman" w:eastAsia="Times New Roman" w:hAnsi="Times New Roman"/>
                <w:sz w:val="24"/>
                <w:szCs w:val="24"/>
                <w:u w:val="none"/>
              </w:rPr>
            </w:pPr>
            <w:hyperlink r:id="rId11">
              <w:r w:rsidDel="00000000" w:rsidR="00000000" w:rsidRPr="00000000">
                <w:rPr>
                  <w:color w:val="1155cc"/>
                  <w:sz w:val="20"/>
                  <w:szCs w:val="20"/>
                  <w:highlight w:val="white"/>
                  <w:u w:val="single"/>
                  <w:rtl w:val="0"/>
                </w:rPr>
                <w:t xml:space="preserve">Sotsiaalvõrgustik - YouTube</w:t>
              </w:r>
            </w:hyperlink>
            <w:r w:rsidDel="00000000" w:rsidR="00000000" w:rsidRPr="00000000">
              <w:rPr>
                <w:rtl w:val="0"/>
              </w:rPr>
            </w:r>
          </w:p>
          <w:p w:rsidR="00000000" w:rsidDel="00000000" w:rsidP="00000000" w:rsidRDefault="00000000" w:rsidRPr="00000000" w14:paraId="0000007C">
            <w:pPr>
              <w:widowControl w:val="0"/>
              <w:numPr>
                <w:ilvl w:val="0"/>
                <w:numId w:val="4"/>
              </w:numPr>
              <w:spacing w:line="240" w:lineRule="auto"/>
              <w:ind w:left="720" w:hanging="360"/>
              <w:rPr>
                <w:rFonts w:ascii="Times New Roman" w:cs="Times New Roman" w:eastAsia="Times New Roman" w:hAnsi="Times New Roman"/>
                <w:sz w:val="24"/>
                <w:szCs w:val="24"/>
                <w:u w:val="none"/>
              </w:rPr>
            </w:pPr>
            <w:hyperlink r:id="rId12">
              <w:r w:rsidDel="00000000" w:rsidR="00000000" w:rsidRPr="00000000">
                <w:rPr>
                  <w:color w:val="1155cc"/>
                  <w:sz w:val="20"/>
                  <w:szCs w:val="20"/>
                  <w:highlight w:val="white"/>
                  <w:u w:val="single"/>
                  <w:rtl w:val="0"/>
                </w:rPr>
                <w:t xml:space="preserve">Mr. Brooks Gibbs - Keynote | 88th CA State Conv - Session 2 - YouTube</w:t>
              </w:r>
            </w:hyperlink>
            <w:r w:rsidDel="00000000" w:rsidR="00000000" w:rsidRPr="00000000">
              <w:rPr>
                <w:rtl w:val="0"/>
              </w:rPr>
            </w:r>
          </w:p>
          <w:p w:rsidR="00000000" w:rsidDel="00000000" w:rsidP="00000000" w:rsidRDefault="00000000" w:rsidRPr="00000000" w14:paraId="0000007D">
            <w:pPr>
              <w:widowControl w:val="0"/>
              <w:numPr>
                <w:ilvl w:val="0"/>
                <w:numId w:val="4"/>
              </w:numPr>
              <w:spacing w:line="240" w:lineRule="auto"/>
              <w:ind w:left="720" w:hanging="360"/>
              <w:rPr>
                <w:rFonts w:ascii="Times New Roman" w:cs="Times New Roman" w:eastAsia="Times New Roman" w:hAnsi="Times New Roman"/>
                <w:sz w:val="24"/>
                <w:szCs w:val="24"/>
                <w:u w:val="none"/>
              </w:rPr>
            </w:pPr>
            <w:hyperlink r:id="rId13">
              <w:r w:rsidDel="00000000" w:rsidR="00000000" w:rsidRPr="00000000">
                <w:rPr>
                  <w:color w:val="1155cc"/>
                  <w:sz w:val="20"/>
                  <w:szCs w:val="20"/>
                  <w:highlight w:val="white"/>
                  <w:u w:val="single"/>
                  <w:rtl w:val="0"/>
                </w:rPr>
                <w:t xml:space="preserve">Targalt internetis koolitund - Details - </w:t>
              </w:r>
            </w:hyperlink>
            <w:hyperlink r:id="rId14">
              <w:r w:rsidDel="00000000" w:rsidR="00000000" w:rsidRPr="00000000">
                <w:rPr>
                  <w:b w:val="1"/>
                  <w:color w:val="1155cc"/>
                  <w:sz w:val="20"/>
                  <w:szCs w:val="20"/>
                  <w:highlight w:val="white"/>
                  <w:u w:val="single"/>
                  <w:rtl w:val="0"/>
                </w:rPr>
                <w:t xml:space="preserve">Kahoot!</w:t>
              </w:r>
            </w:hyperlink>
            <w:r w:rsidDel="00000000" w:rsidR="00000000" w:rsidRPr="00000000">
              <w:rPr>
                <w:b w:val="1"/>
                <w:sz w:val="20"/>
                <w:szCs w:val="20"/>
                <w:highlight w:val="white"/>
                <w:rtl w:val="0"/>
              </w:rPr>
              <w:t xml:space="preserve"> </w:t>
            </w:r>
          </w:p>
          <w:p w:rsidR="00000000" w:rsidDel="00000000" w:rsidP="00000000" w:rsidRDefault="00000000" w:rsidRPr="00000000" w14:paraId="0000007E">
            <w:pPr>
              <w:widowControl w:val="0"/>
              <w:numPr>
                <w:ilvl w:val="0"/>
                <w:numId w:val="4"/>
              </w:numPr>
              <w:spacing w:line="240" w:lineRule="auto"/>
              <w:ind w:left="720" w:hanging="360"/>
              <w:rPr>
                <w:rFonts w:ascii="Times New Roman" w:cs="Times New Roman" w:eastAsia="Times New Roman" w:hAnsi="Times New Roman"/>
                <w:sz w:val="24"/>
                <w:szCs w:val="24"/>
                <w:u w:val="none"/>
              </w:rPr>
            </w:pPr>
            <w:hyperlink r:id="rId15">
              <w:r w:rsidDel="00000000" w:rsidR="00000000" w:rsidRPr="00000000">
                <w:rPr>
                  <w:color w:val="1155cc"/>
                  <w:sz w:val="20"/>
                  <w:szCs w:val="20"/>
                  <w:highlight w:val="white"/>
                  <w:u w:val="single"/>
                  <w:rtl w:val="0"/>
                </w:rPr>
                <w:t xml:space="preserve">Kool - Targalt Internetis</w:t>
              </w:r>
            </w:hyperlink>
            <w:r w:rsidDel="00000000" w:rsidR="00000000" w:rsidRPr="00000000">
              <w:rPr>
                <w:rtl w:val="0"/>
              </w:rPr>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80">
      <w:pPr>
        <w:widowControl w:val="0"/>
        <w:spacing w:line="240" w:lineRule="auto"/>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wtk9EJGFVNs" TargetMode="External"/><Relationship Id="rId10" Type="http://schemas.openxmlformats.org/officeDocument/2006/relationships/hyperlink" Target="https://eesti.kivaprogram.net/parents-guide/" TargetMode="External"/><Relationship Id="rId13" Type="http://schemas.openxmlformats.org/officeDocument/2006/relationships/hyperlink" Target="https://create.kahoot.it/share/targalt-internetis-koolitund/2cc293b5-489a-4438-b8bf-1ec8c25675f7" TargetMode="External"/><Relationship Id="rId12" Type="http://schemas.openxmlformats.org/officeDocument/2006/relationships/hyperlink" Target="https://www.youtube.com/watch?v=vMOYADXN22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esti.kivaprogram.net/parents-guide/" TargetMode="External"/><Relationship Id="rId15" Type="http://schemas.openxmlformats.org/officeDocument/2006/relationships/hyperlink" Target="https://www.targaltinternetis.ee/kool/" TargetMode="External"/><Relationship Id="rId14" Type="http://schemas.openxmlformats.org/officeDocument/2006/relationships/hyperlink" Target="https://create.kahoot.it/share/targalt-internetis-koolitund/2cc293b5-489a-4438-b8bf-1ec8c25675f7"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suurimjulgus.ee/assets/files/Telia_kaardid_EST_A4_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