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754388" cy="37080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#392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spacing w:after="240" w:lineRule="auto"/>
              <w:rPr>
                <w:b w:val="1"/>
                <w:sz w:val="2"/>
                <w:szCs w:val="2"/>
                <w:highlight w:val="white"/>
              </w:rPr>
            </w:pPr>
            <w:r w:rsidDel="00000000" w:rsidR="00000000" w:rsidRPr="00000000">
              <w:rPr>
                <w:b w:val="1"/>
                <w:sz w:val="20"/>
                <w:szCs w:val="20"/>
                <w:highlight w:val="white"/>
                <w:rtl w:val="0"/>
              </w:rPr>
              <w:t xml:space="preserve">Mida tähendab jätkusuutlikkus restoraniköögis ja koduköögis?</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rPr/>
            </w:pPr>
            <w:r w:rsidDel="00000000" w:rsidR="00000000" w:rsidRPr="00000000">
              <w:rPr>
                <w:b w:val="1"/>
                <w:sz w:val="20"/>
                <w:szCs w:val="20"/>
                <w:rtl w:val="0"/>
              </w:rPr>
              <w:t xml:space="preserve">Peeter Pihel,</w:t>
            </w:r>
            <w:r w:rsidDel="00000000" w:rsidR="00000000" w:rsidRPr="00000000">
              <w:rPr>
                <w:sz w:val="20"/>
                <w:szCs w:val="20"/>
                <w:rtl w:val="0"/>
              </w:rPr>
              <w:t xml:space="preserve"> Fotografiska</w:t>
            </w:r>
            <w:r w:rsidDel="00000000" w:rsidR="00000000" w:rsidRPr="00000000">
              <w:rPr>
                <w:sz w:val="20"/>
                <w:szCs w:val="20"/>
                <w:rtl w:val="0"/>
              </w:rPr>
              <w:t xml:space="preserve"> restorani peakokk</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mis on jätkusuutlik söök ja köök ning kuidas tema toitumisvalikud mõjutavad keskkonda.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40" w:lineRule="auto"/>
              <w:rPr>
                <w:sz w:val="18"/>
                <w:szCs w:val="18"/>
              </w:rPr>
            </w:pPr>
            <w:r w:rsidDel="00000000" w:rsidR="00000000" w:rsidRPr="00000000">
              <w:rPr>
                <w:sz w:val="20"/>
                <w:szCs w:val="20"/>
                <w:highlight w:val="white"/>
                <w:rtl w:val="0"/>
              </w:rPr>
              <w:t xml:space="preserve">rohepädevus, kultuuri- ja väärtuspädevus, loodusteaduste 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3">
            <w:pPr>
              <w:widowControl w:val="0"/>
              <w:numPr>
                <w:ilvl w:val="0"/>
                <w:numId w:val="1"/>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4">
            <w:pPr>
              <w:widowControl w:val="0"/>
              <w:numPr>
                <w:ilvl w:val="0"/>
                <w:numId w:val="1"/>
              </w:numPr>
              <w:spacing w:line="276" w:lineRule="auto"/>
              <w:ind w:left="566.9291338582675" w:hanging="360"/>
              <w:jc w:val="both"/>
              <w:rPr>
                <w:sz w:val="20"/>
                <w:szCs w:val="20"/>
              </w:rPr>
            </w:pPr>
            <w:r w:rsidDel="00000000" w:rsidR="00000000" w:rsidRPr="00000000">
              <w:rPr>
                <w:sz w:val="20"/>
                <w:szCs w:val="20"/>
                <w:rtl w:val="0"/>
              </w:rPr>
              <w:t xml:space="preserve">Jätkuülesandeks võivad õpilased lõpetada oma tabeli täitmise, teha grupitöö liha ja kala tarbimise kohta ja/või teha nutiseadmes oma toitumisharjumuste kohta teste. Grupitööks läheb õpilastel vaja </w:t>
            </w:r>
            <w:r w:rsidDel="00000000" w:rsidR="00000000" w:rsidRPr="00000000">
              <w:rPr>
                <w:b w:val="1"/>
                <w:sz w:val="20"/>
                <w:szCs w:val="20"/>
                <w:rtl w:val="0"/>
              </w:rPr>
              <w:t xml:space="preserve">A3 pabereid</w:t>
            </w:r>
            <w:r w:rsidDel="00000000" w:rsidR="00000000" w:rsidRPr="00000000">
              <w:rPr>
                <w:sz w:val="20"/>
                <w:szCs w:val="20"/>
                <w:rtl w:val="0"/>
              </w:rPr>
              <w:t xml:space="preserve"> grupitööks ning värvilisi kirjutus- või joonistusvahendeid ning vähemalt ühe nutiseadme või arvuti kasutamise võimalust grupi peale. Vaadake täpsemaid juhiseid töölehelt.</w:t>
            </w:r>
          </w:p>
          <w:p w:rsidR="00000000" w:rsidDel="00000000" w:rsidP="00000000" w:rsidRDefault="00000000" w:rsidRPr="00000000" w14:paraId="00000025">
            <w:pPr>
              <w:widowControl w:val="0"/>
              <w:numPr>
                <w:ilvl w:val="0"/>
                <w:numId w:val="1"/>
              </w:numPr>
              <w:spacing w:line="276" w:lineRule="auto"/>
              <w:ind w:left="566.9291338582675" w:hanging="360"/>
              <w:jc w:val="both"/>
              <w:rPr>
                <w:sz w:val="20"/>
                <w:szCs w:val="20"/>
                <w:u w:val="none"/>
              </w:rPr>
            </w:pPr>
            <w:r w:rsidDel="00000000" w:rsidR="00000000" w:rsidRPr="00000000">
              <w:rPr>
                <w:sz w:val="20"/>
                <w:szCs w:val="20"/>
                <w:rtl w:val="0"/>
              </w:rPr>
              <w:t xml:space="preserve">Lisateksti paaristööks võite välja printida ja igale paarile jagada või lasta neil lugeda aadressil: </w:t>
            </w:r>
            <w:hyperlink r:id="rId8">
              <w:r w:rsidDel="00000000" w:rsidR="00000000" w:rsidRPr="00000000">
                <w:rPr>
                  <w:color w:val="1155cc"/>
                  <w:sz w:val="20"/>
                  <w:szCs w:val="20"/>
                  <w:u w:val="single"/>
                  <w:rtl w:val="0"/>
                </w:rPr>
                <w:t xml:space="preserve">https://toitumine.ee/kuidas-poes-toitu-valida/jatkusuutlikkus</w:t>
              </w:r>
            </w:hyperlink>
            <w:r w:rsidDel="00000000" w:rsidR="00000000" w:rsidRPr="00000000">
              <w:rPr>
                <w:sz w:val="20"/>
                <w:szCs w:val="20"/>
                <w:rtl w:val="0"/>
              </w:rPr>
              <w:t xml:space="preserve"> </w:t>
            </w:r>
          </w:p>
          <w:p w:rsidR="00000000" w:rsidDel="00000000" w:rsidP="00000000" w:rsidRDefault="00000000" w:rsidRPr="00000000" w14:paraId="00000026">
            <w:pPr>
              <w:widowControl w:val="0"/>
              <w:numPr>
                <w:ilvl w:val="0"/>
                <w:numId w:val="1"/>
              </w:numPr>
              <w:spacing w:line="276" w:lineRule="auto"/>
              <w:ind w:left="566.9291338582675" w:hanging="360"/>
              <w:jc w:val="both"/>
              <w:rPr>
                <w:sz w:val="20"/>
                <w:szCs w:val="20"/>
                <w:u w:val="none"/>
              </w:rPr>
            </w:pPr>
            <w:r w:rsidDel="00000000" w:rsidR="00000000" w:rsidRPr="00000000">
              <w:rPr>
                <w:rtl w:val="0"/>
              </w:rPr>
            </w:r>
          </w:p>
        </w:tc>
      </w:tr>
      <w:tr>
        <w:trPr>
          <w:cantSplit w:val="0"/>
          <w:trHeight w:val="1289.9023437499998" w:hRule="atLeast"/>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8">
            <w:pPr>
              <w:jc w:val="both"/>
              <w:rPr>
                <w:sz w:val="18"/>
                <w:szCs w:val="18"/>
              </w:rPr>
            </w:pPr>
            <w:r w:rsidDel="00000000" w:rsidR="00000000" w:rsidRPr="00000000">
              <w:rPr>
                <w:sz w:val="20"/>
                <w:szCs w:val="20"/>
                <w:rtl w:val="0"/>
              </w:rPr>
              <w:t xml:space="preserve">Toidusüsteem mõjutab elukeskkonda, tervist ja majandust, igaüht omal spetsiifilisel moel. Mida võiksid meie noored ja tegelikult kõik elanikud toidust ja söögi valmistamisest teada, räägib Fotografiska restorani peakokk Peeter Pihel. Saame teada, kuidas nautida enda söögikordi ilma jalajälje pärast muretsemata. </w:t>
            </w:r>
            <w:r w:rsidDel="00000000" w:rsidR="00000000" w:rsidRPr="00000000">
              <w:rPr>
                <w:sz w:val="20"/>
                <w:szCs w:val="20"/>
                <w:rtl w:val="0"/>
              </w:rPr>
              <w:t xml:space="preserve">E-tund toimub Haridus- ja Teadusministeeriumi toel.</w:t>
            </w:r>
            <w:r w:rsidDel="00000000" w:rsidR="00000000" w:rsidRPr="00000000">
              <w:rPr>
                <w:rtl w:val="0"/>
              </w:rPr>
            </w:r>
          </w:p>
        </w:tc>
      </w:tr>
    </w:tbl>
    <w:p w:rsidR="00000000" w:rsidDel="00000000" w:rsidP="00000000" w:rsidRDefault="00000000" w:rsidRPr="00000000" w14:paraId="00000029">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A">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C">
            <w:pPr>
              <w:widowControl w:val="0"/>
              <w:spacing w:line="276" w:lineRule="auto"/>
              <w:jc w:val="both"/>
              <w:rPr>
                <w:sz w:val="20"/>
                <w:szCs w:val="20"/>
              </w:rPr>
            </w:pPr>
            <w:r w:rsidDel="00000000" w:rsidR="00000000" w:rsidRPr="00000000">
              <w:rPr>
                <w:sz w:val="20"/>
                <w:szCs w:val="20"/>
                <w:rtl w:val="0"/>
              </w:rPr>
              <w:t xml:space="preserve">Vestelge põgusalt õpilastega jätkusuutlikkust toidust ja paluge neil täita töölehelt esimese tabeli kaks esimest tulpa (“mida sa juba tead?” ja “mida sa tahad teada?”).</w:t>
            </w:r>
          </w:p>
        </w:tc>
      </w:tr>
      <w:tr>
        <w:trPr>
          <w:cantSplit w:val="0"/>
          <w:trHeight w:val="3233.73046875" w:hRule="atLeast"/>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spacing w:line="276" w:lineRule="auto"/>
              <w:jc w:val="right"/>
              <w:rPr>
                <w:b w:val="1"/>
                <w:sz w:val="28"/>
                <w:szCs w:val="28"/>
              </w:rPr>
            </w:pPr>
            <w:r w:rsidDel="00000000" w:rsidR="00000000" w:rsidRPr="00000000">
              <w:rPr>
                <w:rtl w:val="0"/>
              </w:rPr>
            </w:r>
          </w:p>
          <w:p w:rsidR="00000000" w:rsidDel="00000000" w:rsidP="00000000" w:rsidRDefault="00000000" w:rsidRPr="00000000" w14:paraId="0000003D">
            <w:pPr>
              <w:widowControl w:val="0"/>
              <w:spacing w:line="240" w:lineRule="auto"/>
              <w:rPr>
                <w:b w:val="1"/>
                <w:sz w:val="34"/>
                <w:szCs w:val="34"/>
              </w:rPr>
            </w:pPr>
            <w:r w:rsidDel="00000000" w:rsidR="00000000" w:rsidRPr="00000000">
              <w:rPr>
                <w:b w:val="1"/>
                <w:sz w:val="26"/>
                <w:szCs w:val="26"/>
                <w:rtl w:val="0"/>
              </w:rPr>
              <w:t xml:space="preserve">Tööleht “Mida tähendab jätkusuutlikkus restoraniköögis ja koduköögis?”</w:t>
            </w:r>
            <w:r w:rsidDel="00000000" w:rsidR="00000000" w:rsidRPr="00000000">
              <w:rPr>
                <w:rtl w:val="0"/>
              </w:rPr>
            </w:r>
          </w:p>
          <w:p w:rsidR="00000000" w:rsidDel="00000000" w:rsidP="00000000" w:rsidRDefault="00000000" w:rsidRPr="00000000" w14:paraId="0000003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F">
            <w:pPr>
              <w:widowControl w:val="0"/>
              <w:shd w:fill="ffffff" w:val="clear"/>
              <w:jc w:val="both"/>
              <w:rPr>
                <w:b w:val="1"/>
                <w:sz w:val="19"/>
                <w:szCs w:val="19"/>
              </w:rPr>
            </w:pPr>
            <w:r w:rsidDel="00000000" w:rsidR="00000000" w:rsidRPr="00000000">
              <w:rPr>
                <w:sz w:val="20"/>
                <w:szCs w:val="20"/>
                <w:rtl w:val="0"/>
              </w:rPr>
              <w:t xml:space="preserve">Toidusüsteem mõjutab elukeskkonda, tervist ja majandust, igaüht omal spetsiifilisel moel. Mida võiksite teie ja tegelikult kõik elanikud toidust ja söögi valmistamisest teada, räägib Fotografiska restorani peakokk Peeter Pihel. Saame teada, kuidas nautida enda söögikordi ilma jalajälje pärast muretsemata.</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40">
            <w:pPr>
              <w:widowControl w:val="0"/>
              <w:numPr>
                <w:ilvl w:val="0"/>
                <w:numId w:val="3"/>
              </w:numPr>
              <w:spacing w:line="240" w:lineRule="auto"/>
              <w:ind w:left="720" w:hanging="360"/>
              <w:jc w:val="both"/>
              <w:rPr>
                <w:sz w:val="19"/>
                <w:szCs w:val="19"/>
              </w:rPr>
            </w:pPr>
            <w:r w:rsidDel="00000000" w:rsidR="00000000" w:rsidRPr="00000000">
              <w:rPr>
                <w:sz w:val="19"/>
                <w:szCs w:val="19"/>
                <w:rtl w:val="0"/>
              </w:rPr>
              <w:t xml:space="preserve">enne otseülekannet täida tabelit</w:t>
            </w:r>
          </w:p>
          <w:p w:rsidR="00000000" w:rsidDel="00000000" w:rsidP="00000000" w:rsidRDefault="00000000" w:rsidRPr="00000000" w14:paraId="00000041">
            <w:pPr>
              <w:widowControl w:val="0"/>
              <w:numPr>
                <w:ilvl w:val="0"/>
                <w:numId w:val="3"/>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42">
            <w:pPr>
              <w:widowControl w:val="0"/>
              <w:numPr>
                <w:ilvl w:val="0"/>
                <w:numId w:val="3"/>
              </w:numPr>
              <w:spacing w:line="240" w:lineRule="auto"/>
              <w:ind w:left="720" w:hanging="360"/>
              <w:jc w:val="both"/>
              <w:rPr>
                <w:sz w:val="19"/>
                <w:szCs w:val="19"/>
              </w:rPr>
            </w:pPr>
            <w:r w:rsidDel="00000000" w:rsidR="00000000" w:rsidRPr="00000000">
              <w:rPr>
                <w:sz w:val="19"/>
                <w:szCs w:val="19"/>
                <w:rtl w:val="0"/>
              </w:rPr>
              <w:t xml:space="preserve">pärast otseülekannet tehke läbi iseseisvad või rühmaülesanded</w:t>
            </w:r>
            <w:r w:rsidDel="00000000" w:rsidR="00000000" w:rsidRPr="00000000">
              <w:rPr>
                <w:rtl w:val="0"/>
              </w:rPr>
            </w:r>
          </w:p>
          <w:p w:rsidR="00000000" w:rsidDel="00000000" w:rsidP="00000000" w:rsidRDefault="00000000" w:rsidRPr="00000000" w14:paraId="00000043">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4">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TÄIDA TABELIT</w:t>
            </w:r>
          </w:p>
          <w:p w:rsidR="00000000" w:rsidDel="00000000" w:rsidP="00000000" w:rsidRDefault="00000000" w:rsidRPr="00000000" w14:paraId="00000045">
            <w:pPr>
              <w:widowControl w:val="0"/>
              <w:shd w:fill="ffffff" w:val="clear"/>
              <w:jc w:val="both"/>
              <w:rPr>
                <w:sz w:val="20"/>
                <w:szCs w:val="20"/>
              </w:rPr>
            </w:pPr>
            <w:r w:rsidDel="00000000" w:rsidR="00000000" w:rsidRPr="00000000">
              <w:rPr>
                <w:sz w:val="20"/>
                <w:szCs w:val="20"/>
                <w:rtl w:val="0"/>
              </w:rPr>
              <w:t xml:space="preserve">Mõtle jätkusuutlikule toidusüsteemile ja täida </w:t>
            </w:r>
            <w:r w:rsidDel="00000000" w:rsidR="00000000" w:rsidRPr="00000000">
              <w:rPr>
                <w:b w:val="1"/>
                <w:i w:val="1"/>
                <w:sz w:val="20"/>
                <w:szCs w:val="20"/>
                <w:rtl w:val="0"/>
              </w:rPr>
              <w:t xml:space="preserve">märksõnadega</w:t>
            </w:r>
            <w:r w:rsidDel="00000000" w:rsidR="00000000" w:rsidRPr="00000000">
              <w:rPr>
                <w:sz w:val="20"/>
                <w:szCs w:val="20"/>
                <w:rtl w:val="0"/>
              </w:rPr>
              <w:t xml:space="preserve"> allolevast tabelist kaks esimest tulpa: mida sa selle teema kohta juba teada ja mida tahad teada? Pärast täitmist arutage klassis rühmades oma märksõnade üle. Kas teadsite samu asju? Kas tahate samu asju jätkusuutliku toidu kohta teada?</w:t>
            </w:r>
          </w:p>
          <w:p w:rsidR="00000000" w:rsidDel="00000000" w:rsidP="00000000" w:rsidRDefault="00000000" w:rsidRPr="00000000" w14:paraId="00000046">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47">
            <w:pPr>
              <w:widowControl w:val="0"/>
              <w:shd w:fill="ffffff" w:val="clear"/>
              <w:ind w:left="-708.6614173228347" w:firstLine="0"/>
              <w:jc w:val="right"/>
              <w:rPr>
                <w:sz w:val="20"/>
                <w:szCs w:val="20"/>
              </w:rPr>
            </w:pPr>
            <w:r w:rsidDel="00000000" w:rsidR="00000000" w:rsidRPr="00000000">
              <w:rPr>
                <w:sz w:val="20"/>
                <w:szCs w:val="20"/>
              </w:rPr>
              <w:drawing>
                <wp:inline distB="114300" distT="114300" distL="114300" distR="114300">
                  <wp:extent cx="4682403" cy="245268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682403" cy="245268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49">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4A">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või kirjuta asjakohane viisakas küsimus ülekande ajal YouTube’i vestlusaknasse.</w:t>
            </w:r>
          </w:p>
          <w:p w:rsidR="00000000" w:rsidDel="00000000" w:rsidP="00000000" w:rsidRDefault="00000000" w:rsidRPr="00000000" w14:paraId="0000004E">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TEHKE LÄBI ÜKS VÕI MITU ÜLESANNET</w:t>
            </w:r>
          </w:p>
          <w:p w:rsidR="00000000" w:rsidDel="00000000" w:rsidP="00000000" w:rsidRDefault="00000000" w:rsidRPr="00000000" w14:paraId="00000050">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1">
            <w:pPr>
              <w:widowControl w:val="0"/>
              <w:numPr>
                <w:ilvl w:val="0"/>
                <w:numId w:val="2"/>
              </w:numPr>
              <w:spacing w:line="240" w:lineRule="auto"/>
              <w:ind w:left="720" w:hanging="360"/>
              <w:rPr>
                <w:b w:val="1"/>
                <w:color w:val="45818e"/>
              </w:rPr>
            </w:pPr>
            <w:r w:rsidDel="00000000" w:rsidR="00000000" w:rsidRPr="00000000">
              <w:rPr>
                <w:b w:val="1"/>
                <w:color w:val="45818e"/>
                <w:rtl w:val="0"/>
              </w:rPr>
              <w:t xml:space="preserve">LOE LÄBI LISATEKST JA TÄIDA TABEL LÕPUNI</w:t>
            </w:r>
          </w:p>
          <w:p w:rsidR="00000000" w:rsidDel="00000000" w:rsidP="00000000" w:rsidRDefault="00000000" w:rsidRPr="00000000" w14:paraId="00000052">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3">
            <w:pPr>
              <w:widowControl w:val="0"/>
              <w:jc w:val="both"/>
              <w:rPr>
                <w:color w:val="1155cc"/>
                <w:sz w:val="20"/>
                <w:szCs w:val="20"/>
              </w:rPr>
            </w:pPr>
            <w:r w:rsidDel="00000000" w:rsidR="00000000" w:rsidRPr="00000000">
              <w:rPr>
                <w:sz w:val="20"/>
                <w:szCs w:val="20"/>
                <w:rtl w:val="0"/>
              </w:rPr>
              <w:t xml:space="preserve">Moodustage paarid. Õpetaja jagab teile lisateksti paberil või lugege seda siin: </w:t>
            </w:r>
            <w:hyperlink r:id="rId10">
              <w:r w:rsidDel="00000000" w:rsidR="00000000" w:rsidRPr="00000000">
                <w:rPr>
                  <w:color w:val="1155cc"/>
                  <w:sz w:val="20"/>
                  <w:szCs w:val="20"/>
                  <w:u w:val="single"/>
                  <w:rtl w:val="0"/>
                </w:rPr>
                <w:t xml:space="preserve">https://toitumine.ee/kuidas-poes-toitu-valida/jatkusuutlikkus</w:t>
              </w:r>
            </w:hyperlink>
            <w:r w:rsidDel="00000000" w:rsidR="00000000" w:rsidRPr="00000000">
              <w:rPr>
                <w:color w:val="1155cc"/>
                <w:sz w:val="20"/>
                <w:szCs w:val="20"/>
                <w:rtl w:val="0"/>
              </w:rPr>
              <w:t xml:space="preserve"> </w:t>
            </w:r>
          </w:p>
          <w:p w:rsidR="00000000" w:rsidDel="00000000" w:rsidP="00000000" w:rsidRDefault="00000000" w:rsidRPr="00000000" w14:paraId="00000054">
            <w:pPr>
              <w:widowControl w:val="0"/>
              <w:jc w:val="both"/>
              <w:rPr>
                <w:sz w:val="20"/>
                <w:szCs w:val="20"/>
              </w:rPr>
            </w:pPr>
            <w:r w:rsidDel="00000000" w:rsidR="00000000" w:rsidRPr="00000000">
              <w:rPr>
                <w:rtl w:val="0"/>
              </w:rPr>
            </w:r>
          </w:p>
          <w:p w:rsidR="00000000" w:rsidDel="00000000" w:rsidP="00000000" w:rsidRDefault="00000000" w:rsidRPr="00000000" w14:paraId="00000055">
            <w:pPr>
              <w:widowControl w:val="0"/>
              <w:jc w:val="both"/>
              <w:rPr>
                <w:b w:val="1"/>
                <w:color w:val="45818e"/>
                <w:sz w:val="24"/>
                <w:szCs w:val="24"/>
              </w:rPr>
            </w:pPr>
            <w:r w:rsidDel="00000000" w:rsidR="00000000" w:rsidRPr="00000000">
              <w:rPr>
                <w:sz w:val="20"/>
                <w:szCs w:val="20"/>
                <w:rtl w:val="0"/>
              </w:rPr>
              <w:t xml:space="preserve">Siis täitke tabel lõpuni, mille kaks esimest tulpa enne ülekannet täitsite. Kui loengust ja kirjalikust allikast te ei saanud oma küsimustele vastuseid, siis mõelge paarilisega koos, kust ja kellelt võiksite nendele küsimustele vastuseid otsida. Mida te vastuste jaoks guugeldaksite? Kelle poole pöörduksite, millise organisatsiooni, institutsiooni või teadlase, eksperdi? Kui on aega, proovige ka vastused leida ning esitlege neid siis klassile.</w:t>
            </w:r>
            <w:r w:rsidDel="00000000" w:rsidR="00000000" w:rsidRPr="00000000">
              <w:rPr>
                <w:rtl w:val="0"/>
              </w:rPr>
            </w:r>
          </w:p>
          <w:p w:rsidR="00000000" w:rsidDel="00000000" w:rsidP="00000000" w:rsidRDefault="00000000" w:rsidRPr="00000000" w14:paraId="00000056">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57">
            <w:pPr>
              <w:widowControl w:val="0"/>
              <w:numPr>
                <w:ilvl w:val="0"/>
                <w:numId w:val="4"/>
              </w:numPr>
              <w:ind w:left="720" w:hanging="360"/>
              <w:jc w:val="both"/>
              <w:rPr>
                <w:b w:val="1"/>
                <w:color w:val="45818e"/>
              </w:rPr>
            </w:pPr>
            <w:r w:rsidDel="00000000" w:rsidR="00000000" w:rsidRPr="00000000">
              <w:rPr>
                <w:b w:val="1"/>
                <w:color w:val="45818e"/>
                <w:rtl w:val="0"/>
              </w:rPr>
              <w:t xml:space="preserve">GRUPITÖÖ</w:t>
            </w:r>
          </w:p>
          <w:p w:rsidR="00000000" w:rsidDel="00000000" w:rsidP="00000000" w:rsidRDefault="00000000" w:rsidRPr="00000000" w14:paraId="00000058">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59">
            <w:pPr>
              <w:widowControl w:val="0"/>
              <w:jc w:val="both"/>
              <w:rPr>
                <w:sz w:val="20"/>
                <w:szCs w:val="20"/>
              </w:rPr>
            </w:pPr>
            <w:r w:rsidDel="00000000" w:rsidR="00000000" w:rsidRPr="00000000">
              <w:rPr>
                <w:sz w:val="20"/>
                <w:szCs w:val="20"/>
                <w:rtl w:val="0"/>
              </w:rPr>
              <w:t xml:space="preserve">Moodustage klassis umbes 5 liikme suurused grupid. Grupitööks on 2 teemat, seega vastavalt klassi suurusele moodustage kas 2 gruppi või 4 (siis on kahel grupil sama teema). Gruppide ülesanne on uurida nutiseadme või arvuti kasutamise abiga infot etteantud teemal ning teha siis sellest kokkuvõte teistele. Pange peamised punktid suurele A3 paberile markeritega kirja teile sobivas vormis (tabelina, mõttekaardina, ikoonidega vms) ning esitlege grupitöö tulemusi klassi ees ka teistele.</w:t>
            </w:r>
          </w:p>
          <w:p w:rsidR="00000000" w:rsidDel="00000000" w:rsidP="00000000" w:rsidRDefault="00000000" w:rsidRPr="00000000" w14:paraId="0000005A">
            <w:pPr>
              <w:widowControl w:val="0"/>
              <w:jc w:val="both"/>
              <w:rPr>
                <w:sz w:val="20"/>
                <w:szCs w:val="20"/>
              </w:rPr>
            </w:pPr>
            <w:r w:rsidDel="00000000" w:rsidR="00000000" w:rsidRPr="00000000">
              <w:rPr>
                <w:rtl w:val="0"/>
              </w:rPr>
            </w:r>
          </w:p>
          <w:p w:rsidR="00000000" w:rsidDel="00000000" w:rsidP="00000000" w:rsidRDefault="00000000" w:rsidRPr="00000000" w14:paraId="0000005B">
            <w:pPr>
              <w:widowControl w:val="0"/>
              <w:jc w:val="both"/>
              <w:rPr>
                <w:b w:val="1"/>
                <w:sz w:val="20"/>
                <w:szCs w:val="20"/>
              </w:rPr>
            </w:pPr>
            <w:r w:rsidDel="00000000" w:rsidR="00000000" w:rsidRPr="00000000">
              <w:rPr>
                <w:sz w:val="20"/>
                <w:szCs w:val="20"/>
                <w:rtl w:val="0"/>
              </w:rPr>
              <w:t xml:space="preserve">Esimese grupi teema: </w:t>
            </w:r>
            <w:r w:rsidDel="00000000" w:rsidR="00000000" w:rsidRPr="00000000">
              <w:rPr>
                <w:b w:val="1"/>
                <w:sz w:val="20"/>
                <w:szCs w:val="20"/>
                <w:rtl w:val="0"/>
              </w:rPr>
              <w:t xml:space="preserve">LIHA</w:t>
            </w:r>
          </w:p>
          <w:p w:rsidR="00000000" w:rsidDel="00000000" w:rsidP="00000000" w:rsidRDefault="00000000" w:rsidRPr="00000000" w14:paraId="0000005C">
            <w:pPr>
              <w:widowControl w:val="0"/>
              <w:ind w:left="720" w:firstLine="0"/>
              <w:jc w:val="both"/>
              <w:rPr>
                <w:sz w:val="20"/>
                <w:szCs w:val="20"/>
              </w:rPr>
            </w:pPr>
            <w:r w:rsidDel="00000000" w:rsidR="00000000" w:rsidRPr="00000000">
              <w:rPr>
                <w:sz w:val="20"/>
                <w:szCs w:val="20"/>
                <w:rtl w:val="0"/>
              </w:rPr>
              <w:t xml:space="preserve">Tehke kokkuvõte liha tarbimisest. Kasutage allikana lihafoori: </w:t>
            </w:r>
            <w:hyperlink r:id="rId11">
              <w:r w:rsidDel="00000000" w:rsidR="00000000" w:rsidRPr="00000000">
                <w:rPr>
                  <w:color w:val="1155cc"/>
                  <w:sz w:val="20"/>
                  <w:szCs w:val="20"/>
                  <w:u w:val="single"/>
                  <w:rtl w:val="0"/>
                </w:rPr>
                <w:t xml:space="preserve">https://lihafoor.ee/et</w:t>
              </w:r>
            </w:hyperlink>
            <w:r w:rsidDel="00000000" w:rsidR="00000000" w:rsidRPr="00000000">
              <w:rPr>
                <w:sz w:val="20"/>
                <w:szCs w:val="20"/>
                <w:rtl w:val="0"/>
              </w:rPr>
              <w:t xml:space="preserve">.</w:t>
            </w:r>
          </w:p>
          <w:p w:rsidR="00000000" w:rsidDel="00000000" w:rsidP="00000000" w:rsidRDefault="00000000" w:rsidRPr="00000000" w14:paraId="0000005D">
            <w:pPr>
              <w:widowControl w:val="0"/>
              <w:ind w:firstLine="720"/>
              <w:jc w:val="both"/>
              <w:rPr>
                <w:sz w:val="20"/>
                <w:szCs w:val="20"/>
              </w:rPr>
            </w:pPr>
            <w:r w:rsidDel="00000000" w:rsidR="00000000" w:rsidRPr="00000000">
              <w:rPr>
                <w:sz w:val="20"/>
                <w:szCs w:val="20"/>
                <w:rtl w:val="0"/>
              </w:rPr>
              <w:t xml:space="preserve">Otsige vastuseid küsimustele:</w:t>
            </w:r>
          </w:p>
          <w:p w:rsidR="00000000" w:rsidDel="00000000" w:rsidP="00000000" w:rsidRDefault="00000000" w:rsidRPr="00000000" w14:paraId="0000005E">
            <w:pPr>
              <w:widowControl w:val="0"/>
              <w:numPr>
                <w:ilvl w:val="0"/>
                <w:numId w:val="9"/>
              </w:numPr>
              <w:ind w:left="1440" w:hanging="360"/>
              <w:jc w:val="both"/>
              <w:rPr>
                <w:sz w:val="20"/>
                <w:szCs w:val="20"/>
              </w:rPr>
            </w:pPr>
            <w:r w:rsidDel="00000000" w:rsidR="00000000" w:rsidRPr="00000000">
              <w:rPr>
                <w:sz w:val="20"/>
                <w:szCs w:val="20"/>
                <w:rtl w:val="0"/>
              </w:rPr>
              <w:t xml:space="preserve">Miks liha süüa? Miks liha mitte süüa? Põhjendage.</w:t>
            </w:r>
          </w:p>
          <w:p w:rsidR="00000000" w:rsidDel="00000000" w:rsidP="00000000" w:rsidRDefault="00000000" w:rsidRPr="00000000" w14:paraId="0000005F">
            <w:pPr>
              <w:widowControl w:val="0"/>
              <w:numPr>
                <w:ilvl w:val="0"/>
                <w:numId w:val="9"/>
              </w:numPr>
              <w:ind w:left="1440" w:hanging="360"/>
              <w:jc w:val="both"/>
              <w:rPr>
                <w:sz w:val="20"/>
                <w:szCs w:val="20"/>
              </w:rPr>
            </w:pPr>
            <w:r w:rsidDel="00000000" w:rsidR="00000000" w:rsidRPr="00000000">
              <w:rPr>
                <w:sz w:val="20"/>
                <w:szCs w:val="20"/>
                <w:rtl w:val="0"/>
              </w:rPr>
              <w:t xml:space="preserve">Millist liha eelistada? Millist liha vältida? Põhjendage ja tooge näiteid.</w:t>
            </w:r>
          </w:p>
          <w:p w:rsidR="00000000" w:rsidDel="00000000" w:rsidP="00000000" w:rsidRDefault="00000000" w:rsidRPr="00000000" w14:paraId="00000060">
            <w:pPr>
              <w:widowControl w:val="0"/>
              <w:numPr>
                <w:ilvl w:val="0"/>
                <w:numId w:val="9"/>
              </w:numPr>
              <w:ind w:left="1440" w:hanging="360"/>
              <w:jc w:val="both"/>
              <w:rPr>
                <w:sz w:val="20"/>
                <w:szCs w:val="20"/>
              </w:rPr>
            </w:pPr>
            <w:r w:rsidDel="00000000" w:rsidR="00000000" w:rsidRPr="00000000">
              <w:rPr>
                <w:sz w:val="20"/>
                <w:szCs w:val="20"/>
                <w:rtl w:val="0"/>
              </w:rPr>
              <w:t xml:space="preserve">Tehke kokkuvõte nii kana-, veise-, sea-, lamba- ja ulukiliha kohta.</w:t>
            </w:r>
          </w:p>
          <w:p w:rsidR="00000000" w:rsidDel="00000000" w:rsidP="00000000" w:rsidRDefault="00000000" w:rsidRPr="00000000" w14:paraId="00000061">
            <w:pPr>
              <w:widowControl w:val="0"/>
              <w:numPr>
                <w:ilvl w:val="0"/>
                <w:numId w:val="9"/>
              </w:numPr>
              <w:ind w:left="1440" w:hanging="360"/>
              <w:jc w:val="both"/>
              <w:rPr>
                <w:sz w:val="20"/>
                <w:szCs w:val="20"/>
              </w:rPr>
            </w:pPr>
            <w:r w:rsidDel="00000000" w:rsidR="00000000" w:rsidRPr="00000000">
              <w:rPr>
                <w:sz w:val="20"/>
                <w:szCs w:val="20"/>
                <w:rtl w:val="0"/>
              </w:rPr>
              <w:t xml:space="preserve">Milles seisneb liha söömise keskkonnamõju?</w:t>
            </w:r>
          </w:p>
          <w:p w:rsidR="00000000" w:rsidDel="00000000" w:rsidP="00000000" w:rsidRDefault="00000000" w:rsidRPr="00000000" w14:paraId="00000062">
            <w:pPr>
              <w:widowControl w:val="0"/>
              <w:numPr>
                <w:ilvl w:val="0"/>
                <w:numId w:val="9"/>
              </w:numPr>
              <w:ind w:left="1440" w:hanging="360"/>
              <w:jc w:val="both"/>
              <w:rPr>
                <w:sz w:val="20"/>
                <w:szCs w:val="20"/>
              </w:rPr>
            </w:pPr>
            <w:r w:rsidDel="00000000" w:rsidR="00000000" w:rsidRPr="00000000">
              <w:rPr>
                <w:sz w:val="20"/>
                <w:szCs w:val="20"/>
                <w:rtl w:val="0"/>
              </w:rPr>
              <w:t xml:space="preserve">Millise liha tarbimine on kestlik ja miks? Millise liha tarbimine ei ole üldse kestlik?</w:t>
            </w:r>
          </w:p>
          <w:p w:rsidR="00000000" w:rsidDel="00000000" w:rsidP="00000000" w:rsidRDefault="00000000" w:rsidRPr="00000000" w14:paraId="00000063">
            <w:pPr>
              <w:widowControl w:val="0"/>
              <w:jc w:val="both"/>
              <w:rPr>
                <w:sz w:val="20"/>
                <w:szCs w:val="20"/>
              </w:rPr>
            </w:pPr>
            <w:r w:rsidDel="00000000" w:rsidR="00000000" w:rsidRPr="00000000">
              <w:rPr>
                <w:rtl w:val="0"/>
              </w:rPr>
            </w:r>
          </w:p>
          <w:p w:rsidR="00000000" w:rsidDel="00000000" w:rsidP="00000000" w:rsidRDefault="00000000" w:rsidRPr="00000000" w14:paraId="00000064">
            <w:pPr>
              <w:widowControl w:val="0"/>
              <w:jc w:val="both"/>
              <w:rPr>
                <w:b w:val="1"/>
                <w:sz w:val="20"/>
                <w:szCs w:val="20"/>
              </w:rPr>
            </w:pPr>
            <w:r w:rsidDel="00000000" w:rsidR="00000000" w:rsidRPr="00000000">
              <w:rPr>
                <w:sz w:val="20"/>
                <w:szCs w:val="20"/>
                <w:rtl w:val="0"/>
              </w:rPr>
              <w:t xml:space="preserve">Teise grupi teema: </w:t>
            </w:r>
            <w:r w:rsidDel="00000000" w:rsidR="00000000" w:rsidRPr="00000000">
              <w:rPr>
                <w:b w:val="1"/>
                <w:sz w:val="20"/>
                <w:szCs w:val="20"/>
                <w:rtl w:val="0"/>
              </w:rPr>
              <w:t xml:space="preserve">KALA</w:t>
            </w:r>
          </w:p>
          <w:p w:rsidR="00000000" w:rsidDel="00000000" w:rsidP="00000000" w:rsidRDefault="00000000" w:rsidRPr="00000000" w14:paraId="00000065">
            <w:pPr>
              <w:widowControl w:val="0"/>
              <w:ind w:firstLine="720"/>
              <w:jc w:val="both"/>
              <w:rPr>
                <w:sz w:val="20"/>
                <w:szCs w:val="20"/>
              </w:rPr>
            </w:pPr>
            <w:r w:rsidDel="00000000" w:rsidR="00000000" w:rsidRPr="00000000">
              <w:rPr>
                <w:sz w:val="20"/>
                <w:szCs w:val="20"/>
                <w:rtl w:val="0"/>
              </w:rPr>
              <w:t xml:space="preserve">Tehke kokkuvõte kala tarbimisest. Kasutage allikana kalafoori: </w:t>
            </w:r>
            <w:hyperlink r:id="rId12">
              <w:r w:rsidDel="00000000" w:rsidR="00000000" w:rsidRPr="00000000">
                <w:rPr>
                  <w:color w:val="1155cc"/>
                  <w:sz w:val="20"/>
                  <w:szCs w:val="20"/>
                  <w:u w:val="single"/>
                  <w:rtl w:val="0"/>
                </w:rPr>
                <w:t xml:space="preserve">https://kalafoor.ee/et</w:t>
              </w:r>
            </w:hyperlink>
            <w:r w:rsidDel="00000000" w:rsidR="00000000" w:rsidRPr="00000000">
              <w:rPr>
                <w:sz w:val="20"/>
                <w:szCs w:val="20"/>
                <w:rtl w:val="0"/>
              </w:rPr>
              <w:t xml:space="preserve">.</w:t>
            </w:r>
          </w:p>
          <w:p w:rsidR="00000000" w:rsidDel="00000000" w:rsidP="00000000" w:rsidRDefault="00000000" w:rsidRPr="00000000" w14:paraId="00000066">
            <w:pPr>
              <w:widowControl w:val="0"/>
              <w:ind w:firstLine="720"/>
              <w:jc w:val="both"/>
              <w:rPr>
                <w:sz w:val="20"/>
                <w:szCs w:val="20"/>
              </w:rPr>
            </w:pPr>
            <w:r w:rsidDel="00000000" w:rsidR="00000000" w:rsidRPr="00000000">
              <w:rPr>
                <w:sz w:val="20"/>
                <w:szCs w:val="20"/>
                <w:rtl w:val="0"/>
              </w:rPr>
              <w:t xml:space="preserve">Otsige vastuseid küsimustele:</w:t>
            </w:r>
          </w:p>
          <w:p w:rsidR="00000000" w:rsidDel="00000000" w:rsidP="00000000" w:rsidRDefault="00000000" w:rsidRPr="00000000" w14:paraId="00000067">
            <w:pPr>
              <w:widowControl w:val="0"/>
              <w:numPr>
                <w:ilvl w:val="0"/>
                <w:numId w:val="6"/>
              </w:numPr>
              <w:ind w:left="1440" w:hanging="360"/>
              <w:jc w:val="both"/>
              <w:rPr>
                <w:sz w:val="20"/>
                <w:szCs w:val="20"/>
              </w:rPr>
            </w:pPr>
            <w:r w:rsidDel="00000000" w:rsidR="00000000" w:rsidRPr="00000000">
              <w:rPr>
                <w:sz w:val="20"/>
                <w:szCs w:val="20"/>
                <w:rtl w:val="0"/>
              </w:rPr>
              <w:t xml:space="preserve">Miks kala (ja mereande) süüa? Miks kala mitte süüa? Põhjendage.</w:t>
            </w:r>
          </w:p>
          <w:p w:rsidR="00000000" w:rsidDel="00000000" w:rsidP="00000000" w:rsidRDefault="00000000" w:rsidRPr="00000000" w14:paraId="00000068">
            <w:pPr>
              <w:widowControl w:val="0"/>
              <w:numPr>
                <w:ilvl w:val="0"/>
                <w:numId w:val="6"/>
              </w:numPr>
              <w:ind w:left="1440" w:hanging="360"/>
              <w:jc w:val="both"/>
              <w:rPr>
                <w:sz w:val="20"/>
                <w:szCs w:val="20"/>
              </w:rPr>
            </w:pPr>
            <w:r w:rsidDel="00000000" w:rsidR="00000000" w:rsidRPr="00000000">
              <w:rPr>
                <w:sz w:val="20"/>
                <w:szCs w:val="20"/>
                <w:rtl w:val="0"/>
              </w:rPr>
              <w:t xml:space="preserve">Millist kala eelistada? Millist kala vältida? Põhjendage ja tooge näiteid.</w:t>
            </w:r>
          </w:p>
          <w:p w:rsidR="00000000" w:rsidDel="00000000" w:rsidP="00000000" w:rsidRDefault="00000000" w:rsidRPr="00000000" w14:paraId="00000069">
            <w:pPr>
              <w:widowControl w:val="0"/>
              <w:numPr>
                <w:ilvl w:val="0"/>
                <w:numId w:val="6"/>
              </w:numPr>
              <w:ind w:left="1440" w:hanging="360"/>
              <w:jc w:val="both"/>
              <w:rPr>
                <w:sz w:val="20"/>
                <w:szCs w:val="20"/>
              </w:rPr>
            </w:pPr>
            <w:r w:rsidDel="00000000" w:rsidR="00000000" w:rsidRPr="00000000">
              <w:rPr>
                <w:sz w:val="20"/>
                <w:szCs w:val="20"/>
                <w:rtl w:val="0"/>
              </w:rPr>
              <w:t xml:space="preserve">Tehke kokkuvõte Eestis enim tarbitud kaladest, nt lest, ahven, kilu, angerjas, forell ja lõhe.</w:t>
            </w:r>
          </w:p>
          <w:p w:rsidR="00000000" w:rsidDel="00000000" w:rsidP="00000000" w:rsidRDefault="00000000" w:rsidRPr="00000000" w14:paraId="0000006A">
            <w:pPr>
              <w:widowControl w:val="0"/>
              <w:numPr>
                <w:ilvl w:val="0"/>
                <w:numId w:val="6"/>
              </w:numPr>
              <w:ind w:left="1440" w:hanging="360"/>
              <w:jc w:val="both"/>
              <w:rPr>
                <w:sz w:val="20"/>
                <w:szCs w:val="20"/>
              </w:rPr>
            </w:pPr>
            <w:r w:rsidDel="00000000" w:rsidR="00000000" w:rsidRPr="00000000">
              <w:rPr>
                <w:sz w:val="20"/>
                <w:szCs w:val="20"/>
                <w:rtl w:val="0"/>
              </w:rPr>
              <w:t xml:space="preserve">Milles seisneb kala söömise keskkonnamõju?</w:t>
            </w:r>
          </w:p>
          <w:p w:rsidR="00000000" w:rsidDel="00000000" w:rsidP="00000000" w:rsidRDefault="00000000" w:rsidRPr="00000000" w14:paraId="0000006B">
            <w:pPr>
              <w:widowControl w:val="0"/>
              <w:numPr>
                <w:ilvl w:val="0"/>
                <w:numId w:val="6"/>
              </w:numPr>
              <w:ind w:left="1440" w:hanging="360"/>
              <w:jc w:val="both"/>
              <w:rPr>
                <w:sz w:val="20"/>
                <w:szCs w:val="20"/>
              </w:rPr>
            </w:pPr>
            <w:r w:rsidDel="00000000" w:rsidR="00000000" w:rsidRPr="00000000">
              <w:rPr>
                <w:sz w:val="20"/>
                <w:szCs w:val="20"/>
                <w:rtl w:val="0"/>
              </w:rPr>
              <w:t xml:space="preserve">Millise kala tarbimine on kestlik ja miks? Millise kala tarbimine ei ole üldse kestlik?</w:t>
            </w:r>
          </w:p>
          <w:p w:rsidR="00000000" w:rsidDel="00000000" w:rsidP="00000000" w:rsidRDefault="00000000" w:rsidRPr="00000000" w14:paraId="0000006C">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6D">
            <w:pPr>
              <w:widowControl w:val="0"/>
              <w:numPr>
                <w:ilvl w:val="0"/>
                <w:numId w:val="7"/>
              </w:numPr>
              <w:ind w:left="720" w:hanging="360"/>
              <w:jc w:val="both"/>
              <w:rPr>
                <w:b w:val="1"/>
                <w:color w:val="45818e"/>
              </w:rPr>
            </w:pPr>
            <w:r w:rsidDel="00000000" w:rsidR="00000000" w:rsidRPr="00000000">
              <w:rPr>
                <w:b w:val="1"/>
                <w:color w:val="45818e"/>
                <w:rtl w:val="0"/>
              </w:rPr>
              <w:t xml:space="preserve">TEE TESTE</w:t>
            </w:r>
          </w:p>
          <w:p w:rsidR="00000000" w:rsidDel="00000000" w:rsidP="00000000" w:rsidRDefault="00000000" w:rsidRPr="00000000" w14:paraId="0000006E">
            <w:pPr>
              <w:widowControl w:val="0"/>
              <w:jc w:val="both"/>
              <w:rPr>
                <w:sz w:val="20"/>
                <w:szCs w:val="20"/>
              </w:rPr>
            </w:pPr>
            <w:r w:rsidDel="00000000" w:rsidR="00000000" w:rsidRPr="00000000">
              <w:rPr>
                <w:sz w:val="20"/>
                <w:szCs w:val="20"/>
                <w:rtl w:val="0"/>
              </w:rPr>
              <w:t xml:space="preserve">Tee arvutis või nutiseadmes läbi kaks testi:</w:t>
            </w:r>
          </w:p>
          <w:p w:rsidR="00000000" w:rsidDel="00000000" w:rsidP="00000000" w:rsidRDefault="00000000" w:rsidRPr="00000000" w14:paraId="0000006F">
            <w:pPr>
              <w:widowControl w:val="0"/>
              <w:numPr>
                <w:ilvl w:val="0"/>
                <w:numId w:val="10"/>
              </w:numPr>
              <w:ind w:left="720" w:hanging="360"/>
              <w:jc w:val="both"/>
              <w:rPr>
                <w:color w:val="45818e"/>
                <w:sz w:val="20"/>
                <w:szCs w:val="20"/>
              </w:rPr>
            </w:pPr>
            <w:hyperlink r:id="rId13">
              <w:r w:rsidDel="00000000" w:rsidR="00000000" w:rsidRPr="00000000">
                <w:rPr>
                  <w:color w:val="1155cc"/>
                  <w:sz w:val="20"/>
                  <w:szCs w:val="20"/>
                  <w:u w:val="single"/>
                  <w:rtl w:val="0"/>
                </w:rPr>
                <w:t xml:space="preserve">https://tarbitoitutargalt.ee/test/</w:t>
              </w:r>
            </w:hyperlink>
            <w:r w:rsidDel="00000000" w:rsidR="00000000" w:rsidRPr="00000000">
              <w:rPr>
                <w:rtl w:val="0"/>
              </w:rPr>
            </w:r>
          </w:p>
          <w:p w:rsidR="00000000" w:rsidDel="00000000" w:rsidP="00000000" w:rsidRDefault="00000000" w:rsidRPr="00000000" w14:paraId="00000070">
            <w:pPr>
              <w:widowControl w:val="0"/>
              <w:numPr>
                <w:ilvl w:val="0"/>
                <w:numId w:val="10"/>
              </w:numPr>
              <w:ind w:left="720" w:hanging="360"/>
              <w:jc w:val="both"/>
              <w:rPr>
                <w:color w:val="45818e"/>
                <w:sz w:val="20"/>
                <w:szCs w:val="20"/>
              </w:rPr>
            </w:pPr>
            <w:hyperlink r:id="rId14">
              <w:r w:rsidDel="00000000" w:rsidR="00000000" w:rsidRPr="00000000">
                <w:rPr>
                  <w:color w:val="1155cc"/>
                  <w:sz w:val="20"/>
                  <w:szCs w:val="20"/>
                  <w:u w:val="single"/>
                  <w:rtl w:val="0"/>
                </w:rPr>
                <w:t xml:space="preserve">https://tinyurl.com/toidutestBBC</w:t>
              </w:r>
            </w:hyperlink>
            <w:r w:rsidDel="00000000" w:rsidR="00000000" w:rsidRPr="00000000">
              <w:rPr>
                <w:color w:val="45818e"/>
                <w:sz w:val="20"/>
                <w:szCs w:val="20"/>
                <w:rtl w:val="0"/>
              </w:rPr>
              <w:t xml:space="preserve"> </w:t>
            </w:r>
            <w:r w:rsidDel="00000000" w:rsidR="00000000" w:rsidRPr="00000000">
              <w:rPr>
                <w:sz w:val="20"/>
                <w:szCs w:val="20"/>
                <w:rtl w:val="0"/>
              </w:rPr>
              <w:t xml:space="preserve">(inglise keeles)</w:t>
            </w:r>
            <w:r w:rsidDel="00000000" w:rsidR="00000000" w:rsidRPr="00000000">
              <w:rPr>
                <w:color w:val="45818e"/>
                <w:sz w:val="20"/>
                <w:szCs w:val="20"/>
                <w:rtl w:val="0"/>
              </w:rPr>
              <w:br w:type="textWrapping"/>
            </w:r>
            <w:r w:rsidDel="00000000" w:rsidR="00000000" w:rsidRPr="00000000">
              <w:rPr>
                <w:sz w:val="16"/>
                <w:szCs w:val="16"/>
                <w:rtl w:val="0"/>
              </w:rPr>
              <w:t xml:space="preserve">(pikk url: </w:t>
            </w:r>
            <w:hyperlink r:id="rId15">
              <w:r w:rsidDel="00000000" w:rsidR="00000000" w:rsidRPr="00000000">
                <w:rPr>
                  <w:color w:val="1155cc"/>
                  <w:sz w:val="16"/>
                  <w:szCs w:val="16"/>
                  <w:u w:val="single"/>
                  <w:rtl w:val="0"/>
                </w:rPr>
                <w:t xml:space="preserve">https://www.bbc.com/future/bespoke/follow-the-food/calculate-the-environmental-footprint-of-your-food.html</w:t>
              </w:r>
            </w:hyperlink>
            <w:r w:rsidDel="00000000" w:rsidR="00000000" w:rsidRPr="00000000">
              <w:rPr>
                <w:color w:val="45818e"/>
                <w:sz w:val="16"/>
                <w:szCs w:val="16"/>
                <w:rtl w:val="0"/>
              </w:rPr>
              <w:t xml:space="preserve">) </w:t>
            </w:r>
          </w:p>
          <w:p w:rsidR="00000000" w:rsidDel="00000000" w:rsidP="00000000" w:rsidRDefault="00000000" w:rsidRPr="00000000" w14:paraId="00000071">
            <w:pPr>
              <w:widowControl w:val="0"/>
              <w:spacing w:line="240" w:lineRule="auto"/>
              <w:rPr>
                <w:color w:val="45818e"/>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Aruta tulemusi klassikaaslastega.</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numPr>
                <w:ilvl w:val="0"/>
                <w:numId w:val="8"/>
              </w:numPr>
              <w:ind w:left="720" w:hanging="360"/>
              <w:rPr>
                <w:sz w:val="20"/>
                <w:szCs w:val="20"/>
              </w:rPr>
            </w:pPr>
            <w:r w:rsidDel="00000000" w:rsidR="00000000" w:rsidRPr="00000000">
              <w:rPr>
                <w:b w:val="1"/>
                <w:color w:val="45818e"/>
                <w:rtl w:val="0"/>
              </w:rPr>
              <w:t xml:space="preserve">KODUNE ÜLESANNE</w:t>
            </w: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sz w:val="20"/>
                <w:szCs w:val="20"/>
                <w:rtl w:val="0"/>
              </w:rPr>
              <w:t xml:space="preserve">Jälgi uue info põhjal koju ostetavat toitu ja mõtle, kui keskkonnasäästlik teie menüü on. Mida saaksite perena muuta? Arutage perega koos.</w:t>
            </w:r>
            <w:r w:rsidDel="00000000" w:rsidR="00000000" w:rsidRPr="00000000">
              <w:rPr>
                <w:rtl w:val="0"/>
              </w:rPr>
            </w:r>
          </w:p>
          <w:p w:rsidR="00000000" w:rsidDel="00000000" w:rsidP="00000000" w:rsidRDefault="00000000" w:rsidRPr="00000000" w14:paraId="00000076">
            <w:pPr>
              <w:widowControl w:val="0"/>
              <w:rPr>
                <w:b w:val="1"/>
                <w:sz w:val="28"/>
                <w:szCs w:val="28"/>
              </w:rPr>
            </w:pPr>
            <w:r w:rsidDel="00000000" w:rsidR="00000000" w:rsidRPr="00000000">
              <w:rPr>
                <w:rtl w:val="0"/>
              </w:rPr>
            </w:r>
          </w:p>
        </w:tc>
      </w:tr>
      <w:tr>
        <w:trPr>
          <w:cantSplit w:val="0"/>
          <w:trHeight w:val="2160" w:hRule="atLeast"/>
          <w:tblHeader w:val="0"/>
        </w:trPr>
        <w:tc>
          <w:tcPr/>
          <w:p w:rsidR="00000000" w:rsidDel="00000000" w:rsidP="00000000" w:rsidRDefault="00000000" w:rsidRPr="00000000" w14:paraId="00000077">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78">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79">
            <w:pPr>
              <w:widowControl w:val="0"/>
              <w:spacing w:line="240" w:lineRule="auto"/>
              <w:ind w:left="0" w:firstLine="0"/>
              <w:rPr>
                <w:sz w:val="20"/>
                <w:szCs w:val="20"/>
              </w:rPr>
            </w:pPr>
            <w:hyperlink r:id="rId16">
              <w:r w:rsidDel="00000000" w:rsidR="00000000" w:rsidRPr="00000000">
                <w:rPr>
                  <w:color w:val="1155cc"/>
                  <w:sz w:val="20"/>
                  <w:szCs w:val="20"/>
                  <w:u w:val="single"/>
                  <w:rtl w:val="0"/>
                </w:rPr>
                <w:t xml:space="preserve">https://lihafoor.ee/</w:t>
              </w:r>
            </w:hyperlink>
            <w:r w:rsidDel="00000000" w:rsidR="00000000" w:rsidRPr="00000000">
              <w:rPr>
                <w:rtl w:val="0"/>
              </w:rPr>
            </w:r>
          </w:p>
          <w:p w:rsidR="00000000" w:rsidDel="00000000" w:rsidP="00000000" w:rsidRDefault="00000000" w:rsidRPr="00000000" w14:paraId="0000007A">
            <w:pPr>
              <w:widowControl w:val="0"/>
              <w:spacing w:line="240" w:lineRule="auto"/>
              <w:ind w:left="0" w:firstLine="0"/>
              <w:rPr>
                <w:sz w:val="20"/>
                <w:szCs w:val="20"/>
              </w:rPr>
            </w:pPr>
            <w:hyperlink r:id="rId17">
              <w:r w:rsidDel="00000000" w:rsidR="00000000" w:rsidRPr="00000000">
                <w:rPr>
                  <w:color w:val="1155cc"/>
                  <w:sz w:val="20"/>
                  <w:szCs w:val="20"/>
                  <w:u w:val="single"/>
                  <w:rtl w:val="0"/>
                </w:rPr>
                <w:t xml:space="preserve">https://kalafoor.ee/et</w:t>
              </w:r>
            </w:hyperlink>
            <w:r w:rsidDel="00000000" w:rsidR="00000000" w:rsidRPr="00000000">
              <w:rPr>
                <w:rtl w:val="0"/>
              </w:rPr>
            </w:r>
          </w:p>
          <w:p w:rsidR="00000000" w:rsidDel="00000000" w:rsidP="00000000" w:rsidRDefault="00000000" w:rsidRPr="00000000" w14:paraId="0000007B">
            <w:pPr>
              <w:widowControl w:val="0"/>
              <w:spacing w:line="240" w:lineRule="auto"/>
              <w:ind w:left="0" w:firstLine="0"/>
              <w:rPr>
                <w:sz w:val="20"/>
                <w:szCs w:val="20"/>
              </w:rPr>
            </w:pPr>
            <w:hyperlink r:id="rId18">
              <w:r w:rsidDel="00000000" w:rsidR="00000000" w:rsidRPr="00000000">
                <w:rPr>
                  <w:color w:val="1155cc"/>
                  <w:sz w:val="20"/>
                  <w:szCs w:val="20"/>
                  <w:u w:val="single"/>
                  <w:rtl w:val="0"/>
                </w:rPr>
                <w:t xml:space="preserve">https://tarbitoitutargalt.ee/test/</w:t>
              </w:r>
            </w:hyperlink>
            <w:r w:rsidDel="00000000" w:rsidR="00000000" w:rsidRPr="00000000">
              <w:rPr>
                <w:sz w:val="20"/>
                <w:szCs w:val="20"/>
                <w:rtl w:val="0"/>
              </w:rPr>
              <w:t xml:space="preserve"> </w:t>
            </w:r>
          </w:p>
          <w:p w:rsidR="00000000" w:rsidDel="00000000" w:rsidP="00000000" w:rsidRDefault="00000000" w:rsidRPr="00000000" w14:paraId="0000007C">
            <w:pPr>
              <w:widowControl w:val="0"/>
              <w:spacing w:line="240" w:lineRule="auto"/>
              <w:ind w:left="0" w:firstLine="0"/>
              <w:rPr>
                <w:sz w:val="20"/>
                <w:szCs w:val="20"/>
              </w:rPr>
            </w:pPr>
            <w:hyperlink r:id="rId19">
              <w:r w:rsidDel="00000000" w:rsidR="00000000" w:rsidRPr="00000000">
                <w:rPr>
                  <w:color w:val="1155cc"/>
                  <w:sz w:val="20"/>
                  <w:szCs w:val="20"/>
                  <w:u w:val="single"/>
                  <w:rtl w:val="0"/>
                </w:rPr>
                <w:t xml:space="preserve">https://tarbitoitutargalt.ee/</w:t>
              </w:r>
            </w:hyperlink>
            <w:r w:rsidDel="00000000" w:rsidR="00000000" w:rsidRPr="00000000">
              <w:rPr>
                <w:sz w:val="20"/>
                <w:szCs w:val="20"/>
                <w:rtl w:val="0"/>
              </w:rPr>
              <w:t xml:space="preserve"> </w:t>
            </w:r>
          </w:p>
          <w:p w:rsidR="00000000" w:rsidDel="00000000" w:rsidP="00000000" w:rsidRDefault="00000000" w:rsidRPr="00000000" w14:paraId="0000007D">
            <w:pPr>
              <w:widowControl w:val="0"/>
              <w:spacing w:line="240" w:lineRule="auto"/>
              <w:ind w:left="0" w:firstLine="0"/>
              <w:rPr>
                <w:sz w:val="20"/>
                <w:szCs w:val="20"/>
              </w:rPr>
            </w:pPr>
            <w:hyperlink r:id="rId20">
              <w:r w:rsidDel="00000000" w:rsidR="00000000" w:rsidRPr="00000000">
                <w:rPr>
                  <w:color w:val="1155cc"/>
                  <w:sz w:val="20"/>
                  <w:szCs w:val="20"/>
                  <w:u w:val="single"/>
                  <w:rtl w:val="0"/>
                </w:rPr>
                <w:t xml:space="preserve">https://www.bbc.com/future/bespoke/follow-the-food/calculate-the-environmental-footprint-of-your-food.html</w:t>
              </w:r>
            </w:hyperlink>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https://tarbitoitutargalt.ee/wp-content/uploads/2022/03/Tarbi-toitu-targalt_plakat.pdf</w:t>
              </w:r>
            </w:hyperlink>
            <w:r w:rsidDel="00000000" w:rsidR="00000000" w:rsidRPr="00000000">
              <w:rPr>
                <w:rtl w:val="0"/>
              </w:rPr>
            </w:r>
          </w:p>
          <w:p w:rsidR="00000000" w:rsidDel="00000000" w:rsidP="00000000" w:rsidRDefault="00000000" w:rsidRPr="00000000" w14:paraId="0000007E">
            <w:pPr>
              <w:widowControl w:val="0"/>
              <w:spacing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7F">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m/future/bespoke/follow-the-food/calculate-the-environmental-footprint-of-your-food.html" TargetMode="External"/><Relationship Id="rId11" Type="http://schemas.openxmlformats.org/officeDocument/2006/relationships/hyperlink" Target="https://lihafoor.ee/et" TargetMode="External"/><Relationship Id="rId10" Type="http://schemas.openxmlformats.org/officeDocument/2006/relationships/hyperlink" Target="https://toitumine.ee/kuidas-poes-toitu-valida/jatkusuutlikkus" TargetMode="External"/><Relationship Id="rId21" Type="http://schemas.openxmlformats.org/officeDocument/2006/relationships/hyperlink" Target="https://tarbitoitutargalt.ee/wp-content/uploads/2022/03/Tarbi-toitu-targalt_plakat.pdf" TargetMode="External"/><Relationship Id="rId13" Type="http://schemas.openxmlformats.org/officeDocument/2006/relationships/hyperlink" Target="https://tarbitoitutargalt.ee/test/" TargetMode="External"/><Relationship Id="rId12" Type="http://schemas.openxmlformats.org/officeDocument/2006/relationships/hyperlink" Target="https://kalafoor.e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bbc.com/future/bespoke/follow-the-food/calculate-the-environmental-footprint-of-your-food.html" TargetMode="External"/><Relationship Id="rId14" Type="http://schemas.openxmlformats.org/officeDocument/2006/relationships/hyperlink" Target="https://tinyurl.com/toidutestBBC" TargetMode="External"/><Relationship Id="rId17" Type="http://schemas.openxmlformats.org/officeDocument/2006/relationships/hyperlink" Target="https://kalafoor.ee/et" TargetMode="External"/><Relationship Id="rId16" Type="http://schemas.openxmlformats.org/officeDocument/2006/relationships/hyperlink" Target="https://lihafoor.ee/" TargetMode="External"/><Relationship Id="rId5" Type="http://schemas.openxmlformats.org/officeDocument/2006/relationships/styles" Target="styles.xml"/><Relationship Id="rId19" Type="http://schemas.openxmlformats.org/officeDocument/2006/relationships/hyperlink" Target="https://tarbitoitutargalt.ee/" TargetMode="External"/><Relationship Id="rId6" Type="http://schemas.openxmlformats.org/officeDocument/2006/relationships/image" Target="media/image1.png"/><Relationship Id="rId18" Type="http://schemas.openxmlformats.org/officeDocument/2006/relationships/hyperlink" Target="https://tarbitoitutargalt.ee/test/" TargetMode="External"/><Relationship Id="rId7" Type="http://schemas.openxmlformats.org/officeDocument/2006/relationships/image" Target="media/image3.png"/><Relationship Id="rId8" Type="http://schemas.openxmlformats.org/officeDocument/2006/relationships/hyperlink" Target="https://toitumine.ee/kuidas-poes-toitu-valida/jatkusuutlikk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