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rPr>
      </w:pPr>
      <w:r w:rsidDel="00000000" w:rsidR="00000000" w:rsidRPr="00000000">
        <w:rPr>
          <w:b w:val="1"/>
          <w:rtl w:val="0"/>
        </w:rPr>
        <w:t xml:space="preserve">E-TUND – KOHTUME ÜHISES VIRTUAALSES KLASSIRUUMIS        </w:t>
      </w:r>
    </w:p>
    <w:p w:rsidR="00000000" w:rsidDel="00000000" w:rsidP="00000000" w:rsidRDefault="00000000" w:rsidRPr="00000000" w14:paraId="00000002">
      <w:pPr>
        <w:widowControl w:val="0"/>
        <w:spacing w:line="240" w:lineRule="auto"/>
        <w:ind w:right="-749.5275590551165"/>
        <w:jc w:val="right"/>
        <w:rPr>
          <w:b w:val="1"/>
          <w:sz w:val="20"/>
          <w:szCs w:val="20"/>
        </w:rPr>
      </w:pPr>
      <w:r w:rsidDel="00000000" w:rsidR="00000000" w:rsidRPr="00000000">
        <w:rPr>
          <w:b w:val="1"/>
          <w:sz w:val="20"/>
          <w:szCs w:val="20"/>
        </w:rPr>
        <w:drawing>
          <wp:inline distB="114300" distT="114300" distL="114300" distR="114300">
            <wp:extent cx="797315" cy="4251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7315" cy="425146"/>
                    </a:xfrm>
                    <a:prstGeom prst="rect"/>
                    <a:ln/>
                  </pic:spPr>
                </pic:pic>
              </a:graphicData>
            </a:graphic>
          </wp:inline>
        </w:drawing>
      </w:r>
      <w:r w:rsidDel="00000000" w:rsidR="00000000" w:rsidRPr="00000000">
        <w:rPr>
          <w:b w:val="1"/>
          <w:sz w:val="20"/>
          <w:szCs w:val="20"/>
          <w:rtl w:val="0"/>
        </w:rPr>
        <w:t xml:space="preserve">          </w:t>
      </w:r>
    </w:p>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TUNNIKAVA #394</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b w:val="1"/>
          <w:sz w:val="20"/>
          <w:szCs w:val="20"/>
        </w:rPr>
      </w:pPr>
      <w:r w:rsidDel="00000000" w:rsidR="00000000" w:rsidRPr="00000000">
        <w:rPr>
          <w:rtl w:val="0"/>
        </w:rPr>
      </w:r>
    </w:p>
    <w:tbl>
      <w:tblPr>
        <w:tblStyle w:val="Table1"/>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8070"/>
        <w:tblGridChange w:id="0">
          <w:tblGrid>
            <w:gridCol w:w="1785"/>
            <w:gridCol w:w="8070"/>
          </w:tblGrid>
        </w:tblGridChange>
      </w:tblGrid>
      <w:tr>
        <w:trPr>
          <w:cantSplit w:val="0"/>
          <w:trHeight w:val="405" w:hRule="atLeast"/>
          <w:tblHeader w:val="0"/>
        </w:trPr>
        <w:tc>
          <w:tcPr/>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Tunni teema:</w:t>
            </w:r>
          </w:p>
        </w:tc>
        <w:tc>
          <w:tcPr/>
          <w:p w:rsidR="00000000" w:rsidDel="00000000" w:rsidP="00000000" w:rsidRDefault="00000000" w:rsidRPr="00000000" w14:paraId="00000007">
            <w:pPr>
              <w:widowControl w:val="0"/>
              <w:spacing w:line="240" w:lineRule="auto"/>
              <w:rPr>
                <w:b w:val="1"/>
                <w:sz w:val="2"/>
                <w:szCs w:val="2"/>
                <w:highlight w:val="white"/>
              </w:rPr>
            </w:pPr>
            <w:bookmarkStart w:colFirst="0" w:colLast="0" w:name="_qndee6h22725" w:id="0"/>
            <w:bookmarkEnd w:id="0"/>
            <w:r w:rsidDel="00000000" w:rsidR="00000000" w:rsidRPr="00000000">
              <w:rPr>
                <w:sz w:val="20"/>
                <w:szCs w:val="20"/>
                <w:highlight w:val="white"/>
                <w:rtl w:val="0"/>
              </w:rPr>
              <w:t xml:space="preserve">Suhtes või mitte, ei on ei. Mida see tähendab?</w:t>
            </w: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Külalisõpetaja:</w:t>
            </w:r>
          </w:p>
        </w:tc>
        <w:tc>
          <w:tcPr/>
          <w:p w:rsidR="00000000" w:rsidDel="00000000" w:rsidP="00000000" w:rsidRDefault="00000000" w:rsidRPr="00000000" w14:paraId="00000009">
            <w:pPr>
              <w:widowControl w:val="0"/>
              <w:spacing w:line="240" w:lineRule="auto"/>
              <w:rPr>
                <w:sz w:val="20"/>
                <w:szCs w:val="20"/>
              </w:rPr>
            </w:pPr>
            <w:bookmarkStart w:colFirst="0" w:colLast="0" w:name="_i2672b7mlcmt" w:id="1"/>
            <w:bookmarkEnd w:id="1"/>
            <w:r w:rsidDel="00000000" w:rsidR="00000000" w:rsidRPr="00000000">
              <w:rPr>
                <w:b w:val="1"/>
                <w:color w:val="1d2129"/>
                <w:sz w:val="20"/>
                <w:szCs w:val="20"/>
                <w:highlight w:val="white"/>
                <w:rtl w:val="0"/>
              </w:rPr>
              <w:t xml:space="preserve">Brit Tammiste, </w:t>
            </w:r>
            <w:r w:rsidDel="00000000" w:rsidR="00000000" w:rsidRPr="00000000">
              <w:rPr>
                <w:sz w:val="20"/>
                <w:szCs w:val="20"/>
                <w:rtl w:val="0"/>
              </w:rPr>
              <w:t xml:space="preserve">Justiitsministeeriumi kriminaalpoliitika nõunik</w:t>
            </w:r>
            <w:r w:rsidDel="00000000" w:rsidR="00000000" w:rsidRPr="00000000">
              <w:rPr>
                <w:rtl w:val="0"/>
              </w:rPr>
            </w:r>
          </w:p>
        </w:tc>
      </w:tr>
      <w:tr>
        <w:trPr>
          <w:cantSplit w:val="0"/>
          <w:tblHeader w:val="0"/>
        </w:trPr>
        <w:tc>
          <w:tcPr/>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Õpilased:</w:t>
            </w:r>
          </w:p>
        </w:tc>
        <w:tc>
          <w:tcPr/>
          <w:p w:rsidR="00000000" w:rsidDel="00000000" w:rsidP="00000000" w:rsidRDefault="00000000" w:rsidRPr="00000000" w14:paraId="0000000B">
            <w:pPr>
              <w:widowControl w:val="0"/>
              <w:spacing w:line="276" w:lineRule="auto"/>
              <w:rPr>
                <w:sz w:val="20"/>
                <w:szCs w:val="20"/>
              </w:rPr>
            </w:pPr>
            <w:r w:rsidDel="00000000" w:rsidR="00000000" w:rsidRPr="00000000">
              <w:rPr>
                <w:sz w:val="20"/>
                <w:szCs w:val="20"/>
                <w:rtl w:val="0"/>
              </w:rPr>
              <w:t xml:space="preserve">7.-9. klass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Tunni õpieesmärk: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sz w:val="20"/>
                <w:szCs w:val="20"/>
              </w:rPr>
            </w:pPr>
            <w:r w:rsidDel="00000000" w:rsidR="00000000" w:rsidRPr="00000000">
              <w:rPr>
                <w:sz w:val="20"/>
                <w:szCs w:val="20"/>
                <w:rtl w:val="0"/>
              </w:rPr>
              <w:t xml:space="preserve">Õpilane teab, mis on seksuaalne enesemääratlemine, millised on turvalised suhted ja kuhu murede korral suhetega abi saamiseks pöörduda.</w:t>
            </w:r>
            <w:r w:rsidDel="00000000" w:rsidR="00000000" w:rsidRPr="00000000">
              <w:rPr>
                <w:rtl w:val="0"/>
              </w:rPr>
            </w:r>
          </w:p>
        </w:tc>
      </w:tr>
      <w:tr>
        <w:trPr>
          <w:cantSplit w:val="0"/>
          <w:tblHeader w:val="0"/>
        </w:trPr>
        <w:tc>
          <w:tcPr/>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Seos RÕK-iga:</w:t>
            </w:r>
          </w:p>
        </w:tc>
        <w:tc>
          <w:tcPr/>
          <w:p w:rsidR="00000000" w:rsidDel="00000000" w:rsidP="00000000" w:rsidRDefault="00000000" w:rsidRPr="00000000" w14:paraId="0000000F">
            <w:pPr>
              <w:widowControl w:val="0"/>
              <w:spacing w:line="240" w:lineRule="auto"/>
              <w:rPr>
                <w:sz w:val="18"/>
                <w:szCs w:val="18"/>
              </w:rPr>
            </w:pPr>
            <w:r w:rsidDel="00000000" w:rsidR="00000000" w:rsidRPr="00000000">
              <w:rPr>
                <w:sz w:val="20"/>
                <w:szCs w:val="20"/>
                <w:highlight w:val="white"/>
                <w:rtl w:val="0"/>
              </w:rPr>
              <w:t xml:space="preserve">vaimne ja füüsiline tervis ning ohutus, enesemääratluspädevus, sotsiaalne pädevus</w:t>
            </w:r>
            <w:r w:rsidDel="00000000" w:rsidR="00000000" w:rsidRPr="00000000">
              <w:rPr>
                <w:rtl w:val="0"/>
              </w:rPr>
            </w:r>
          </w:p>
        </w:tc>
      </w:tr>
      <w:tr>
        <w:trPr>
          <w:cantSplit w:val="0"/>
          <w:tblHeader w:val="0"/>
        </w:trPr>
        <w:tc>
          <w:tcPr/>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45-minutilise tunni ülesehitus:</w:t>
            </w:r>
          </w:p>
        </w:tc>
        <w:tc>
          <w:tcPr/>
          <w:p w:rsidR="00000000" w:rsidDel="00000000" w:rsidP="00000000" w:rsidRDefault="00000000" w:rsidRPr="00000000" w14:paraId="00000011">
            <w:pPr>
              <w:widowControl w:val="0"/>
              <w:spacing w:line="276" w:lineRule="auto"/>
              <w:rPr>
                <w:b w:val="1"/>
                <w:sz w:val="20"/>
                <w:szCs w:val="20"/>
              </w:rPr>
            </w:pPr>
            <w:r w:rsidDel="00000000" w:rsidR="00000000" w:rsidRPr="00000000">
              <w:rPr>
                <w:rtl w:val="0"/>
              </w:rPr>
            </w:r>
          </w:p>
          <w:tbl>
            <w:tblPr>
              <w:tblStyle w:val="Table2"/>
              <w:tblW w:w="7870.00000000000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3.333333333334"/>
              <w:gridCol w:w="2623.333333333334"/>
              <w:gridCol w:w="2623.333333333334"/>
              <w:tblGridChange w:id="0">
                <w:tblGrid>
                  <w:gridCol w:w="2623.333333333334"/>
                  <w:gridCol w:w="2623.333333333334"/>
                  <w:gridCol w:w="2623.333333333334"/>
                </w:tblGrid>
              </w:tblGridChange>
            </w:tblGrid>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sz w:val="20"/>
                      <w:szCs w:val="20"/>
                    </w:rPr>
                  </w:pPr>
                  <w:r w:rsidDel="00000000" w:rsidR="00000000" w:rsidRPr="00000000">
                    <w:rPr>
                      <w:b w:val="1"/>
                      <w:sz w:val="20"/>
                      <w:szCs w:val="20"/>
                      <w:rtl w:val="0"/>
                    </w:rPr>
                    <w:t xml:space="preserve">5 min</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sz w:val="20"/>
                      <w:szCs w:val="20"/>
                    </w:rPr>
                  </w:pPr>
                  <w:r w:rsidDel="00000000" w:rsidR="00000000" w:rsidRPr="00000000">
                    <w:rPr>
                      <w:b w:val="1"/>
                      <w:sz w:val="20"/>
                      <w:szCs w:val="20"/>
                      <w:rtl w:val="0"/>
                    </w:rPr>
                    <w:t xml:space="preserve">20 + 5 min </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sz w:val="20"/>
                      <w:szCs w:val="20"/>
                    </w:rPr>
                  </w:pPr>
                  <w:r w:rsidDel="00000000" w:rsidR="00000000" w:rsidRPr="00000000">
                    <w:rPr>
                      <w:b w:val="1"/>
                      <w:sz w:val="20"/>
                      <w:szCs w:val="20"/>
                      <w:rtl w:val="0"/>
                    </w:rPr>
                    <w:t xml:space="preserve">15 min</w:t>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sz w:val="20"/>
                      <w:szCs w:val="20"/>
                    </w:rPr>
                  </w:pPr>
                  <w:r w:rsidDel="00000000" w:rsidR="00000000" w:rsidRPr="00000000">
                    <w:rPr>
                      <w:sz w:val="20"/>
                      <w:szCs w:val="20"/>
                      <w:rtl w:val="0"/>
                    </w:rPr>
                    <w:t xml:space="preserve">ettevalmistus ja hääletus</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sz w:val="20"/>
                      <w:szCs w:val="20"/>
                    </w:rPr>
                  </w:pPr>
                  <w:r w:rsidDel="00000000" w:rsidR="00000000" w:rsidRPr="00000000">
                    <w:rPr>
                      <w:sz w:val="20"/>
                      <w:szCs w:val="20"/>
                      <w:rtl w:val="0"/>
                    </w:rPr>
                    <w:t xml:space="preserve">ülekanne + küsimused ja vastused külalisõpetajaga</w:t>
                  </w: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sz w:val="20"/>
                      <w:szCs w:val="20"/>
                    </w:rPr>
                  </w:pPr>
                  <w:r w:rsidDel="00000000" w:rsidR="00000000" w:rsidRPr="00000000">
                    <w:rPr>
                      <w:sz w:val="20"/>
                      <w:szCs w:val="20"/>
                      <w:rtl w:val="0"/>
                    </w:rPr>
                    <w:t xml:space="preserve">õpilaste iseseisev töö klassis</w:t>
                  </w:r>
                  <w:r w:rsidDel="00000000" w:rsidR="00000000" w:rsidRPr="00000000">
                    <w:rPr>
                      <w:rtl w:val="0"/>
                    </w:rPr>
                  </w:r>
                </w:p>
              </w:tc>
            </w:tr>
          </w:tbl>
          <w:p w:rsidR="00000000" w:rsidDel="00000000" w:rsidP="00000000" w:rsidRDefault="00000000" w:rsidRPr="00000000" w14:paraId="00000018">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rtl w:val="0"/>
              </w:rPr>
            </w:r>
          </w:p>
        </w:tc>
      </w:tr>
      <w:tr>
        <w:trPr>
          <w:cantSplit w:val="0"/>
          <w:trHeight w:val="2010" w:hRule="atLeast"/>
          <w:tblHeader w:val="0"/>
        </w:trPr>
        <w:tc>
          <w:tcPr/>
          <w:p w:rsidR="00000000" w:rsidDel="00000000" w:rsidP="00000000" w:rsidRDefault="00000000" w:rsidRPr="00000000" w14:paraId="00000019">
            <w:pPr>
              <w:widowControl w:val="0"/>
              <w:spacing w:line="276" w:lineRule="auto"/>
              <w:rPr>
                <w:b w:val="1"/>
                <w:sz w:val="20"/>
                <w:szCs w:val="20"/>
              </w:rPr>
            </w:pPr>
            <w:r w:rsidDel="00000000" w:rsidR="00000000" w:rsidRPr="00000000">
              <w:rPr>
                <w:b w:val="1"/>
                <w:sz w:val="20"/>
                <w:szCs w:val="20"/>
                <w:rtl w:val="0"/>
              </w:rPr>
              <w:t xml:space="preserve">Tunni ettevalmistus</w:t>
            </w:r>
          </w:p>
          <w:p w:rsidR="00000000" w:rsidDel="00000000" w:rsidP="00000000" w:rsidRDefault="00000000" w:rsidRPr="00000000" w14:paraId="0000001A">
            <w:pPr>
              <w:widowControl w:val="0"/>
              <w:spacing w:line="276" w:lineRule="auto"/>
              <w:rPr>
                <w:b w:val="1"/>
                <w:sz w:val="20"/>
                <w:szCs w:val="20"/>
              </w:rPr>
            </w:pPr>
            <w:r w:rsidDel="00000000" w:rsidR="00000000" w:rsidRPr="00000000">
              <w:rPr>
                <w:b w:val="1"/>
                <w:sz w:val="20"/>
                <w:szCs w:val="20"/>
                <w:rtl w:val="0"/>
              </w:rPr>
              <w:t xml:space="preserve">õpetajatele ja õpilastele:</w:t>
            </w:r>
          </w:p>
        </w:tc>
        <w:tc>
          <w:tcPr/>
          <w:p w:rsidR="00000000" w:rsidDel="00000000" w:rsidP="00000000" w:rsidRDefault="00000000" w:rsidRPr="00000000" w14:paraId="0000001B">
            <w:pPr>
              <w:widowControl w:val="0"/>
              <w:spacing w:line="276" w:lineRule="auto"/>
              <w:rPr>
                <w:sz w:val="20"/>
                <w:szCs w:val="20"/>
              </w:rPr>
            </w:pPr>
            <w:r w:rsidDel="00000000" w:rsidR="00000000" w:rsidRPr="00000000">
              <w:rPr>
                <w:b w:val="1"/>
                <w:sz w:val="20"/>
                <w:szCs w:val="20"/>
                <w:rtl w:val="0"/>
              </w:rPr>
              <w:t xml:space="preserve">Vajalikud vahendid video vaatamiseks:</w:t>
            </w:r>
            <w:r w:rsidDel="00000000" w:rsidR="00000000" w:rsidRPr="00000000">
              <w:rPr>
                <w:sz w:val="20"/>
                <w:szCs w:val="20"/>
                <w:rtl w:val="0"/>
              </w:rPr>
              <w:t xml:space="preserve"> arvuti, internetiühendus, kõlarid, projektor. </w:t>
            </w:r>
          </w:p>
          <w:p w:rsidR="00000000" w:rsidDel="00000000" w:rsidP="00000000" w:rsidRDefault="00000000" w:rsidRPr="00000000" w14:paraId="0000001C">
            <w:pPr>
              <w:widowControl w:val="0"/>
              <w:numPr>
                <w:ilvl w:val="0"/>
                <w:numId w:val="6"/>
              </w:numPr>
              <w:spacing w:line="276" w:lineRule="auto"/>
              <w:ind w:left="566.9291338582675" w:hanging="360"/>
              <w:rPr>
                <w:sz w:val="20"/>
                <w:szCs w:val="20"/>
              </w:rPr>
            </w:pPr>
            <w:r w:rsidDel="00000000" w:rsidR="00000000" w:rsidRPr="00000000">
              <w:rPr>
                <w:sz w:val="20"/>
                <w:szCs w:val="20"/>
                <w:rtl w:val="0"/>
              </w:rPr>
              <w:t xml:space="preserve">Palun avage arvuti, projektor ja e-tunni YouTube'i link.</w:t>
            </w:r>
          </w:p>
          <w:p w:rsidR="00000000" w:rsidDel="00000000" w:rsidP="00000000" w:rsidRDefault="00000000" w:rsidRPr="00000000" w14:paraId="0000001D">
            <w:pPr>
              <w:widowControl w:val="0"/>
              <w:numPr>
                <w:ilvl w:val="0"/>
                <w:numId w:val="6"/>
              </w:numPr>
              <w:spacing w:line="276" w:lineRule="auto"/>
              <w:ind w:left="566.9291338582675" w:hanging="360"/>
              <w:rPr>
                <w:sz w:val="20"/>
                <w:szCs w:val="20"/>
              </w:rPr>
            </w:pPr>
            <w:r w:rsidDel="00000000" w:rsidR="00000000" w:rsidRPr="00000000">
              <w:rPr>
                <w:sz w:val="20"/>
                <w:szCs w:val="20"/>
                <w:rtl w:val="0"/>
              </w:rPr>
              <w:t xml:space="preserve">Logige võimalusel sisse YouTube'i keskkonda, et saaksite anda märku oma klassi liitumisest tunniga ja edastada õpilaste küsimusi.</w:t>
            </w:r>
          </w:p>
          <w:p w:rsidR="00000000" w:rsidDel="00000000" w:rsidP="00000000" w:rsidRDefault="00000000" w:rsidRPr="00000000" w14:paraId="0000001E">
            <w:pPr>
              <w:widowControl w:val="0"/>
              <w:numPr>
                <w:ilvl w:val="0"/>
                <w:numId w:val="6"/>
              </w:numPr>
              <w:spacing w:line="276" w:lineRule="auto"/>
              <w:ind w:left="566.9291338582675" w:hanging="360"/>
              <w:rPr>
                <w:sz w:val="20"/>
                <w:szCs w:val="20"/>
              </w:rPr>
            </w:pPr>
            <w:r w:rsidDel="00000000" w:rsidR="00000000" w:rsidRPr="00000000">
              <w:rPr>
                <w:sz w:val="20"/>
                <w:szCs w:val="20"/>
                <w:rtl w:val="0"/>
              </w:rPr>
              <w:t xml:space="preserve">Kontrollige kõlareid, et heli oleks kosta kogu klassiruumis.</w:t>
            </w:r>
          </w:p>
          <w:p w:rsidR="00000000" w:rsidDel="00000000" w:rsidP="00000000" w:rsidRDefault="00000000" w:rsidRPr="00000000" w14:paraId="0000001F">
            <w:pPr>
              <w:widowControl w:val="0"/>
              <w:numPr>
                <w:ilvl w:val="0"/>
                <w:numId w:val="6"/>
              </w:numPr>
              <w:spacing w:line="276" w:lineRule="auto"/>
              <w:ind w:left="566.9291338582675" w:hanging="360"/>
              <w:rPr>
                <w:sz w:val="20"/>
                <w:szCs w:val="20"/>
              </w:rPr>
            </w:pPr>
            <w:r w:rsidDel="00000000" w:rsidR="00000000" w:rsidRPr="00000000">
              <w:rPr>
                <w:sz w:val="20"/>
                <w:szCs w:val="20"/>
                <w:rtl w:val="0"/>
              </w:rPr>
              <w:t xml:space="preserve">Et edastada õpilaste küsimusi </w:t>
            </w:r>
            <w:r w:rsidDel="00000000" w:rsidR="00000000" w:rsidRPr="00000000">
              <w:rPr>
                <w:b w:val="1"/>
                <w:sz w:val="20"/>
                <w:szCs w:val="20"/>
                <w:rtl w:val="0"/>
              </w:rPr>
              <w:t xml:space="preserve">otseülekande ajal</w:t>
            </w:r>
            <w:r w:rsidDel="00000000" w:rsidR="00000000" w:rsidRPr="00000000">
              <w:rPr>
                <w:sz w:val="20"/>
                <w:szCs w:val="20"/>
                <w:rtl w:val="0"/>
              </w:rPr>
              <w:t xml:space="preserve">, vajutage vasakus allservas olevale YouTube’i nupule, mis avab video uues aknas koos vestlusaknaga küsimuste jaoks (järelvaatamisel pole seda vaja teha):</w:t>
            </w:r>
          </w:p>
          <w:p w:rsidR="00000000" w:rsidDel="00000000" w:rsidP="00000000" w:rsidRDefault="00000000" w:rsidRPr="00000000" w14:paraId="00000020">
            <w:pPr>
              <w:widowControl w:val="0"/>
              <w:spacing w:line="276" w:lineRule="auto"/>
              <w:rPr>
                <w:sz w:val="20"/>
                <w:szCs w:val="20"/>
              </w:rPr>
            </w:pPr>
            <w:r w:rsidDel="00000000" w:rsidR="00000000" w:rsidRPr="00000000">
              <w:rPr>
                <w:sz w:val="20"/>
                <w:szCs w:val="20"/>
              </w:rPr>
              <w:drawing>
                <wp:inline distB="114300" distT="114300" distL="114300" distR="114300">
                  <wp:extent cx="4991100" cy="29083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9110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2">
            <w:pPr>
              <w:widowControl w:val="0"/>
              <w:spacing w:line="276" w:lineRule="auto"/>
              <w:rPr>
                <w:b w:val="1"/>
                <w:sz w:val="20"/>
                <w:szCs w:val="20"/>
              </w:rPr>
            </w:pPr>
            <w:r w:rsidDel="00000000" w:rsidR="00000000" w:rsidRPr="00000000">
              <w:rPr>
                <w:b w:val="1"/>
                <w:sz w:val="20"/>
                <w:szCs w:val="20"/>
                <w:rtl w:val="0"/>
              </w:rPr>
              <w:t xml:space="preserve">ETTEVALMISTUS E-TUNNIKS</w:t>
            </w:r>
          </w:p>
          <w:p w:rsidR="00000000" w:rsidDel="00000000" w:rsidP="00000000" w:rsidRDefault="00000000" w:rsidRPr="00000000" w14:paraId="00000023">
            <w:pPr>
              <w:widowControl w:val="0"/>
              <w:numPr>
                <w:ilvl w:val="0"/>
                <w:numId w:val="4"/>
              </w:numPr>
              <w:spacing w:line="276" w:lineRule="auto"/>
              <w:ind w:left="566.9291338582675" w:hanging="360"/>
              <w:jc w:val="both"/>
              <w:rPr>
                <w:sz w:val="20"/>
                <w:szCs w:val="20"/>
              </w:rPr>
            </w:pPr>
            <w:r w:rsidDel="00000000" w:rsidR="00000000" w:rsidRPr="00000000">
              <w:rPr>
                <w:sz w:val="20"/>
                <w:szCs w:val="20"/>
                <w:rtl w:val="0"/>
              </w:rPr>
              <w:t xml:space="preserve">Tutvuge õpilaste</w:t>
            </w:r>
            <w:r w:rsidDel="00000000" w:rsidR="00000000" w:rsidRPr="00000000">
              <w:rPr>
                <w:b w:val="1"/>
                <w:sz w:val="20"/>
                <w:szCs w:val="20"/>
                <w:rtl w:val="0"/>
              </w:rPr>
              <w:t xml:space="preserve"> töölehega</w:t>
            </w:r>
            <w:r w:rsidDel="00000000" w:rsidR="00000000" w:rsidRPr="00000000">
              <w:rPr>
                <w:sz w:val="20"/>
                <w:szCs w:val="20"/>
                <w:rtl w:val="0"/>
              </w:rPr>
              <w:t xml:space="preserve">. Printige ja jagage see õpilastele. Õpilastel võib vaja minna telefone, tahvelarvuteid või arvuteid ning A3 pabereid. </w:t>
            </w:r>
          </w:p>
        </w:tc>
      </w:tr>
      <w:tr>
        <w:trPr>
          <w:cantSplit w:val="0"/>
          <w:trHeight w:val="1289.9023437499998" w:hRule="atLeast"/>
          <w:tblHeader w:val="0"/>
        </w:trPr>
        <w:tc>
          <w:tcPr/>
          <w:p w:rsidR="00000000" w:rsidDel="00000000" w:rsidP="00000000" w:rsidRDefault="00000000" w:rsidRPr="00000000" w14:paraId="00000024">
            <w:pPr>
              <w:widowControl w:val="0"/>
              <w:spacing w:line="276" w:lineRule="auto"/>
              <w:rPr>
                <w:b w:val="1"/>
                <w:sz w:val="20"/>
                <w:szCs w:val="20"/>
              </w:rPr>
            </w:pPr>
            <w:r w:rsidDel="00000000" w:rsidR="00000000" w:rsidRPr="00000000">
              <w:rPr>
                <w:b w:val="1"/>
                <w:sz w:val="20"/>
                <w:szCs w:val="20"/>
                <w:rtl w:val="0"/>
              </w:rPr>
              <w:t xml:space="preserve">Tunni teema taust:</w:t>
            </w:r>
          </w:p>
        </w:tc>
        <w:tc>
          <w:tcPr/>
          <w:p w:rsidR="00000000" w:rsidDel="00000000" w:rsidP="00000000" w:rsidRDefault="00000000" w:rsidRPr="00000000" w14:paraId="00000025">
            <w:pPr>
              <w:widowControl w:val="0"/>
              <w:shd w:fill="ffffff" w:val="clear"/>
              <w:spacing w:after="200" w:line="276" w:lineRule="auto"/>
              <w:jc w:val="both"/>
              <w:rPr>
                <w:sz w:val="18"/>
                <w:szCs w:val="18"/>
              </w:rPr>
            </w:pPr>
            <w:r w:rsidDel="00000000" w:rsidR="00000000" w:rsidRPr="00000000">
              <w:rPr>
                <w:sz w:val="20"/>
                <w:szCs w:val="20"/>
                <w:rtl w:val="0"/>
              </w:rPr>
              <w:t xml:space="preserve">1. novembril jõustusid seadusemuudatused, millega tõusis Eestis seksuaalse enesemääramise iga 14-lt 16-le. Mida see aga Eesti noortele täpselt tähendab ja miks sellest rääkima peab, seda seletab lähemalt Justiitsministeeriumi kriminaalpoliitika nõunik Brit Tammiste. On oluline, et noored teaksid, et soojad ja turvalised suhted on head ning vajalikud. Selleks peab mõningaid põhitõdesid aeg-ajalt ikka kordama ja paarile aspektile tähelepanu juhtima. E-tund valmib koostöös Justiitsministeeriumiga.</w:t>
            </w:r>
            <w:r w:rsidDel="00000000" w:rsidR="00000000" w:rsidRPr="00000000">
              <w:rPr>
                <w:rtl w:val="0"/>
              </w:rPr>
            </w:r>
          </w:p>
        </w:tc>
      </w:tr>
    </w:tbl>
    <w:p w:rsidR="00000000" w:rsidDel="00000000" w:rsidP="00000000" w:rsidRDefault="00000000" w:rsidRPr="00000000" w14:paraId="00000026">
      <w:pPr>
        <w:widowControl w:val="0"/>
        <w:spacing w:line="276" w:lineRule="auto"/>
        <w:rPr>
          <w:b w:val="1"/>
          <w:sz w:val="20"/>
          <w:szCs w:val="20"/>
        </w:rPr>
      </w:pPr>
      <w:r w:rsidDel="00000000" w:rsidR="00000000" w:rsidRPr="00000000">
        <w:rPr>
          <w:rtl w:val="0"/>
        </w:rPr>
      </w:r>
    </w:p>
    <w:tbl>
      <w:tblPr>
        <w:tblStyle w:val="Table3"/>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8085"/>
        <w:tblGridChange w:id="0">
          <w:tblGrid>
            <w:gridCol w:w="1770"/>
            <w:gridCol w:w="8085"/>
          </w:tblGrid>
        </w:tblGridChange>
      </w:tblGrid>
      <w:tr>
        <w:trPr>
          <w:cantSplit w:val="0"/>
          <w:tblHeader w:val="0"/>
        </w:trPr>
        <w:tc>
          <w:tcPr/>
          <w:p w:rsidR="00000000" w:rsidDel="00000000" w:rsidP="00000000" w:rsidRDefault="00000000" w:rsidRPr="00000000" w14:paraId="00000027">
            <w:pPr>
              <w:widowControl w:val="0"/>
              <w:spacing w:line="276" w:lineRule="auto"/>
              <w:rPr>
                <w:b w:val="1"/>
                <w:sz w:val="20"/>
                <w:szCs w:val="20"/>
              </w:rPr>
            </w:pPr>
            <w:r w:rsidDel="00000000" w:rsidR="00000000" w:rsidRPr="00000000">
              <w:rPr>
                <w:b w:val="1"/>
                <w:sz w:val="20"/>
                <w:szCs w:val="20"/>
                <w:rtl w:val="0"/>
              </w:rPr>
              <w:t xml:space="preserve">Häälestus ja ülesanne video ajaks</w:t>
            </w:r>
          </w:p>
          <w:p w:rsidR="00000000" w:rsidDel="00000000" w:rsidP="00000000" w:rsidRDefault="00000000" w:rsidRPr="00000000" w14:paraId="00000028">
            <w:pPr>
              <w:widowControl w:val="0"/>
              <w:spacing w:line="276" w:lineRule="auto"/>
              <w:rPr>
                <w:sz w:val="20"/>
                <w:szCs w:val="20"/>
              </w:rPr>
            </w:pPr>
            <w:r w:rsidDel="00000000" w:rsidR="00000000" w:rsidRPr="00000000">
              <w:rPr>
                <w:sz w:val="20"/>
                <w:szCs w:val="20"/>
                <w:rtl w:val="0"/>
              </w:rPr>
              <w:t xml:space="preserve">5 min</w:t>
            </w:r>
          </w:p>
        </w:tc>
        <w:tc>
          <w:tcPr/>
          <w:p w:rsidR="00000000" w:rsidDel="00000000" w:rsidP="00000000" w:rsidRDefault="00000000" w:rsidRPr="00000000" w14:paraId="00000029">
            <w:pPr>
              <w:widowControl w:val="0"/>
              <w:spacing w:line="276" w:lineRule="auto"/>
              <w:rPr>
                <w:b w:val="1"/>
                <w:sz w:val="20"/>
                <w:szCs w:val="20"/>
              </w:rPr>
            </w:pPr>
            <w:r w:rsidDel="00000000" w:rsidR="00000000" w:rsidRPr="00000000">
              <w:rPr>
                <w:b w:val="1"/>
                <w:sz w:val="20"/>
                <w:szCs w:val="20"/>
                <w:rtl w:val="0"/>
              </w:rPr>
              <w:t xml:space="preserve">HÄÄLESTUS 5 min</w:t>
            </w:r>
          </w:p>
          <w:p w:rsidR="00000000" w:rsidDel="00000000" w:rsidP="00000000" w:rsidRDefault="00000000" w:rsidRPr="00000000" w14:paraId="0000002A">
            <w:pPr>
              <w:widowControl w:val="0"/>
              <w:spacing w:line="276" w:lineRule="auto"/>
              <w:ind w:left="0" w:firstLine="0"/>
              <w:rPr>
                <w:sz w:val="20"/>
                <w:szCs w:val="20"/>
              </w:rPr>
            </w:pPr>
            <w:r w:rsidDel="00000000" w:rsidR="00000000" w:rsidRPr="00000000">
              <w:rPr>
                <w:sz w:val="20"/>
                <w:szCs w:val="20"/>
                <w:rtl w:val="0"/>
              </w:rPr>
              <w:t xml:space="preserve">Õpilased vaatavad </w:t>
            </w:r>
            <w:hyperlink r:id="rId8">
              <w:r w:rsidDel="00000000" w:rsidR="00000000" w:rsidRPr="00000000">
                <w:rPr>
                  <w:color w:val="1155cc"/>
                  <w:sz w:val="20"/>
                  <w:szCs w:val="20"/>
                  <w:u w:val="single"/>
                  <w:rtl w:val="0"/>
                </w:rPr>
                <w:t xml:space="preserve">videot</w:t>
              </w:r>
            </w:hyperlink>
            <w:r w:rsidDel="00000000" w:rsidR="00000000" w:rsidRPr="00000000">
              <w:rPr>
                <w:sz w:val="20"/>
                <w:szCs w:val="20"/>
                <w:rtl w:val="0"/>
              </w:rPr>
              <w:t xml:space="preserve"> (2min40sek) ning kirjutavad välja kuuldud märksõnu. Õpitakse looma märksõnade abil kokkuvõtvaid lauseid.</w:t>
            </w:r>
            <w:r w:rsidDel="00000000" w:rsidR="00000000" w:rsidRPr="00000000">
              <w:rPr>
                <w:rtl w:val="0"/>
              </w:rPr>
            </w:r>
          </w:p>
          <w:p w:rsidR="00000000" w:rsidDel="00000000" w:rsidP="00000000" w:rsidRDefault="00000000" w:rsidRPr="00000000" w14:paraId="0000002B">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2C">
            <w:pPr>
              <w:widowControl w:val="0"/>
              <w:spacing w:line="276" w:lineRule="auto"/>
              <w:rPr>
                <w:sz w:val="20"/>
                <w:szCs w:val="20"/>
              </w:rPr>
            </w:pPr>
            <w:r w:rsidDel="00000000" w:rsidR="00000000" w:rsidRPr="00000000">
              <w:rPr>
                <w:b w:val="1"/>
                <w:sz w:val="20"/>
                <w:szCs w:val="20"/>
                <w:rtl w:val="0"/>
              </w:rPr>
              <w:t xml:space="preserve">ÜLESANNE VIDEO VAATAMISE AJAKS</w:t>
            </w:r>
            <w:r w:rsidDel="00000000" w:rsidR="00000000" w:rsidRPr="00000000">
              <w:rPr>
                <w:rtl w:val="0"/>
              </w:rPr>
            </w:r>
          </w:p>
          <w:p w:rsidR="00000000" w:rsidDel="00000000" w:rsidP="00000000" w:rsidRDefault="00000000" w:rsidRPr="00000000" w14:paraId="0000002D">
            <w:pPr>
              <w:widowControl w:val="0"/>
              <w:spacing w:line="276" w:lineRule="auto"/>
              <w:jc w:val="both"/>
              <w:rPr>
                <w:sz w:val="20"/>
                <w:szCs w:val="20"/>
              </w:rPr>
            </w:pPr>
            <w:r w:rsidDel="00000000" w:rsidR="00000000" w:rsidRPr="00000000">
              <w:rPr>
                <w:sz w:val="20"/>
                <w:szCs w:val="20"/>
                <w:rtl w:val="0"/>
              </w:rPr>
              <w:t xml:space="preserve">Paluge õpilastel üles märkida küsimused, mis ülekande vaatamise ajal tekkisid, ning need teile edastada. Õpilaste küsimused edastage YouTube’i vestlusse teie ise või paluge seda teha õpilastel. Kui õpilased vaatavad e-tundi üksinda, palun rõhutage neile, et sobimatuid kommentaare ei tohi kirjutada.</w:t>
            </w:r>
          </w:p>
        </w:tc>
      </w:tr>
      <w:tr>
        <w:trPr>
          <w:cantSplit w:val="0"/>
          <w:tblHeader w:val="0"/>
        </w:trPr>
        <w:tc>
          <w:tcPr/>
          <w:p w:rsidR="00000000" w:rsidDel="00000000" w:rsidP="00000000" w:rsidRDefault="00000000" w:rsidRPr="00000000" w14:paraId="0000002E">
            <w:pPr>
              <w:widowControl w:val="0"/>
              <w:spacing w:line="276" w:lineRule="auto"/>
              <w:rPr>
                <w:b w:val="1"/>
                <w:sz w:val="20"/>
                <w:szCs w:val="20"/>
              </w:rPr>
            </w:pPr>
            <w:r w:rsidDel="00000000" w:rsidR="00000000" w:rsidRPr="00000000">
              <w:rPr>
                <w:b w:val="1"/>
                <w:sz w:val="20"/>
                <w:szCs w:val="20"/>
                <w:rtl w:val="0"/>
              </w:rPr>
              <w:t xml:space="preserve">Otseülekande  vaatamine ja küsimuste esitamine</w:t>
            </w:r>
          </w:p>
          <w:p w:rsidR="00000000" w:rsidDel="00000000" w:rsidP="00000000" w:rsidRDefault="00000000" w:rsidRPr="00000000" w14:paraId="0000002F">
            <w:pPr>
              <w:widowControl w:val="0"/>
              <w:spacing w:line="276" w:lineRule="auto"/>
              <w:rPr>
                <w:sz w:val="20"/>
                <w:szCs w:val="20"/>
              </w:rPr>
            </w:pPr>
            <w:r w:rsidDel="00000000" w:rsidR="00000000" w:rsidRPr="00000000">
              <w:rPr>
                <w:sz w:val="20"/>
                <w:szCs w:val="20"/>
                <w:rtl w:val="0"/>
              </w:rPr>
              <w:t xml:space="preserve">20 min</w:t>
            </w:r>
          </w:p>
        </w:tc>
        <w:tc>
          <w:tcPr/>
          <w:p w:rsidR="00000000" w:rsidDel="00000000" w:rsidP="00000000" w:rsidRDefault="00000000" w:rsidRPr="00000000" w14:paraId="00000030">
            <w:pPr>
              <w:widowControl w:val="0"/>
              <w:spacing w:line="276" w:lineRule="auto"/>
              <w:rPr>
                <w:b w:val="1"/>
                <w:sz w:val="20"/>
                <w:szCs w:val="20"/>
              </w:rPr>
            </w:pPr>
            <w:r w:rsidDel="00000000" w:rsidR="00000000" w:rsidRPr="00000000">
              <w:rPr>
                <w:b w:val="1"/>
                <w:sz w:val="20"/>
                <w:szCs w:val="20"/>
                <w:rtl w:val="0"/>
              </w:rPr>
              <w:t xml:space="preserve">KÜSIMUSTE ESITAMINE KÜLALISÕPETAJALE</w:t>
            </w:r>
          </w:p>
          <w:p w:rsidR="00000000" w:rsidDel="00000000" w:rsidP="00000000" w:rsidRDefault="00000000" w:rsidRPr="00000000" w14:paraId="00000031">
            <w:pPr>
              <w:widowControl w:val="0"/>
              <w:spacing w:line="276" w:lineRule="auto"/>
              <w:rPr>
                <w:sz w:val="20"/>
                <w:szCs w:val="20"/>
              </w:rPr>
            </w:pPr>
            <w:r w:rsidDel="00000000" w:rsidR="00000000" w:rsidRPr="00000000">
              <w:rPr>
                <w:sz w:val="20"/>
                <w:szCs w:val="20"/>
                <w:rtl w:val="0"/>
              </w:rPr>
              <w:t xml:space="preserve">Youtube’i vestlusesse ootame koolidelt küsimusi külalisõpetajale vormis:</w:t>
            </w:r>
          </w:p>
          <w:p w:rsidR="00000000" w:rsidDel="00000000" w:rsidP="00000000" w:rsidRDefault="00000000" w:rsidRPr="00000000" w14:paraId="00000032">
            <w:pPr>
              <w:widowControl w:val="0"/>
              <w:spacing w:line="276" w:lineRule="auto"/>
              <w:jc w:val="center"/>
              <w:rPr>
                <w:sz w:val="20"/>
                <w:szCs w:val="20"/>
              </w:rPr>
            </w:pPr>
            <w:r w:rsidDel="00000000" w:rsidR="00000000" w:rsidRPr="00000000">
              <w:rPr>
                <w:i w:val="1"/>
                <w:sz w:val="20"/>
                <w:szCs w:val="20"/>
                <w:rtl w:val="0"/>
              </w:rPr>
              <w:t xml:space="preserve">Kaari 12. klass, Kurtna Kool. Kuidas saada presidendiks</w:t>
            </w:r>
            <w:r w:rsidDel="00000000" w:rsidR="00000000" w:rsidRPr="00000000">
              <w:rPr>
                <w:sz w:val="20"/>
                <w:szCs w:val="20"/>
                <w:rtl w:val="0"/>
              </w:rPr>
              <w:t xml:space="preserve">?</w:t>
            </w:r>
          </w:p>
          <w:p w:rsidR="00000000" w:rsidDel="00000000" w:rsidP="00000000" w:rsidRDefault="00000000" w:rsidRPr="00000000" w14:paraId="0000003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4">
            <w:pPr>
              <w:widowControl w:val="0"/>
              <w:spacing w:line="276" w:lineRule="auto"/>
              <w:jc w:val="both"/>
              <w:rPr>
                <w:sz w:val="20"/>
                <w:szCs w:val="20"/>
              </w:rPr>
            </w:pPr>
            <w:r w:rsidDel="00000000" w:rsidR="00000000" w:rsidRPr="00000000">
              <w:rPr>
                <w:sz w:val="20"/>
                <w:szCs w:val="20"/>
                <w:rtl w:val="0"/>
              </w:rPr>
              <w:t xml:space="preserve">Õpetaja küsib õpilastelt ja valib välja parimad küsimused. Õpetaja või üks õpetaja poolt</w:t>
            </w:r>
          </w:p>
          <w:p w:rsidR="00000000" w:rsidDel="00000000" w:rsidP="00000000" w:rsidRDefault="00000000" w:rsidRPr="00000000" w14:paraId="00000035">
            <w:pPr>
              <w:widowControl w:val="0"/>
              <w:spacing w:line="276" w:lineRule="auto"/>
              <w:jc w:val="both"/>
              <w:rPr>
                <w:sz w:val="20"/>
                <w:szCs w:val="20"/>
              </w:rPr>
            </w:pPr>
            <w:r w:rsidDel="00000000" w:rsidR="00000000" w:rsidRPr="00000000">
              <w:rPr>
                <w:sz w:val="20"/>
                <w:szCs w:val="20"/>
                <w:rtl w:val="0"/>
              </w:rPr>
              <w:t xml:space="preserve">määratud õpilane kirjutab küsimused YouTube'i vestlusaknasse.</w:t>
            </w:r>
          </w:p>
          <w:p w:rsidR="00000000" w:rsidDel="00000000" w:rsidP="00000000" w:rsidRDefault="00000000" w:rsidRPr="00000000" w14:paraId="00000036">
            <w:pPr>
              <w:widowControl w:val="0"/>
              <w:spacing w:line="276" w:lineRule="auto"/>
              <w:jc w:val="both"/>
              <w:rPr>
                <w:sz w:val="20"/>
                <w:szCs w:val="20"/>
              </w:rPr>
            </w:pPr>
            <w:r w:rsidDel="00000000" w:rsidR="00000000" w:rsidRPr="00000000">
              <w:rPr>
                <w:sz w:val="20"/>
                <w:szCs w:val="20"/>
                <w:rtl w:val="0"/>
              </w:rPr>
              <w:t xml:space="preserve">Kui õpilased jälgivad tundi oma seadmest, siis leppige õpilastega enne tundi kokku</w:t>
            </w:r>
          </w:p>
          <w:p w:rsidR="00000000" w:rsidDel="00000000" w:rsidP="00000000" w:rsidRDefault="00000000" w:rsidRPr="00000000" w14:paraId="00000037">
            <w:pPr>
              <w:widowControl w:val="0"/>
              <w:spacing w:line="276" w:lineRule="auto"/>
              <w:jc w:val="both"/>
              <w:rPr>
                <w:sz w:val="20"/>
                <w:szCs w:val="20"/>
              </w:rPr>
            </w:pPr>
            <w:r w:rsidDel="00000000" w:rsidR="00000000" w:rsidRPr="00000000">
              <w:rPr>
                <w:sz w:val="20"/>
                <w:szCs w:val="20"/>
                <w:rtl w:val="0"/>
              </w:rPr>
              <w:t xml:space="preserve">YouTube’i vestluses osalemise reeglid. Reeglite õpetamiseta õpilasi Youtube’i lasta ei</w:t>
            </w:r>
          </w:p>
          <w:p w:rsidR="00000000" w:rsidDel="00000000" w:rsidP="00000000" w:rsidRDefault="00000000" w:rsidRPr="00000000" w14:paraId="00000038">
            <w:pPr>
              <w:widowControl w:val="0"/>
              <w:spacing w:line="276" w:lineRule="auto"/>
              <w:jc w:val="both"/>
              <w:rPr>
                <w:sz w:val="20"/>
                <w:szCs w:val="20"/>
              </w:rPr>
            </w:pPr>
            <w:r w:rsidDel="00000000" w:rsidR="00000000" w:rsidRPr="00000000">
              <w:rPr>
                <w:sz w:val="20"/>
                <w:szCs w:val="20"/>
                <w:rtl w:val="0"/>
              </w:rPr>
              <w:t xml:space="preserve">tohi, sest õpilased hakkavad tundi segama. Kui vestlus muutub liialt segavaks, suletakse vestlus ja küsimusi esitada ei saa. Palun hoiatage oma õpilasi, et võib juhtuda, et kõigile küsimustele ei jõua otseülekandes vastata. Mida varem jõuate küsimused saata, seda suurema tõenäosusega jõuame vastata. </w:t>
            </w:r>
          </w:p>
        </w:tc>
      </w:tr>
      <w:tr>
        <w:trPr>
          <w:cantSplit w:val="0"/>
          <w:tblHeader w:val="0"/>
        </w:trPr>
        <w:tc>
          <w:tcPr/>
          <w:p w:rsidR="00000000" w:rsidDel="00000000" w:rsidP="00000000" w:rsidRDefault="00000000" w:rsidRPr="00000000" w14:paraId="00000039">
            <w:pPr>
              <w:widowControl w:val="0"/>
              <w:spacing w:line="276" w:lineRule="auto"/>
              <w:rPr>
                <w:b w:val="1"/>
                <w:sz w:val="20"/>
                <w:szCs w:val="20"/>
              </w:rPr>
            </w:pPr>
            <w:r w:rsidDel="00000000" w:rsidR="00000000" w:rsidRPr="00000000">
              <w:rPr>
                <w:b w:val="1"/>
                <w:sz w:val="20"/>
                <w:szCs w:val="20"/>
                <w:rtl w:val="0"/>
              </w:rPr>
              <w:t xml:space="preserve">Õpilaste iseseisev</w:t>
            </w:r>
          </w:p>
          <w:p w:rsidR="00000000" w:rsidDel="00000000" w:rsidP="00000000" w:rsidRDefault="00000000" w:rsidRPr="00000000" w14:paraId="0000003A">
            <w:pPr>
              <w:widowControl w:val="0"/>
              <w:spacing w:line="276" w:lineRule="auto"/>
              <w:rPr>
                <w:b w:val="1"/>
                <w:sz w:val="20"/>
                <w:szCs w:val="20"/>
              </w:rPr>
            </w:pPr>
            <w:r w:rsidDel="00000000" w:rsidR="00000000" w:rsidRPr="00000000">
              <w:rPr>
                <w:b w:val="1"/>
                <w:sz w:val="20"/>
                <w:szCs w:val="20"/>
                <w:rtl w:val="0"/>
              </w:rPr>
              <w:t xml:space="preserve">töö</w:t>
            </w:r>
          </w:p>
          <w:p w:rsidR="00000000" w:rsidDel="00000000" w:rsidP="00000000" w:rsidRDefault="00000000" w:rsidRPr="00000000" w14:paraId="0000003B">
            <w:pPr>
              <w:widowControl w:val="0"/>
              <w:spacing w:line="276" w:lineRule="auto"/>
              <w:rPr>
                <w:b w:val="1"/>
                <w:sz w:val="20"/>
                <w:szCs w:val="20"/>
              </w:rPr>
            </w:pPr>
            <w:r w:rsidDel="00000000" w:rsidR="00000000" w:rsidRPr="00000000">
              <w:rPr>
                <w:b w:val="1"/>
                <w:sz w:val="20"/>
                <w:szCs w:val="20"/>
                <w:rtl w:val="0"/>
              </w:rPr>
              <w:t xml:space="preserve">20 min</w:t>
            </w:r>
          </w:p>
          <w:p w:rsidR="00000000" w:rsidDel="00000000" w:rsidP="00000000" w:rsidRDefault="00000000" w:rsidRPr="00000000" w14:paraId="0000003C">
            <w:pPr>
              <w:widowControl w:val="0"/>
              <w:spacing w:line="276" w:lineRule="auto"/>
              <w:rPr>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right"/>
              <w:rPr>
                <w:sz w:val="20"/>
                <w:szCs w:val="20"/>
                <w:highlight w:val="white"/>
              </w:rPr>
            </w:pPr>
            <w:r w:rsidDel="00000000" w:rsidR="00000000" w:rsidRPr="00000000">
              <w:rPr>
                <w:rtl w:val="0"/>
              </w:rPr>
            </w:r>
          </w:p>
          <w:p w:rsidR="00000000" w:rsidDel="00000000" w:rsidP="00000000" w:rsidRDefault="00000000" w:rsidRPr="00000000" w14:paraId="0000003E">
            <w:pPr>
              <w:widowControl w:val="0"/>
              <w:spacing w:line="240" w:lineRule="auto"/>
              <w:rPr>
                <w:b w:val="1"/>
                <w:sz w:val="28"/>
                <w:szCs w:val="28"/>
              </w:rPr>
            </w:pPr>
            <w:r w:rsidDel="00000000" w:rsidR="00000000" w:rsidRPr="00000000">
              <w:rPr>
                <w:b w:val="1"/>
                <w:sz w:val="28"/>
                <w:szCs w:val="28"/>
                <w:rtl w:val="0"/>
              </w:rPr>
              <w:t xml:space="preserve">Tööleht </w:t>
            </w:r>
            <w:r w:rsidDel="00000000" w:rsidR="00000000" w:rsidRPr="00000000">
              <w:rPr>
                <w:b w:val="1"/>
                <w:color w:val="222222"/>
                <w:sz w:val="28"/>
                <w:szCs w:val="28"/>
                <w:rtl w:val="0"/>
              </w:rPr>
              <w:t xml:space="preserve">“</w:t>
            </w:r>
            <w:r w:rsidDel="00000000" w:rsidR="00000000" w:rsidRPr="00000000">
              <w:rPr>
                <w:b w:val="1"/>
                <w:sz w:val="28"/>
                <w:szCs w:val="28"/>
                <w:highlight w:val="white"/>
                <w:rtl w:val="0"/>
              </w:rPr>
              <w:t xml:space="preserve">Suhtes või mitte, ei on ei. Mida see tähendab?</w:t>
            </w:r>
            <w:r w:rsidDel="00000000" w:rsidR="00000000" w:rsidRPr="00000000">
              <w:rPr>
                <w:b w:val="1"/>
                <w:color w:val="222222"/>
                <w:sz w:val="28"/>
                <w:szCs w:val="28"/>
                <w:rtl w:val="0"/>
              </w:rPr>
              <w:t xml:space="preserve">”</w:t>
            </w:r>
            <w:r w:rsidDel="00000000" w:rsidR="00000000" w:rsidRPr="00000000">
              <w:rPr>
                <w:rtl w:val="0"/>
              </w:rPr>
            </w:r>
          </w:p>
          <w:p w:rsidR="00000000" w:rsidDel="00000000" w:rsidP="00000000" w:rsidRDefault="00000000" w:rsidRPr="00000000" w14:paraId="0000003F">
            <w:pPr>
              <w:widowControl w:val="0"/>
              <w:shd w:fill="ffffff" w:val="clear"/>
              <w:jc w:val="both"/>
              <w:rPr>
                <w:sz w:val="20"/>
                <w:szCs w:val="20"/>
              </w:rPr>
            </w:pPr>
            <w:r w:rsidDel="00000000" w:rsidR="00000000" w:rsidRPr="00000000">
              <w:rPr>
                <w:sz w:val="20"/>
                <w:szCs w:val="20"/>
                <w:rtl w:val="0"/>
              </w:rPr>
              <w:br w:type="textWrapping"/>
              <w:t xml:space="preserve">1. novembril jõustusid seadusemuudatused, millega tõusis Eestis seksuaalse enesemääramise iga 14-lt 16-le. Mida see aga Eesti noortele täpselt tähendab ja miks sellest rääkima peab, seda seletab lähemalt Justiitsministeeriumi kriminaalpoliitika nõunik Brit Tammiste. </w:t>
            </w:r>
          </w:p>
          <w:p w:rsidR="00000000" w:rsidDel="00000000" w:rsidP="00000000" w:rsidRDefault="00000000" w:rsidRPr="00000000" w14:paraId="00000040">
            <w:pPr>
              <w:widowControl w:val="0"/>
              <w:shd w:fill="ffffff" w:val="clear"/>
              <w:spacing w:line="240" w:lineRule="auto"/>
              <w:jc w:val="both"/>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Kasuta töölehte nii: </w:t>
              <w:br w:type="textWrapping"/>
            </w:r>
          </w:p>
          <w:p w:rsidR="00000000" w:rsidDel="00000000" w:rsidP="00000000" w:rsidRDefault="00000000" w:rsidRPr="00000000" w14:paraId="00000041">
            <w:pPr>
              <w:widowControl w:val="0"/>
              <w:numPr>
                <w:ilvl w:val="0"/>
                <w:numId w:val="5"/>
              </w:numPr>
              <w:spacing w:line="240" w:lineRule="auto"/>
              <w:ind w:left="720" w:hanging="360"/>
              <w:jc w:val="both"/>
              <w:rPr>
                <w:sz w:val="20"/>
                <w:szCs w:val="20"/>
              </w:rPr>
            </w:pPr>
            <w:r w:rsidDel="00000000" w:rsidR="00000000" w:rsidRPr="00000000">
              <w:rPr>
                <w:sz w:val="20"/>
                <w:szCs w:val="20"/>
                <w:rtl w:val="0"/>
              </w:rPr>
              <w:t xml:space="preserve">enne otseülekannet täida tabel</w:t>
            </w:r>
            <w:r w:rsidDel="00000000" w:rsidR="00000000" w:rsidRPr="00000000">
              <w:rPr>
                <w:rtl w:val="0"/>
              </w:rPr>
            </w:r>
          </w:p>
          <w:p w:rsidR="00000000" w:rsidDel="00000000" w:rsidP="00000000" w:rsidRDefault="00000000" w:rsidRPr="00000000" w14:paraId="00000042">
            <w:pPr>
              <w:widowControl w:val="0"/>
              <w:numPr>
                <w:ilvl w:val="0"/>
                <w:numId w:val="5"/>
              </w:numPr>
              <w:spacing w:line="240" w:lineRule="auto"/>
              <w:ind w:left="720" w:hanging="360"/>
              <w:jc w:val="both"/>
              <w:rPr>
                <w:sz w:val="20"/>
                <w:szCs w:val="20"/>
              </w:rPr>
            </w:pPr>
            <w:r w:rsidDel="00000000" w:rsidR="00000000" w:rsidRPr="00000000">
              <w:rPr>
                <w:sz w:val="20"/>
                <w:szCs w:val="20"/>
                <w:rtl w:val="0"/>
              </w:rPr>
              <w:t xml:space="preserve">otseülekande ajal küsi küsimusi  </w:t>
            </w:r>
          </w:p>
          <w:p w:rsidR="00000000" w:rsidDel="00000000" w:rsidP="00000000" w:rsidRDefault="00000000" w:rsidRPr="00000000" w14:paraId="00000043">
            <w:pPr>
              <w:widowControl w:val="0"/>
              <w:numPr>
                <w:ilvl w:val="0"/>
                <w:numId w:val="5"/>
              </w:numPr>
              <w:spacing w:line="240" w:lineRule="auto"/>
              <w:ind w:left="720" w:hanging="360"/>
              <w:jc w:val="both"/>
              <w:rPr>
                <w:sz w:val="20"/>
                <w:szCs w:val="20"/>
              </w:rPr>
            </w:pPr>
            <w:r w:rsidDel="00000000" w:rsidR="00000000" w:rsidRPr="00000000">
              <w:rPr>
                <w:sz w:val="20"/>
                <w:szCs w:val="20"/>
                <w:rtl w:val="0"/>
              </w:rPr>
              <w:t xml:space="preserve">peale otseülekannet lahenda kaasus või kirjuta avaldus kohtule</w:t>
            </w:r>
          </w:p>
          <w:p w:rsidR="00000000" w:rsidDel="00000000" w:rsidP="00000000" w:rsidRDefault="00000000" w:rsidRPr="00000000" w14:paraId="00000044">
            <w:pPr>
              <w:widowControl w:val="0"/>
              <w:spacing w:after="200" w:line="240" w:lineRule="auto"/>
              <w:jc w:val="both"/>
              <w:rPr>
                <w:b w:val="1"/>
                <w:color w:val="45818e"/>
                <w:sz w:val="24"/>
                <w:szCs w:val="24"/>
              </w:rPr>
            </w:pPr>
            <w:r w:rsidDel="00000000" w:rsidR="00000000" w:rsidRPr="00000000">
              <w:rPr>
                <w:rtl w:val="0"/>
              </w:rPr>
            </w:r>
          </w:p>
          <w:p w:rsidR="00000000" w:rsidDel="00000000" w:rsidP="00000000" w:rsidRDefault="00000000" w:rsidRPr="00000000" w14:paraId="00000045">
            <w:pPr>
              <w:widowControl w:val="0"/>
              <w:spacing w:after="200" w:line="240" w:lineRule="auto"/>
              <w:jc w:val="both"/>
              <w:rPr>
                <w:b w:val="1"/>
                <w:color w:val="45818e"/>
                <w:sz w:val="24"/>
                <w:szCs w:val="24"/>
              </w:rPr>
            </w:pPr>
            <w:r w:rsidDel="00000000" w:rsidR="00000000" w:rsidRPr="00000000">
              <w:rPr>
                <w:b w:val="1"/>
                <w:color w:val="45818e"/>
                <w:sz w:val="24"/>
                <w:szCs w:val="24"/>
                <w:rtl w:val="0"/>
              </w:rPr>
              <w:t xml:space="preserve">ENNE OTSEÜLEKANDE VAATAMIST VAATA VIDEOT</w:t>
            </w:r>
          </w:p>
          <w:p w:rsidR="00000000" w:rsidDel="00000000" w:rsidP="00000000" w:rsidRDefault="00000000" w:rsidRPr="00000000" w14:paraId="00000046">
            <w:pPr>
              <w:widowControl w:val="0"/>
              <w:spacing w:after="200" w:line="240" w:lineRule="auto"/>
              <w:jc w:val="both"/>
              <w:rPr>
                <w:sz w:val="20"/>
                <w:szCs w:val="20"/>
              </w:rPr>
            </w:pPr>
            <w:r w:rsidDel="00000000" w:rsidR="00000000" w:rsidRPr="00000000">
              <w:rPr>
                <w:sz w:val="20"/>
                <w:szCs w:val="20"/>
                <w:rtl w:val="0"/>
              </w:rPr>
              <w:t xml:space="preserve">Vaadake koos videot </w:t>
            </w:r>
            <w:hyperlink r:id="rId9">
              <w:r w:rsidDel="00000000" w:rsidR="00000000" w:rsidRPr="00000000">
                <w:rPr>
                  <w:color w:val="1155cc"/>
                  <w:sz w:val="20"/>
                  <w:szCs w:val="20"/>
                  <w:u w:val="single"/>
                  <w:rtl w:val="0"/>
                </w:rPr>
                <w:t xml:space="preserve">“Lapse keha on tema enda oma”</w:t>
              </w:r>
            </w:hyperlink>
            <w:r w:rsidDel="00000000" w:rsidR="00000000" w:rsidRPr="00000000">
              <w:rPr>
                <w:sz w:val="20"/>
                <w:szCs w:val="20"/>
                <w:rtl w:val="0"/>
              </w:rPr>
              <w:t xml:space="preserve">. Video vaatamise ajal kirjuta siia 4-6 märksõna, mida sa videost kuuled.</w:t>
            </w:r>
          </w:p>
          <w:p w:rsidR="00000000" w:rsidDel="00000000" w:rsidP="00000000" w:rsidRDefault="00000000" w:rsidRPr="00000000" w14:paraId="00000047">
            <w:pPr>
              <w:widowControl w:val="0"/>
              <w:spacing w:after="200" w:line="240" w:lineRule="auto"/>
              <w:jc w:val="both"/>
              <w:rPr>
                <w:b w:val="1"/>
                <w:sz w:val="20"/>
                <w:szCs w:val="20"/>
              </w:rPr>
            </w:pPr>
            <w:r w:rsidDel="00000000" w:rsidR="00000000" w:rsidRPr="00000000">
              <w:rPr>
                <w:b w:val="1"/>
                <w:sz w:val="20"/>
                <w:szCs w:val="20"/>
                <w:rtl w:val="0"/>
              </w:rPr>
              <w:t xml:space="preserve">Märksõnad: </w:t>
            </w:r>
            <w:r w:rsidDel="00000000" w:rsidR="00000000" w:rsidRPr="00000000">
              <w:rPr>
                <w:b w:val="1"/>
                <w:color w:val="999999"/>
                <w:sz w:val="20"/>
                <w:szCs w:val="20"/>
                <w:rtl w:val="0"/>
              </w:rPr>
              <w:t xml:space="preserve">_________________________________________________</w:t>
            </w:r>
            <w:r w:rsidDel="00000000" w:rsidR="00000000" w:rsidRPr="00000000">
              <w:rPr>
                <w:rtl w:val="0"/>
              </w:rPr>
            </w:r>
          </w:p>
          <w:p w:rsidR="00000000" w:rsidDel="00000000" w:rsidP="00000000" w:rsidRDefault="00000000" w:rsidRPr="00000000" w14:paraId="00000048">
            <w:pPr>
              <w:widowControl w:val="0"/>
              <w:spacing w:after="200" w:line="240" w:lineRule="auto"/>
              <w:jc w:val="both"/>
              <w:rPr>
                <w:b w:val="1"/>
                <w:sz w:val="24"/>
                <w:szCs w:val="24"/>
              </w:rPr>
            </w:pPr>
            <w:r w:rsidDel="00000000" w:rsidR="00000000" w:rsidRPr="00000000">
              <w:rPr>
                <w:sz w:val="20"/>
                <w:szCs w:val="20"/>
                <w:rtl w:val="0"/>
              </w:rPr>
              <w:t xml:space="preserve">Kui video on läbi, näita oma märksõnu pinginaabrile. Pinginaaber valib neist 3 ning koostab ühe kokkuvõtva lause videost kuuldu ja nähtu kohta. Jagage oma kokkuvõtvaid lauseid ka kogu klassiga. </w:t>
            </w:r>
            <w:r w:rsidDel="00000000" w:rsidR="00000000" w:rsidRPr="00000000">
              <w:rPr>
                <w:rtl w:val="0"/>
              </w:rPr>
            </w:r>
          </w:p>
          <w:p w:rsidR="00000000" w:rsidDel="00000000" w:rsidP="00000000" w:rsidRDefault="00000000" w:rsidRPr="00000000" w14:paraId="00000049">
            <w:pPr>
              <w:widowControl w:val="0"/>
              <w:rPr>
                <w:color w:val="45818e"/>
                <w:sz w:val="24"/>
                <w:szCs w:val="24"/>
              </w:rPr>
            </w:pPr>
            <w:r w:rsidDel="00000000" w:rsidR="00000000" w:rsidRPr="00000000">
              <w:rPr>
                <w:b w:val="1"/>
                <w:color w:val="45818e"/>
                <w:sz w:val="24"/>
                <w:szCs w:val="24"/>
                <w:rtl w:val="0"/>
              </w:rPr>
              <w:t xml:space="preserve">OTSEÜLEKANDE AJAL KÜSI KÜSIMUSI</w:t>
            </w:r>
            <w:r w:rsidDel="00000000" w:rsidR="00000000" w:rsidRPr="00000000">
              <w:rPr>
                <w:rtl w:val="0"/>
              </w:rPr>
            </w:r>
          </w:p>
          <w:p w:rsidR="00000000" w:rsidDel="00000000" w:rsidP="00000000" w:rsidRDefault="00000000" w:rsidRPr="00000000" w14:paraId="0000004A">
            <w:pPr>
              <w:widowControl w:val="0"/>
              <w:rPr>
                <w:sz w:val="20"/>
                <w:szCs w:val="20"/>
              </w:rPr>
            </w:pPr>
            <w:r w:rsidDel="00000000" w:rsidR="00000000" w:rsidRPr="00000000">
              <w:rPr>
                <w:rtl w:val="0"/>
              </w:rPr>
            </w:r>
          </w:p>
          <w:p w:rsidR="00000000" w:rsidDel="00000000" w:rsidP="00000000" w:rsidRDefault="00000000" w:rsidRPr="00000000" w14:paraId="0000004B">
            <w:pPr>
              <w:widowControl w:val="0"/>
              <w:jc w:val="both"/>
              <w:rPr>
                <w:b w:val="1"/>
                <w:i w:val="1"/>
                <w:sz w:val="20"/>
                <w:szCs w:val="20"/>
              </w:rPr>
            </w:pPr>
            <w:r w:rsidDel="00000000" w:rsidR="00000000" w:rsidRPr="00000000">
              <w:rPr>
                <w:sz w:val="20"/>
                <w:szCs w:val="20"/>
                <w:rtl w:val="0"/>
              </w:rPr>
              <w:t xml:space="preserve">Selleks, et saada vastuseid enda jaoks olulistele küsimustele saad YouTube’i otseülekande ajal külalisõpetajalt küsimusi küsida. Selleks lisa vestlusesse või palu õpetajal oma küsimus vestlusesse lisada nii:  </w:t>
            </w: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4C">
            <w:pPr>
              <w:widowControl w:val="0"/>
              <w:jc w:val="both"/>
              <w:rPr>
                <w:sz w:val="20"/>
                <w:szCs w:val="20"/>
              </w:rPr>
            </w:pPr>
            <w:r w:rsidDel="00000000" w:rsidR="00000000" w:rsidRPr="00000000">
              <w:rPr>
                <w:rtl w:val="0"/>
              </w:rPr>
            </w:r>
          </w:p>
          <w:p w:rsidR="00000000" w:rsidDel="00000000" w:rsidP="00000000" w:rsidRDefault="00000000" w:rsidRPr="00000000" w14:paraId="0000004D">
            <w:pPr>
              <w:widowControl w:val="0"/>
              <w:jc w:val="both"/>
              <w:rPr>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 </w:t>
            </w:r>
          </w:p>
          <w:p w:rsidR="00000000" w:rsidDel="00000000" w:rsidP="00000000" w:rsidRDefault="00000000" w:rsidRPr="00000000" w14:paraId="0000004E">
            <w:pPr>
              <w:widowControl w:val="0"/>
              <w:jc w:val="both"/>
              <w:rPr>
                <w:sz w:val="20"/>
                <w:szCs w:val="20"/>
              </w:rPr>
            </w:pPr>
            <w:r w:rsidDel="00000000" w:rsidR="00000000" w:rsidRPr="00000000">
              <w:rPr>
                <w:rtl w:val="0"/>
              </w:rPr>
            </w:r>
          </w:p>
          <w:p w:rsidR="00000000" w:rsidDel="00000000" w:rsidP="00000000" w:rsidRDefault="00000000" w:rsidRPr="00000000" w14:paraId="0000004F">
            <w:pPr>
              <w:widowControl w:val="0"/>
              <w:jc w:val="both"/>
              <w:rPr>
                <w:b w:val="1"/>
                <w:color w:val="45818e"/>
                <w:sz w:val="24"/>
                <w:szCs w:val="24"/>
              </w:rPr>
            </w:pPr>
            <w:r w:rsidDel="00000000" w:rsidR="00000000" w:rsidRPr="00000000">
              <w:rPr>
                <w:b w:val="1"/>
                <w:color w:val="45818e"/>
                <w:sz w:val="24"/>
                <w:szCs w:val="24"/>
                <w:rtl w:val="0"/>
              </w:rPr>
              <w:t xml:space="preserve">OTSEÜLEKANDE JÄREL TEHKE KOKKUVÕTTEV PLAKAT</w:t>
            </w:r>
          </w:p>
          <w:p w:rsidR="00000000" w:rsidDel="00000000" w:rsidP="00000000" w:rsidRDefault="00000000" w:rsidRPr="00000000" w14:paraId="00000050">
            <w:pPr>
              <w:widowControl w:val="0"/>
              <w:jc w:val="both"/>
              <w:rPr>
                <w:b w:val="1"/>
                <w:color w:val="45818e"/>
                <w:sz w:val="24"/>
                <w:szCs w:val="24"/>
              </w:rPr>
            </w:pPr>
            <w:r w:rsidDel="00000000" w:rsidR="00000000" w:rsidRPr="00000000">
              <w:rPr>
                <w:rtl w:val="0"/>
              </w:rPr>
            </w:r>
          </w:p>
          <w:p w:rsidR="00000000" w:rsidDel="00000000" w:rsidP="00000000" w:rsidRDefault="00000000" w:rsidRPr="00000000" w14:paraId="00000051">
            <w:pPr>
              <w:widowControl w:val="0"/>
              <w:jc w:val="both"/>
              <w:rPr>
                <w:sz w:val="20"/>
                <w:szCs w:val="20"/>
              </w:rPr>
            </w:pPr>
            <w:r w:rsidDel="00000000" w:rsidR="00000000" w:rsidRPr="00000000">
              <w:rPr>
                <w:sz w:val="20"/>
                <w:szCs w:val="20"/>
                <w:rtl w:val="0"/>
              </w:rPr>
              <w:t xml:space="preserve">Moodustage klassis 3-4 liikmelised rühmad ja jagage igale grupile üks kolmest teemast: 1)</w:t>
            </w:r>
            <w:r w:rsidDel="00000000" w:rsidR="00000000" w:rsidRPr="00000000">
              <w:rPr>
                <w:b w:val="1"/>
                <w:sz w:val="20"/>
                <w:szCs w:val="20"/>
                <w:rtl w:val="0"/>
              </w:rPr>
              <w:t xml:space="preserve"> </w:t>
            </w:r>
            <w:hyperlink r:id="rId10">
              <w:r w:rsidDel="00000000" w:rsidR="00000000" w:rsidRPr="00000000">
                <w:rPr>
                  <w:b w:val="1"/>
                  <w:color w:val="1155cc"/>
                  <w:sz w:val="20"/>
                  <w:szCs w:val="20"/>
                  <w:u w:val="single"/>
                  <w:rtl w:val="0"/>
                </w:rPr>
                <w:t xml:space="preserve">lastemaja</w:t>
              </w:r>
            </w:hyperlink>
            <w:r w:rsidDel="00000000" w:rsidR="00000000" w:rsidRPr="00000000">
              <w:rPr>
                <w:b w:val="1"/>
                <w:sz w:val="20"/>
                <w:szCs w:val="20"/>
                <w:rtl w:val="0"/>
              </w:rPr>
              <w:t xml:space="preserve">, </w:t>
            </w:r>
            <w:r w:rsidDel="00000000" w:rsidR="00000000" w:rsidRPr="00000000">
              <w:rPr>
                <w:sz w:val="20"/>
                <w:szCs w:val="20"/>
                <w:rtl w:val="0"/>
              </w:rPr>
              <w:t xml:space="preserve">2)</w:t>
            </w:r>
            <w:r w:rsidDel="00000000" w:rsidR="00000000" w:rsidRPr="00000000">
              <w:rPr>
                <w:b w:val="1"/>
                <w:sz w:val="20"/>
                <w:szCs w:val="20"/>
                <w:rtl w:val="0"/>
              </w:rPr>
              <w:t xml:space="preserve"> </w:t>
            </w:r>
            <w:hyperlink r:id="rId11">
              <w:r w:rsidDel="00000000" w:rsidR="00000000" w:rsidRPr="00000000">
                <w:rPr>
                  <w:b w:val="1"/>
                  <w:color w:val="1155cc"/>
                  <w:sz w:val="20"/>
                  <w:szCs w:val="20"/>
                  <w:u w:val="single"/>
                  <w:rtl w:val="0"/>
                </w:rPr>
                <w:t xml:space="preserve">ohvriabi</w:t>
              </w:r>
            </w:hyperlink>
            <w:r w:rsidDel="00000000" w:rsidR="00000000" w:rsidRPr="00000000">
              <w:rPr>
                <w:sz w:val="20"/>
                <w:szCs w:val="20"/>
                <w:rtl w:val="0"/>
              </w:rPr>
              <w:t xml:space="preserve"> ja 3)</w:t>
            </w:r>
            <w:r w:rsidDel="00000000" w:rsidR="00000000" w:rsidRPr="00000000">
              <w:rPr>
                <w:b w:val="1"/>
                <w:sz w:val="20"/>
                <w:szCs w:val="20"/>
                <w:rtl w:val="0"/>
              </w:rPr>
              <w:t xml:space="preserve"> </w:t>
            </w:r>
            <w:hyperlink r:id="rId12">
              <w:r w:rsidDel="00000000" w:rsidR="00000000" w:rsidRPr="00000000">
                <w:rPr>
                  <w:b w:val="1"/>
                  <w:color w:val="1155cc"/>
                  <w:sz w:val="20"/>
                  <w:szCs w:val="20"/>
                  <w:u w:val="single"/>
                  <w:rtl w:val="0"/>
                </w:rPr>
                <w:t xml:space="preserve">seksuaalvägivalla kriisiabikeskus</w:t>
              </w:r>
            </w:hyperlink>
            <w:r w:rsidDel="00000000" w:rsidR="00000000" w:rsidRPr="00000000">
              <w:rPr>
                <w:sz w:val="20"/>
                <w:szCs w:val="20"/>
                <w:rtl w:val="0"/>
              </w:rPr>
              <w:t xml:space="preserve">. Õpilastel on aega 10 minutit, et (tahvel)arvutitest või telefonidest otsida infot neile määratud teema kohta ja koostada informatiivne A3 plakat. Kirjutage plakatile lühidalt (märksõnadega) ning pilku püüdvalt:</w:t>
            </w:r>
          </w:p>
          <w:p w:rsidR="00000000" w:rsidDel="00000000" w:rsidP="00000000" w:rsidRDefault="00000000" w:rsidRPr="00000000" w14:paraId="00000052">
            <w:pPr>
              <w:widowControl w:val="0"/>
              <w:numPr>
                <w:ilvl w:val="0"/>
                <w:numId w:val="3"/>
              </w:numPr>
              <w:ind w:left="720" w:hanging="360"/>
              <w:jc w:val="both"/>
              <w:rPr>
                <w:sz w:val="20"/>
                <w:szCs w:val="20"/>
              </w:rPr>
            </w:pPr>
            <w:r w:rsidDel="00000000" w:rsidR="00000000" w:rsidRPr="00000000">
              <w:rPr>
                <w:sz w:val="20"/>
                <w:szCs w:val="20"/>
                <w:rtl w:val="0"/>
              </w:rPr>
              <w:t xml:space="preserve">Millist abi antud kohas osutatakse? Millise mure puhul saab nende poole pöörduda?</w:t>
            </w:r>
          </w:p>
          <w:p w:rsidR="00000000" w:rsidDel="00000000" w:rsidP="00000000" w:rsidRDefault="00000000" w:rsidRPr="00000000" w14:paraId="00000053">
            <w:pPr>
              <w:widowControl w:val="0"/>
              <w:numPr>
                <w:ilvl w:val="0"/>
                <w:numId w:val="3"/>
              </w:numPr>
              <w:ind w:left="720" w:hanging="360"/>
              <w:jc w:val="both"/>
              <w:rPr>
                <w:sz w:val="20"/>
                <w:szCs w:val="20"/>
              </w:rPr>
            </w:pPr>
            <w:r w:rsidDel="00000000" w:rsidR="00000000" w:rsidRPr="00000000">
              <w:rPr>
                <w:sz w:val="20"/>
                <w:szCs w:val="20"/>
                <w:rtl w:val="0"/>
              </w:rPr>
              <w:t xml:space="preserve">Milline on nende kontakt? (Telefon, teile lähim asukoht)</w:t>
            </w:r>
          </w:p>
          <w:p w:rsidR="00000000" w:rsidDel="00000000" w:rsidP="00000000" w:rsidRDefault="00000000" w:rsidRPr="00000000" w14:paraId="00000054">
            <w:pPr>
              <w:widowControl w:val="0"/>
              <w:numPr>
                <w:ilvl w:val="0"/>
                <w:numId w:val="3"/>
              </w:numPr>
              <w:ind w:left="720" w:hanging="360"/>
              <w:jc w:val="both"/>
              <w:rPr>
                <w:sz w:val="20"/>
                <w:szCs w:val="20"/>
              </w:rPr>
            </w:pPr>
            <w:r w:rsidDel="00000000" w:rsidR="00000000" w:rsidRPr="00000000">
              <w:rPr>
                <w:sz w:val="20"/>
                <w:szCs w:val="20"/>
                <w:rtl w:val="0"/>
              </w:rPr>
              <w:t xml:space="preserve">Kas tegemist on tasuta abiga?</w:t>
            </w:r>
          </w:p>
          <w:p w:rsidR="00000000" w:rsidDel="00000000" w:rsidP="00000000" w:rsidRDefault="00000000" w:rsidRPr="00000000" w14:paraId="00000055">
            <w:pPr>
              <w:widowControl w:val="0"/>
              <w:jc w:val="both"/>
              <w:rPr>
                <w:sz w:val="20"/>
                <w:szCs w:val="20"/>
              </w:rPr>
            </w:pPr>
            <w:r w:rsidDel="00000000" w:rsidR="00000000" w:rsidRPr="00000000">
              <w:rPr>
                <w:rtl w:val="0"/>
              </w:rPr>
            </w:r>
          </w:p>
          <w:p w:rsidR="00000000" w:rsidDel="00000000" w:rsidP="00000000" w:rsidRDefault="00000000" w:rsidRPr="00000000" w14:paraId="00000056">
            <w:pPr>
              <w:widowControl w:val="0"/>
              <w:jc w:val="both"/>
              <w:rPr>
                <w:i w:val="1"/>
                <w:sz w:val="20"/>
                <w:szCs w:val="20"/>
              </w:rPr>
            </w:pPr>
            <w:r w:rsidDel="00000000" w:rsidR="00000000" w:rsidRPr="00000000">
              <w:rPr>
                <w:sz w:val="20"/>
                <w:szCs w:val="20"/>
                <w:rtl w:val="0"/>
              </w:rPr>
              <w:t xml:space="preserve">Esitage oma plakateid klassis ja võimalusel jätke seintele. On oluline, et kõik õpilased, kes ei tunne end turvaliselt ning võivad vajada abi või lisainformatsiooni, teaksid kuhu pöörduda.</w:t>
              <w:br w:type="textWrapping"/>
              <w:br w:type="textWrapping"/>
            </w:r>
            <w:r w:rsidDel="00000000" w:rsidR="00000000" w:rsidRPr="00000000">
              <w:rPr>
                <w:i w:val="1"/>
                <w:sz w:val="20"/>
                <w:szCs w:val="20"/>
                <w:rtl w:val="0"/>
              </w:rPr>
              <w:t xml:space="preserve">Veebiaadressid (lisage need URL ribale, mitte Google otsingusse): 1) </w:t>
            </w:r>
            <w:hyperlink r:id="rId13">
              <w:r w:rsidDel="00000000" w:rsidR="00000000" w:rsidRPr="00000000">
                <w:rPr>
                  <w:i w:val="1"/>
                  <w:color w:val="1155cc"/>
                  <w:sz w:val="20"/>
                  <w:szCs w:val="20"/>
                  <w:u w:val="single"/>
                  <w:rtl w:val="0"/>
                </w:rPr>
                <w:t xml:space="preserve">http://bit.do/lastemaja</w:t>
              </w:r>
            </w:hyperlink>
            <w:r w:rsidDel="00000000" w:rsidR="00000000" w:rsidRPr="00000000">
              <w:rPr>
                <w:i w:val="1"/>
                <w:sz w:val="20"/>
                <w:szCs w:val="20"/>
                <w:rtl w:val="0"/>
              </w:rPr>
              <w:t xml:space="preserve"> ; </w:t>
              <w:br w:type="textWrapping"/>
              <w:t xml:space="preserve">2) </w:t>
            </w:r>
            <w:hyperlink r:id="rId14">
              <w:r w:rsidDel="00000000" w:rsidR="00000000" w:rsidRPr="00000000">
                <w:rPr>
                  <w:i w:val="1"/>
                  <w:color w:val="1155cc"/>
                  <w:sz w:val="20"/>
                  <w:szCs w:val="20"/>
                  <w:u w:val="single"/>
                  <w:rtl w:val="0"/>
                </w:rPr>
                <w:t xml:space="preserve">http://bit.do/ohvriabi</w:t>
              </w:r>
            </w:hyperlink>
            <w:r w:rsidDel="00000000" w:rsidR="00000000" w:rsidRPr="00000000">
              <w:rPr>
                <w:i w:val="1"/>
                <w:sz w:val="20"/>
                <w:szCs w:val="20"/>
                <w:rtl w:val="0"/>
              </w:rPr>
              <w:t xml:space="preserve"> ; 3) </w:t>
            </w:r>
            <w:hyperlink r:id="rId15">
              <w:r w:rsidDel="00000000" w:rsidR="00000000" w:rsidRPr="00000000">
                <w:rPr>
                  <w:i w:val="1"/>
                  <w:color w:val="1155cc"/>
                  <w:sz w:val="20"/>
                  <w:szCs w:val="20"/>
                  <w:u w:val="single"/>
                  <w:rtl w:val="0"/>
                </w:rPr>
                <w:t xml:space="preserve">http://bit.do/svkriisiabi</w:t>
              </w:r>
            </w:hyperlink>
            <w:r w:rsidDel="00000000" w:rsidR="00000000" w:rsidRPr="00000000">
              <w:rPr>
                <w:i w:val="1"/>
                <w:sz w:val="20"/>
                <w:szCs w:val="20"/>
                <w:rtl w:val="0"/>
              </w:rPr>
              <w:t xml:space="preserve"> </w:t>
            </w:r>
          </w:p>
          <w:p w:rsidR="00000000" w:rsidDel="00000000" w:rsidP="00000000" w:rsidRDefault="00000000" w:rsidRPr="00000000" w14:paraId="00000057">
            <w:pPr>
              <w:widowControl w:val="0"/>
              <w:jc w:val="both"/>
              <w:rPr>
                <w:sz w:val="20"/>
                <w:szCs w:val="20"/>
              </w:rPr>
            </w:pPr>
            <w:r w:rsidDel="00000000" w:rsidR="00000000" w:rsidRPr="00000000">
              <w:rPr>
                <w:rtl w:val="0"/>
              </w:rPr>
            </w:r>
          </w:p>
          <w:p w:rsidR="00000000" w:rsidDel="00000000" w:rsidP="00000000" w:rsidRDefault="00000000" w:rsidRPr="00000000" w14:paraId="00000058">
            <w:pPr>
              <w:widowControl w:val="0"/>
              <w:jc w:val="both"/>
              <w:rPr>
                <w:b w:val="1"/>
                <w:color w:val="45818e"/>
                <w:sz w:val="24"/>
                <w:szCs w:val="24"/>
              </w:rPr>
            </w:pPr>
            <w:r w:rsidDel="00000000" w:rsidR="00000000" w:rsidRPr="00000000">
              <w:rPr>
                <w:b w:val="1"/>
                <w:color w:val="45818e"/>
                <w:sz w:val="24"/>
                <w:szCs w:val="24"/>
                <w:rtl w:val="0"/>
              </w:rPr>
              <w:t xml:space="preserve">VARIANT 2. OTSEÜLEKANDE JÄREL KÜSI NÕU NING ARUTAGE ÜHESKOOS</w:t>
            </w:r>
          </w:p>
          <w:p w:rsidR="00000000" w:rsidDel="00000000" w:rsidP="00000000" w:rsidRDefault="00000000" w:rsidRPr="00000000" w14:paraId="00000059">
            <w:pPr>
              <w:widowControl w:val="0"/>
              <w:jc w:val="both"/>
              <w:rPr>
                <w:b w:val="1"/>
                <w:color w:val="45818e"/>
                <w:sz w:val="24"/>
                <w:szCs w:val="24"/>
              </w:rPr>
            </w:pPr>
            <w:r w:rsidDel="00000000" w:rsidR="00000000" w:rsidRPr="00000000">
              <w:rPr>
                <w:rtl w:val="0"/>
              </w:rPr>
            </w:r>
          </w:p>
          <w:p w:rsidR="00000000" w:rsidDel="00000000" w:rsidP="00000000" w:rsidRDefault="00000000" w:rsidRPr="00000000" w14:paraId="0000005A">
            <w:pPr>
              <w:widowControl w:val="0"/>
              <w:jc w:val="both"/>
              <w:rPr>
                <w:sz w:val="20"/>
                <w:szCs w:val="20"/>
              </w:rPr>
            </w:pPr>
            <w:r w:rsidDel="00000000" w:rsidR="00000000" w:rsidRPr="00000000">
              <w:rPr>
                <w:sz w:val="20"/>
                <w:szCs w:val="20"/>
                <w:rtl w:val="0"/>
              </w:rPr>
              <w:t xml:space="preserve">Paljud noored ei tunne end mugavalt rääkimaks seksuaalsusest. Selleks on </w:t>
            </w:r>
            <w:hyperlink r:id="rId16">
              <w:r w:rsidDel="00000000" w:rsidR="00000000" w:rsidRPr="00000000">
                <w:rPr>
                  <w:color w:val="1155cc"/>
                  <w:sz w:val="20"/>
                  <w:szCs w:val="20"/>
                  <w:u w:val="single"/>
                  <w:rtl w:val="0"/>
                </w:rPr>
                <w:t xml:space="preserve">Seksuaaltervis.ee</w:t>
              </w:r>
            </w:hyperlink>
            <w:r w:rsidDel="00000000" w:rsidR="00000000" w:rsidRPr="00000000">
              <w:rPr>
                <w:sz w:val="20"/>
                <w:szCs w:val="20"/>
                <w:rtl w:val="0"/>
              </w:rPr>
              <w:t xml:space="preserve"> (https://seksuaaltervis.ee/kusi-nou) lehel võimalus küsida anonüümselt (ehk keegi ei tea sinu isikut) nõu. Seal saab esitada küsimusi seksuaalsuse, tervise, lähedaste suhete, seksuaaltervise (sh rasestumisvastaste vahendite, sugulisel teel levivate haiguste) jpm teemadel.</w:t>
            </w:r>
            <w:r w:rsidDel="00000000" w:rsidR="00000000" w:rsidRPr="00000000">
              <w:rPr>
                <w:sz w:val="20"/>
                <w:szCs w:val="20"/>
                <w:shd w:fill="fafafa" w:val="clear"/>
                <w:rtl w:val="0"/>
              </w:rPr>
              <w:t xml:space="preserve"> </w:t>
            </w:r>
            <w:r w:rsidDel="00000000" w:rsidR="00000000" w:rsidRPr="00000000">
              <w:rPr>
                <w:sz w:val="20"/>
                <w:szCs w:val="20"/>
                <w:rtl w:val="0"/>
              </w:rPr>
              <w:t xml:space="preserve">Iga küsimus saab personaalse vastuse e-postile. Võta see hetk, et mõelda, kas ka sina tahaks veel teada ülaltoodud teemade kohta ning esita neile oma küsimus. </w:t>
            </w:r>
          </w:p>
          <w:p w:rsidR="00000000" w:rsidDel="00000000" w:rsidP="00000000" w:rsidRDefault="00000000" w:rsidRPr="00000000" w14:paraId="0000005B">
            <w:pPr>
              <w:widowControl w:val="0"/>
              <w:jc w:val="both"/>
              <w:rPr>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sz w:val="20"/>
                <w:szCs w:val="20"/>
                <w:u w:val="single"/>
              </w:rPr>
            </w:pPr>
            <w:r w:rsidDel="00000000" w:rsidR="00000000" w:rsidRPr="00000000">
              <w:rPr>
                <w:sz w:val="20"/>
                <w:szCs w:val="20"/>
                <w:u w:val="single"/>
                <w:rtl w:val="0"/>
              </w:rPr>
              <w:t xml:space="preserve">Seejärel arutage koos klassiga järgmiste küsimuste üle:</w:t>
              <w:br w:type="textWrapping"/>
            </w:r>
          </w:p>
          <w:p w:rsidR="00000000" w:rsidDel="00000000" w:rsidP="00000000" w:rsidRDefault="00000000" w:rsidRPr="00000000" w14:paraId="0000005D">
            <w:pPr>
              <w:widowControl w:val="0"/>
              <w:numPr>
                <w:ilvl w:val="0"/>
                <w:numId w:val="1"/>
              </w:numPr>
              <w:spacing w:line="276" w:lineRule="auto"/>
              <w:ind w:left="720" w:hanging="360"/>
              <w:jc w:val="both"/>
              <w:rPr>
                <w:sz w:val="20"/>
                <w:szCs w:val="20"/>
              </w:rPr>
            </w:pPr>
            <w:r w:rsidDel="00000000" w:rsidR="00000000" w:rsidRPr="00000000">
              <w:rPr>
                <w:sz w:val="20"/>
                <w:szCs w:val="20"/>
                <w:rtl w:val="0"/>
              </w:rPr>
              <w:t xml:space="preserve">Millistes suhtlussituatsioonides te praegu klassikaaslaselt/sõbralt küsite nõusoleku? Millistes situatsioonides annate valida erinevate valikute vahel? Kas võtate teise suhtluspoole nõusolekut või valikut arvesse? Kui sõber üks kord seda lubas või sellega nõustus, kas ta soovib seda ka järgmine kord? Kas peaksin iga kord küsima uuesti, mida sõber soovib? Millal seda on raske teha? Miks? Kas täiskasvanud küsivad teilt nõusolekut (nt kui sugulane soovib kallistada sünnipäeva puhul õnnitledes)? </w:t>
            </w:r>
          </w:p>
          <w:p w:rsidR="00000000" w:rsidDel="00000000" w:rsidP="00000000" w:rsidRDefault="00000000" w:rsidRPr="00000000" w14:paraId="0000005E">
            <w:pPr>
              <w:widowControl w:val="0"/>
              <w:spacing w:line="276" w:lineRule="auto"/>
              <w:jc w:val="both"/>
              <w:rPr>
                <w:i w:val="1"/>
                <w:sz w:val="20"/>
                <w:szCs w:val="20"/>
              </w:rPr>
            </w:pPr>
            <w:r w:rsidDel="00000000" w:rsidR="00000000" w:rsidRPr="00000000">
              <w:rPr>
                <w:i w:val="1"/>
                <w:sz w:val="20"/>
                <w:szCs w:val="20"/>
                <w:u w:val="single"/>
                <w:rtl w:val="0"/>
              </w:rPr>
              <w:t xml:space="preserve">Näiteks</w:t>
            </w:r>
            <w:r w:rsidDel="00000000" w:rsidR="00000000" w:rsidRPr="00000000">
              <w:rPr>
                <w:i w:val="1"/>
                <w:sz w:val="20"/>
                <w:szCs w:val="20"/>
                <w:rtl w:val="0"/>
              </w:rPr>
              <w:t xml:space="preserve">: Kas ma võin sinuga sama bussiga kodu suunas sõita? Kas ma võin sulle külla tulla? Kas ma võin kallistada või soovid suruda kätt? </w:t>
            </w:r>
          </w:p>
          <w:p w:rsidR="00000000" w:rsidDel="00000000" w:rsidP="00000000" w:rsidRDefault="00000000" w:rsidRPr="00000000" w14:paraId="0000005F">
            <w:pPr>
              <w:widowControl w:val="0"/>
              <w:spacing w:line="276" w:lineRule="auto"/>
              <w:jc w:val="both"/>
              <w:rPr>
                <w:i w:val="1"/>
                <w:sz w:val="20"/>
                <w:szCs w:val="20"/>
              </w:rPr>
            </w:pPr>
            <w:r w:rsidDel="00000000" w:rsidR="00000000" w:rsidRPr="00000000">
              <w:rPr>
                <w:rtl w:val="0"/>
              </w:rPr>
            </w:r>
          </w:p>
          <w:p w:rsidR="00000000" w:rsidDel="00000000" w:rsidP="00000000" w:rsidRDefault="00000000" w:rsidRPr="00000000" w14:paraId="00000060">
            <w:pPr>
              <w:widowControl w:val="0"/>
              <w:numPr>
                <w:ilvl w:val="0"/>
                <w:numId w:val="1"/>
              </w:numPr>
              <w:spacing w:line="276" w:lineRule="auto"/>
              <w:ind w:left="720" w:hanging="360"/>
              <w:jc w:val="both"/>
              <w:rPr>
                <w:sz w:val="20"/>
                <w:szCs w:val="20"/>
              </w:rPr>
            </w:pPr>
            <w:r w:rsidDel="00000000" w:rsidR="00000000" w:rsidRPr="00000000">
              <w:rPr>
                <w:sz w:val="20"/>
                <w:szCs w:val="20"/>
                <w:rtl w:val="0"/>
              </w:rPr>
              <w:t xml:space="preserve">Kas koolides peaks veelgi enam tähelepanu pöörama seksuaalsuse, seksuaaltervise (sh rasestumisvastaste vahendite jm) ja suhete teemade käsitlemisele?</w:t>
            </w:r>
            <w:r w:rsidDel="00000000" w:rsidR="00000000" w:rsidRPr="00000000">
              <w:rPr>
                <w:sz w:val="20"/>
                <w:szCs w:val="20"/>
                <w:rtl w:val="0"/>
              </w:rPr>
              <w:t xml:space="preserve"> Meenutage, millistes ainetes ja tundides on teil neist teemadest varem juttu olnud. Millistele teemadele peaks veelgi rohkem tähelepanu pöörama? Miks on tihtipeale noortel keeruline neist teemadest rääkida? </w:t>
              <w:br w:type="textWrapping"/>
            </w:r>
          </w:p>
          <w:p w:rsidR="00000000" w:rsidDel="00000000" w:rsidP="00000000" w:rsidRDefault="00000000" w:rsidRPr="00000000" w14:paraId="00000061">
            <w:pPr>
              <w:widowControl w:val="0"/>
              <w:numPr>
                <w:ilvl w:val="0"/>
                <w:numId w:val="1"/>
              </w:numPr>
              <w:spacing w:line="276" w:lineRule="auto"/>
              <w:ind w:left="720" w:hanging="360"/>
              <w:jc w:val="both"/>
              <w:rPr>
                <w:sz w:val="20"/>
                <w:szCs w:val="20"/>
              </w:rPr>
            </w:pPr>
            <w:r w:rsidDel="00000000" w:rsidR="00000000" w:rsidRPr="00000000">
              <w:rPr>
                <w:sz w:val="20"/>
                <w:szCs w:val="20"/>
                <w:rtl w:val="0"/>
              </w:rPr>
              <w:t xml:space="preserve">Mis on tänasest tunnist kõige olulisemad uued teadmised, mis sa endaga kaasa võtad?</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ind w:left="720" w:firstLine="0"/>
              <w:rPr>
                <w:b w:val="1"/>
                <w:sz w:val="20"/>
                <w:szCs w:val="20"/>
              </w:rPr>
            </w:pPr>
            <w:r w:rsidDel="00000000" w:rsidR="00000000" w:rsidRPr="00000000">
              <w:rPr>
                <w:rtl w:val="0"/>
              </w:rPr>
            </w:r>
          </w:p>
        </w:tc>
      </w:tr>
      <w:tr>
        <w:trPr>
          <w:cantSplit w:val="0"/>
          <w:trHeight w:val="3885" w:hRule="atLeast"/>
          <w:tblHeader w:val="0"/>
        </w:trPr>
        <w:tc>
          <w:tcPr/>
          <w:p w:rsidR="00000000" w:rsidDel="00000000" w:rsidP="00000000" w:rsidRDefault="00000000" w:rsidRPr="00000000" w14:paraId="00000064">
            <w:pPr>
              <w:widowControl w:val="0"/>
              <w:spacing w:line="276" w:lineRule="auto"/>
              <w:rPr>
                <w:sz w:val="20"/>
                <w:szCs w:val="20"/>
              </w:rPr>
            </w:pPr>
            <w:r w:rsidDel="00000000" w:rsidR="00000000" w:rsidRPr="00000000">
              <w:rPr>
                <w:sz w:val="20"/>
                <w:szCs w:val="20"/>
                <w:rtl w:val="0"/>
              </w:rPr>
              <w:t xml:space="preserve">Võimalikud jätkutegevused ja lisamaterjalid</w:t>
            </w:r>
          </w:p>
          <w:p w:rsidR="00000000" w:rsidDel="00000000" w:rsidP="00000000" w:rsidRDefault="00000000" w:rsidRPr="00000000" w14:paraId="00000065">
            <w:pPr>
              <w:widowControl w:val="0"/>
              <w:spacing w:line="276" w:lineRule="auto"/>
              <w:rPr>
                <w:i w:val="1"/>
                <w:sz w:val="18"/>
                <w:szCs w:val="18"/>
              </w:rPr>
            </w:pPr>
            <w:r w:rsidDel="00000000" w:rsidR="00000000" w:rsidRPr="00000000">
              <w:rPr>
                <w:rtl w:val="0"/>
              </w:rPr>
            </w:r>
          </w:p>
        </w:tc>
        <w:tc>
          <w:tcPr/>
          <w:p w:rsidR="00000000" w:rsidDel="00000000" w:rsidP="00000000" w:rsidRDefault="00000000" w:rsidRPr="00000000" w14:paraId="00000066">
            <w:pPr>
              <w:numPr>
                <w:ilvl w:val="0"/>
                <w:numId w:val="2"/>
              </w:numPr>
              <w:spacing w:line="276" w:lineRule="auto"/>
              <w:ind w:left="720" w:hanging="360"/>
              <w:jc w:val="both"/>
              <w:rPr>
                <w:sz w:val="20"/>
                <w:szCs w:val="20"/>
                <w:u w:val="none"/>
              </w:rPr>
            </w:pPr>
            <w:r w:rsidDel="00000000" w:rsidR="00000000" w:rsidRPr="00000000">
              <w:rPr>
                <w:sz w:val="20"/>
                <w:szCs w:val="20"/>
                <w:rtl w:val="0"/>
              </w:rPr>
              <w:t xml:space="preserve">Lisainformtsioon, juhised ja materjalid: </w:t>
            </w:r>
            <w:hyperlink r:id="rId17">
              <w:r w:rsidDel="00000000" w:rsidR="00000000" w:rsidRPr="00000000">
                <w:rPr>
                  <w:color w:val="1155cc"/>
                  <w:sz w:val="20"/>
                  <w:szCs w:val="20"/>
                  <w:u w:val="single"/>
                  <w:rtl w:val="0"/>
                </w:rPr>
                <w:t xml:space="preserve">https://www.just.ee/eapiir</w:t>
              </w:r>
            </w:hyperlink>
            <w:r w:rsidDel="00000000" w:rsidR="00000000" w:rsidRPr="00000000">
              <w:rPr>
                <w:sz w:val="20"/>
                <w:szCs w:val="20"/>
                <w:rtl w:val="0"/>
              </w:rPr>
              <w:t xml:space="preserve"> </w:t>
            </w:r>
          </w:p>
          <w:p w:rsidR="00000000" w:rsidDel="00000000" w:rsidP="00000000" w:rsidRDefault="00000000" w:rsidRPr="00000000" w14:paraId="00000067">
            <w:pPr>
              <w:numPr>
                <w:ilvl w:val="0"/>
                <w:numId w:val="2"/>
              </w:numPr>
              <w:spacing w:line="276" w:lineRule="auto"/>
              <w:ind w:left="720" w:hanging="360"/>
              <w:jc w:val="both"/>
              <w:rPr>
                <w:sz w:val="20"/>
                <w:szCs w:val="20"/>
                <w:u w:val="none"/>
              </w:rPr>
            </w:pPr>
            <w:r w:rsidDel="00000000" w:rsidR="00000000" w:rsidRPr="00000000">
              <w:rPr>
                <w:sz w:val="20"/>
                <w:szCs w:val="20"/>
                <w:rtl w:val="0"/>
              </w:rPr>
              <w:t xml:space="preserve">Videod õpilastega vaatamiseks:  </w:t>
            </w:r>
            <w:hyperlink r:id="rId18">
              <w:r w:rsidDel="00000000" w:rsidR="00000000" w:rsidRPr="00000000">
                <w:rPr>
                  <w:color w:val="1155cc"/>
                  <w:sz w:val="20"/>
                  <w:szCs w:val="20"/>
                  <w:u w:val="single"/>
                  <w:rtl w:val="0"/>
                </w:rPr>
                <w:t xml:space="preserve">Seksuaalvägivalla kriisiabikeskuse tutvustus (5 min)</w:t>
              </w:r>
            </w:hyperlink>
            <w:r w:rsidDel="00000000" w:rsidR="00000000" w:rsidRPr="00000000">
              <w:rPr>
                <w:rtl w:val="0"/>
              </w:rPr>
              <w:t xml:space="preserve"> , </w:t>
            </w:r>
            <w:hyperlink r:id="rId19">
              <w:r w:rsidDel="00000000" w:rsidR="00000000" w:rsidRPr="00000000">
                <w:rPr>
                  <w:color w:val="1155cc"/>
                  <w:sz w:val="20"/>
                  <w:szCs w:val="20"/>
                  <w:u w:val="single"/>
                  <w:rtl w:val="0"/>
                </w:rPr>
                <w:t xml:space="preserve">Mis koht on lastemaja? (3 min 30 sek)</w:t>
              </w:r>
            </w:hyperlink>
            <w:r w:rsidDel="00000000" w:rsidR="00000000" w:rsidRPr="00000000">
              <w:rPr>
                <w:rtl w:val="0"/>
              </w:rPr>
            </w:r>
          </w:p>
          <w:p w:rsidR="00000000" w:rsidDel="00000000" w:rsidP="00000000" w:rsidRDefault="00000000" w:rsidRPr="00000000" w14:paraId="00000068">
            <w:pPr>
              <w:numPr>
                <w:ilvl w:val="0"/>
                <w:numId w:val="2"/>
              </w:numPr>
              <w:spacing w:line="276" w:lineRule="auto"/>
              <w:ind w:left="720" w:hanging="360"/>
              <w:jc w:val="both"/>
              <w:rPr>
                <w:sz w:val="20"/>
                <w:szCs w:val="20"/>
                <w:u w:val="none"/>
              </w:rPr>
            </w:pPr>
            <w:r w:rsidDel="00000000" w:rsidR="00000000" w:rsidRPr="00000000">
              <w:rPr>
                <w:sz w:val="20"/>
                <w:szCs w:val="20"/>
                <w:rtl w:val="0"/>
              </w:rPr>
              <w:t xml:space="preserve">Kuku raadio “Ärataja” saate intervjuu tollase justiitsministri Maris Lauriga eapiiri tõstmisest (8min30sek). Õpilased võivad minna õue jalutama (või kodus kuulata) ja kõrvaklappidest kuulata saadet, kohtuda taas klassis ning arutada ühiselt, milliseid uusi mõtteid sealt teada sai; millega nad enim nõustusid ja kas on miskit millega nad ei nõustu?</w:t>
              <w:br w:type="textWrapping"/>
              <w:t xml:space="preserve">Raadiosaade: </w:t>
            </w:r>
            <w:hyperlink r:id="rId20">
              <w:r w:rsidDel="00000000" w:rsidR="00000000" w:rsidRPr="00000000">
                <w:rPr>
                  <w:color w:val="1155cc"/>
                  <w:sz w:val="20"/>
                  <w:szCs w:val="20"/>
                  <w:u w:val="single"/>
                  <w:rtl w:val="0"/>
                </w:rPr>
                <w:t xml:space="preserve">https://kuku.pleier.ee/podcast/arataja/53130</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9">
            <w:pPr>
              <w:numPr>
                <w:ilvl w:val="0"/>
                <w:numId w:val="2"/>
              </w:numPr>
              <w:spacing w:line="276" w:lineRule="auto"/>
              <w:ind w:left="720" w:hanging="360"/>
              <w:jc w:val="both"/>
              <w:rPr>
                <w:sz w:val="20"/>
                <w:szCs w:val="20"/>
                <w:u w:val="none"/>
              </w:rPr>
            </w:pPr>
            <w:r w:rsidDel="00000000" w:rsidR="00000000" w:rsidRPr="00000000">
              <w:rPr>
                <w:sz w:val="20"/>
                <w:szCs w:val="20"/>
                <w:rtl w:val="0"/>
              </w:rPr>
              <w:t xml:space="preserve">Vanematega võib jagada</w:t>
            </w:r>
            <w:hyperlink r:id="rId21">
              <w:r w:rsidDel="00000000" w:rsidR="00000000" w:rsidRPr="00000000">
                <w:rPr>
                  <w:color w:val="1155cc"/>
                  <w:sz w:val="20"/>
                  <w:szCs w:val="20"/>
                  <w:u w:val="single"/>
                  <w:rtl w:val="0"/>
                </w:rPr>
                <w:t xml:space="preserve"> murebaromeetrit</w:t>
              </w:r>
            </w:hyperlink>
            <w:r w:rsidDel="00000000" w:rsidR="00000000" w:rsidRPr="00000000">
              <w:rPr>
                <w:sz w:val="20"/>
                <w:szCs w:val="20"/>
                <w:rtl w:val="0"/>
              </w:rPr>
              <w:t xml:space="preserve">. Murebaromeeter </w:t>
            </w:r>
            <w:r w:rsidDel="00000000" w:rsidR="00000000" w:rsidRPr="00000000">
              <w:rPr>
                <w:sz w:val="20"/>
                <w:szCs w:val="20"/>
                <w:highlight w:val="white"/>
                <w:rtl w:val="0"/>
              </w:rPr>
              <w:t xml:space="preserve">on juhis, mille järgi otsustada, kas lapse või teismelise käitumine peaks muret tekitama ja millal sekkuda. Murebaromeetri üldine eesmärk on ära hoida laste ja teismeliste seksuaalset kuritarvitamist ja väärkohtlemist laste ja teismeliste poolt ning vältida laste ja teismeliste probleemset seksuaalkäitumist.</w:t>
            </w:r>
          </w:p>
          <w:p w:rsidR="00000000" w:rsidDel="00000000" w:rsidP="00000000" w:rsidRDefault="00000000" w:rsidRPr="00000000" w14:paraId="0000006A">
            <w:pPr>
              <w:spacing w:line="276" w:lineRule="auto"/>
              <w:ind w:left="720" w:firstLine="0"/>
              <w:rPr>
                <w:sz w:val="20"/>
                <w:szCs w:val="20"/>
                <w:highlight w:val="white"/>
              </w:rPr>
            </w:pPr>
            <w:r w:rsidDel="00000000" w:rsidR="00000000" w:rsidRPr="00000000">
              <w:rPr>
                <w:rtl w:val="0"/>
              </w:rPr>
            </w:r>
          </w:p>
        </w:tc>
      </w:tr>
    </w:tbl>
    <w:p w:rsidR="00000000" w:rsidDel="00000000" w:rsidP="00000000" w:rsidRDefault="00000000" w:rsidRPr="00000000" w14:paraId="0000006B">
      <w:pPr>
        <w:widowControl w:val="0"/>
        <w:spacing w:line="240" w:lineRule="auto"/>
        <w:rPr>
          <w:sz w:val="16"/>
          <w:szCs w:val="16"/>
        </w:rPr>
      </w:pPr>
      <w:r w:rsidDel="00000000" w:rsidR="00000000" w:rsidRPr="00000000">
        <w:rPr>
          <w:i w:val="1"/>
          <w:sz w:val="16"/>
          <w:szCs w:val="16"/>
          <w:rtl w:val="0"/>
        </w:rPr>
        <w:t xml:space="preserve">* Tunnikava on loodud selleks, et pakkuda õpetajatele välja erinevaid variante õpilaste aktiivseks kaasamiseks tunni teemasse. Tunnikavas on meetodite osas tihti välja pakutud valikuvariante ja õpetaja teeb ise otsuse, millist meetodit kasutada. Tunnikava ei pea tingimata kasutama.</w:t>
      </w:r>
      <w:r w:rsidDel="00000000" w:rsidR="00000000" w:rsidRPr="00000000">
        <w:rPr>
          <w:rtl w:val="0"/>
        </w:rPr>
      </w:r>
    </w:p>
    <w:p w:rsidR="00000000" w:rsidDel="00000000" w:rsidP="00000000" w:rsidRDefault="00000000" w:rsidRPr="00000000" w14:paraId="0000006C">
      <w:pPr>
        <w:spacing w:line="276" w:lineRule="auto"/>
        <w:rPr>
          <w:sz w:val="16"/>
          <w:szCs w:val="16"/>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kuku.pleier.ee/podcast/arataja/53130" TargetMode="External"/><Relationship Id="rId11" Type="http://schemas.openxmlformats.org/officeDocument/2006/relationships/hyperlink" Target="https://www.palunabi.ee/" TargetMode="External"/><Relationship Id="rId10" Type="http://schemas.openxmlformats.org/officeDocument/2006/relationships/hyperlink" Target="https://www.sotsiaalkindlustusamet.ee/et/lapsed-pered/lastekaitse/lastemaja" TargetMode="External"/><Relationship Id="rId21" Type="http://schemas.openxmlformats.org/officeDocument/2006/relationships/hyperlink" Target="https://www.kriminaalpoliitika.ee/sites/krimipoliitika/files/elfinder/dokumendid/murebaromeeter_probleemse_ja_normaalse_seksuaalkaitumise_tunnused.pdf" TargetMode="External"/><Relationship Id="rId13" Type="http://schemas.openxmlformats.org/officeDocument/2006/relationships/hyperlink" Target="http://bit.do/lastemaja" TargetMode="External"/><Relationship Id="rId12" Type="http://schemas.openxmlformats.org/officeDocument/2006/relationships/hyperlink" Target="https://www.palunabi.ee/seksuaalvagivalla-kriisiabikeskus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uyVEB5IHEyU&amp;ab_channel=Justiitsministeerium" TargetMode="External"/><Relationship Id="rId15" Type="http://schemas.openxmlformats.org/officeDocument/2006/relationships/hyperlink" Target="http://bit.do/svkriisiabi" TargetMode="External"/><Relationship Id="rId14" Type="http://schemas.openxmlformats.org/officeDocument/2006/relationships/hyperlink" Target="http://bit.do/ohvriabi" TargetMode="External"/><Relationship Id="rId17" Type="http://schemas.openxmlformats.org/officeDocument/2006/relationships/hyperlink" Target="https://www.just.ee/eapiir" TargetMode="External"/><Relationship Id="rId16" Type="http://schemas.openxmlformats.org/officeDocument/2006/relationships/hyperlink" Target="https://seksuaaltervis.ee/kusi-nou" TargetMode="External"/><Relationship Id="rId5" Type="http://schemas.openxmlformats.org/officeDocument/2006/relationships/styles" Target="styles.xml"/><Relationship Id="rId19" Type="http://schemas.openxmlformats.org/officeDocument/2006/relationships/hyperlink" Target="https://www.youtube.com/watch?v=o6KovGxp8Lo&amp;t=36s" TargetMode="External"/><Relationship Id="rId6" Type="http://schemas.openxmlformats.org/officeDocument/2006/relationships/image" Target="media/image1.png"/><Relationship Id="rId18" Type="http://schemas.openxmlformats.org/officeDocument/2006/relationships/hyperlink" Target="https://www.youtube.com/watch?v=r841GQCkeSQ&amp;t=45s" TargetMode="External"/><Relationship Id="rId7" Type="http://schemas.openxmlformats.org/officeDocument/2006/relationships/image" Target="media/image2.png"/><Relationship Id="rId8" Type="http://schemas.openxmlformats.org/officeDocument/2006/relationships/hyperlink" Target="https://www.youtube.com/watch?v=uyVEB5IHEyU&amp;ab_channel=Justiitsministee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