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E-TUND – KOHTUME ÜHISES VIRTUAALSES KLASSIRUUMIS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754388" cy="3708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4388" cy="370801"/>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#404</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070"/>
        <w:tblGridChange w:id="0">
          <w:tblGrid>
            <w:gridCol w:w="1785"/>
            <w:gridCol w:w="8070"/>
          </w:tblGrid>
        </w:tblGridChange>
      </w:tblGrid>
      <w:tr>
        <w:trPr>
          <w:cantSplit w:val="0"/>
          <w:trHeight w:val="405" w:hRule="atLeast"/>
          <w:tblHeader w:val="0"/>
        </w:trPr>
        <w:tc>
          <w:tcPr/>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7">
            <w:pPr>
              <w:widowControl w:val="0"/>
              <w:spacing w:line="240" w:lineRule="auto"/>
              <w:rPr>
                <w:b w:val="1"/>
                <w:sz w:val="2"/>
                <w:szCs w:val="2"/>
                <w:highlight w:val="white"/>
              </w:rPr>
            </w:pPr>
            <w:bookmarkStart w:colFirst="0" w:colLast="0" w:name="_3dpydwbue8rq" w:id="0"/>
            <w:bookmarkEnd w:id="0"/>
            <w:r w:rsidDel="00000000" w:rsidR="00000000" w:rsidRPr="00000000">
              <w:rPr>
                <w:b w:val="1"/>
                <w:sz w:val="20"/>
                <w:szCs w:val="20"/>
                <w:highlight w:val="white"/>
                <w:rtl w:val="0"/>
              </w:rPr>
              <w:t xml:space="preserve">Kes häkkis minu Robloxi konto ära?</w:t>
            </w: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9">
            <w:pPr>
              <w:widowControl w:val="0"/>
              <w:spacing w:line="240" w:lineRule="auto"/>
              <w:rPr>
                <w:b w:val="1"/>
                <w:color w:val="404040"/>
                <w:sz w:val="20"/>
                <w:szCs w:val="20"/>
              </w:rPr>
            </w:pPr>
            <w:bookmarkStart w:colFirst="0" w:colLast="0" w:name="_vqp780hdycez" w:id="1"/>
            <w:bookmarkEnd w:id="1"/>
            <w:r w:rsidDel="00000000" w:rsidR="00000000" w:rsidRPr="00000000">
              <w:rPr>
                <w:b w:val="1"/>
                <w:color w:val="1d2129"/>
                <w:sz w:val="20"/>
                <w:szCs w:val="20"/>
                <w:highlight w:val="white"/>
                <w:rtl w:val="0"/>
              </w:rPr>
              <w:t xml:space="preserve">Diana Poudel, </w:t>
            </w:r>
            <w:r w:rsidDel="00000000" w:rsidR="00000000" w:rsidRPr="00000000">
              <w:rPr>
                <w:color w:val="1d2129"/>
                <w:sz w:val="20"/>
                <w:szCs w:val="20"/>
                <w:highlight w:val="white"/>
                <w:rtl w:val="0"/>
              </w:rPr>
              <w:t xml:space="preserve">digipädevuste ekspert; nooremteadur Tartu Ülikoolis</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1</w:t>
            </w:r>
            <w:r w:rsidDel="00000000" w:rsidR="00000000" w:rsidRPr="00000000">
              <w:rPr>
                <w:sz w:val="20"/>
                <w:szCs w:val="20"/>
                <w:rtl w:val="0"/>
              </w:rPr>
              <w:t xml:space="preserve">.–3. klass</w:t>
            </w:r>
          </w:p>
        </w:tc>
      </w:tr>
      <w:tr>
        <w:trPr>
          <w:cantSplit w:val="0"/>
          <w:trHeight w:val="300" w:hRule="atLeast"/>
          <w:tblHeader w:val="0"/>
        </w:trPr>
        <w:tc>
          <w:tcPr/>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Õpilane teab, millised probleemid võivad mängudes tekkida, mõistab, miks on mängudel vanusepiirangud ning oskab mängudes viisakalt ja teistega arvestavalt käituda.</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F">
            <w:pPr>
              <w:widowControl w:val="0"/>
              <w:spacing w:line="240" w:lineRule="auto"/>
              <w:rPr>
                <w:sz w:val="18"/>
                <w:szCs w:val="18"/>
              </w:rPr>
            </w:pPr>
            <w:r w:rsidDel="00000000" w:rsidR="00000000" w:rsidRPr="00000000">
              <w:rPr>
                <w:sz w:val="20"/>
                <w:szCs w:val="20"/>
                <w:highlight w:val="white"/>
                <w:rtl w:val="0"/>
              </w:rPr>
              <w:t xml:space="preserve">digipädevus, suhtluspädevus, väärtuspädevus</w:t>
            </w:r>
            <w:r w:rsidDel="00000000" w:rsidR="00000000" w:rsidRPr="00000000">
              <w:rPr>
                <w:rtl w:val="0"/>
              </w:rPr>
            </w:r>
          </w:p>
        </w:tc>
      </w:tr>
      <w:tr>
        <w:trPr>
          <w:cantSplit w:val="0"/>
          <w:tblHeader w:val="0"/>
        </w:trPr>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1">
            <w:pPr>
              <w:widowControl w:val="0"/>
              <w:spacing w:line="276" w:lineRule="auto"/>
              <w:rPr>
                <w:b w:val="1"/>
                <w:sz w:val="20"/>
                <w:szCs w:val="20"/>
              </w:rPr>
            </w:pPr>
            <w:r w:rsidDel="00000000" w:rsidR="00000000" w:rsidRPr="00000000">
              <w:rPr>
                <w:rtl w:val="0"/>
              </w:rPr>
            </w:r>
          </w:p>
          <w:tbl>
            <w:tblPr>
              <w:tblStyle w:val="Table2"/>
              <w:tblW w:w="78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333333333334"/>
              <w:gridCol w:w="2623.333333333334"/>
              <w:gridCol w:w="2623.333333333334"/>
              <w:tblGridChange w:id="0">
                <w:tblGrid>
                  <w:gridCol w:w="2623.333333333334"/>
                  <w:gridCol w:w="2623.333333333334"/>
                  <w:gridCol w:w="2623.333333333334"/>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15 + 5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sz w:val="20"/>
                      <w:szCs w:val="20"/>
                    </w:rPr>
                  </w:pPr>
                  <w:r w:rsidDel="00000000" w:rsidR="00000000" w:rsidRPr="00000000">
                    <w:rPr>
                      <w:b w:val="1"/>
                      <w:sz w:val="20"/>
                      <w:szCs w:val="20"/>
                      <w:rtl w:val="0"/>
                    </w:rPr>
                    <w:t xml:space="preserve">20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ettevalmistus ja hääletus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8">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19">
            <w:pPr>
              <w:widowControl w:val="0"/>
              <w:spacing w:line="276" w:lineRule="auto"/>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A">
            <w:pPr>
              <w:widowControl w:val="0"/>
              <w:spacing w:line="276" w:lineRule="auto"/>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B">
            <w:pPr>
              <w:widowControl w:val="0"/>
              <w:spacing w:line="276" w:lineRule="auto"/>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C">
            <w:pPr>
              <w:widowControl w:val="0"/>
              <w:numPr>
                <w:ilvl w:val="0"/>
                <w:numId w:val="3"/>
              </w:numPr>
              <w:spacing w:line="276" w:lineRule="auto"/>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D">
            <w:pPr>
              <w:widowControl w:val="0"/>
              <w:numPr>
                <w:ilvl w:val="0"/>
                <w:numId w:val="3"/>
              </w:numPr>
              <w:spacing w:line="276" w:lineRule="auto"/>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E">
            <w:pPr>
              <w:widowControl w:val="0"/>
              <w:numPr>
                <w:ilvl w:val="0"/>
                <w:numId w:val="3"/>
              </w:numPr>
              <w:spacing w:line="276" w:lineRule="auto"/>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F">
            <w:pPr>
              <w:widowControl w:val="0"/>
              <w:numPr>
                <w:ilvl w:val="0"/>
                <w:numId w:val="3"/>
              </w:numPr>
              <w:spacing w:line="276" w:lineRule="auto"/>
              <w:ind w:left="566.9291338582675" w:hanging="360"/>
              <w:rPr>
                <w:sz w:val="20"/>
                <w:szCs w:val="20"/>
              </w:rPr>
            </w:pPr>
            <w:r w:rsidDel="00000000" w:rsidR="00000000" w:rsidRPr="00000000">
              <w:rPr>
                <w:sz w:val="20"/>
                <w:szCs w:val="20"/>
                <w:rtl w:val="0"/>
              </w:rPr>
              <w:t xml:space="preserve">Et edastada õpilaste küsimusi </w:t>
            </w:r>
            <w:r w:rsidDel="00000000" w:rsidR="00000000" w:rsidRPr="00000000">
              <w:rPr>
                <w:b w:val="1"/>
                <w:sz w:val="20"/>
                <w:szCs w:val="20"/>
                <w:rtl w:val="0"/>
              </w:rPr>
              <w:t xml:space="preserve">otseülekande ajal</w:t>
            </w:r>
            <w:r w:rsidDel="00000000" w:rsidR="00000000" w:rsidRPr="00000000">
              <w:rPr>
                <w:sz w:val="20"/>
                <w:szCs w:val="20"/>
                <w:rtl w:val="0"/>
              </w:rPr>
              <w:t xml:space="preserve">, vajutage vasakus allservas olevale YouTube’i nupule, mis avab video uues aknas koos vestlusaknaga küsimuste jaoks (järelvaatamisel pole seda vaja teha):</w:t>
            </w:r>
          </w:p>
          <w:p w:rsidR="00000000" w:rsidDel="00000000" w:rsidP="00000000" w:rsidRDefault="00000000" w:rsidRPr="00000000" w14:paraId="00000020">
            <w:pPr>
              <w:widowControl w:val="0"/>
              <w:spacing w:line="276" w:lineRule="auto"/>
              <w:rPr>
                <w:sz w:val="20"/>
                <w:szCs w:val="20"/>
              </w:rPr>
            </w:pPr>
            <w:r w:rsidDel="00000000" w:rsidR="00000000" w:rsidRPr="00000000">
              <w:rPr>
                <w:sz w:val="20"/>
                <w:szCs w:val="20"/>
              </w:rPr>
              <w:drawing>
                <wp:inline distB="114300" distT="114300" distL="114300" distR="114300">
                  <wp:extent cx="4991100" cy="29083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91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76" w:lineRule="auto"/>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3">
            <w:pPr>
              <w:widowControl w:val="0"/>
              <w:numPr>
                <w:ilvl w:val="0"/>
                <w:numId w:val="2"/>
              </w:numPr>
              <w:spacing w:line="276" w:lineRule="auto"/>
              <w:ind w:left="566.9291338582675" w:hanging="360"/>
              <w:jc w:val="both"/>
              <w:rPr>
                <w:sz w:val="20"/>
                <w:szCs w:val="20"/>
              </w:rPr>
            </w:pPr>
            <w:r w:rsidDel="00000000" w:rsidR="00000000" w:rsidRPr="00000000">
              <w:rPr>
                <w:sz w:val="20"/>
                <w:szCs w:val="20"/>
                <w:rtl w:val="0"/>
              </w:rPr>
              <w:t xml:space="preserve">Tutvuge õpilaste</w:t>
            </w:r>
            <w:r w:rsidDel="00000000" w:rsidR="00000000" w:rsidRPr="00000000">
              <w:rPr>
                <w:b w:val="1"/>
                <w:sz w:val="20"/>
                <w:szCs w:val="20"/>
                <w:rtl w:val="0"/>
              </w:rPr>
              <w:t xml:space="preserve"> töölehega</w:t>
            </w:r>
            <w:r w:rsidDel="00000000" w:rsidR="00000000" w:rsidRPr="00000000">
              <w:rPr>
                <w:sz w:val="20"/>
                <w:szCs w:val="20"/>
                <w:rtl w:val="0"/>
              </w:rPr>
              <w:t xml:space="preserve">. </w:t>
            </w:r>
            <w:r w:rsidDel="00000000" w:rsidR="00000000" w:rsidRPr="00000000">
              <w:rPr>
                <w:b w:val="1"/>
                <w:color w:val="ff0000"/>
                <w:sz w:val="20"/>
                <w:szCs w:val="20"/>
                <w:rtl w:val="0"/>
              </w:rPr>
              <w:t xml:space="preserve">NB!</w:t>
            </w:r>
            <w:r w:rsidDel="00000000" w:rsidR="00000000" w:rsidRPr="00000000">
              <w:rPr>
                <w:sz w:val="20"/>
                <w:szCs w:val="20"/>
                <w:rtl w:val="0"/>
              </w:rPr>
              <w:t xml:space="preserve"> Õpilastel on jätkutegevusena võimalik valida ülesannete seast endale meelepärane. Kui otsustate, et kogu klass teeb ühte ja sama ülesannet, muutke DOCX failis olevat töölehte just teie klassile sobivaks kustudades teised ülesanded. Siis printige tööleht ja jagage vajalik õpilastele. </w:t>
            </w:r>
          </w:p>
        </w:tc>
      </w:tr>
      <w:tr>
        <w:trPr>
          <w:cantSplit w:val="0"/>
          <w:trHeight w:val="1080" w:hRule="atLeast"/>
          <w:tblHeader w:val="0"/>
        </w:trPr>
        <w:tc>
          <w:tcPr/>
          <w:p w:rsidR="00000000" w:rsidDel="00000000" w:rsidP="00000000" w:rsidRDefault="00000000" w:rsidRPr="00000000" w14:paraId="00000024">
            <w:pPr>
              <w:widowControl w:val="0"/>
              <w:spacing w:line="276" w:lineRule="auto"/>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5">
            <w:pPr>
              <w:jc w:val="both"/>
              <w:rPr>
                <w:sz w:val="18"/>
                <w:szCs w:val="18"/>
              </w:rPr>
            </w:pPr>
            <w:r w:rsidDel="00000000" w:rsidR="00000000" w:rsidRPr="00000000">
              <w:rPr>
                <w:sz w:val="20"/>
                <w:szCs w:val="20"/>
                <w:rtl w:val="0"/>
              </w:rPr>
              <w:t xml:space="preserve">Selles tunnis räägime sellest, et millised ohud võivad noori varitseda arvutimängudes ning kuidas neid ohte vältida. Samuti tuleb juttu sellest, et miks on mängudel vanusepiirangud ning kuidas oleks viisakas mängudes käituda</w:t>
            </w:r>
            <w:r w:rsidDel="00000000" w:rsidR="00000000" w:rsidRPr="00000000">
              <w:rPr>
                <w:i w:val="1"/>
                <w:sz w:val="20"/>
                <w:szCs w:val="20"/>
                <w:rtl w:val="0"/>
              </w:rPr>
              <w:t xml:space="preserve">. </w:t>
            </w:r>
            <w:r w:rsidDel="00000000" w:rsidR="00000000" w:rsidRPr="00000000">
              <w:rPr>
                <w:sz w:val="20"/>
                <w:szCs w:val="20"/>
                <w:rtl w:val="0"/>
              </w:rPr>
              <w:t xml:space="preserve">E-tund toimub Haridus- ja Teadusministeeriumi toel.</w:t>
            </w:r>
            <w:r w:rsidDel="00000000" w:rsidR="00000000" w:rsidRPr="00000000">
              <w:rPr>
                <w:rtl w:val="0"/>
              </w:rPr>
            </w:r>
          </w:p>
        </w:tc>
      </w:tr>
    </w:tbl>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7">
            <w:pPr>
              <w:widowControl w:val="0"/>
              <w:spacing w:line="276" w:lineRule="auto"/>
              <w:rPr>
                <w:b w:val="1"/>
                <w:sz w:val="20"/>
                <w:szCs w:val="20"/>
              </w:rPr>
            </w:pPr>
            <w:r w:rsidDel="00000000" w:rsidR="00000000" w:rsidRPr="00000000">
              <w:rPr>
                <w:b w:val="1"/>
                <w:sz w:val="20"/>
                <w:szCs w:val="20"/>
                <w:rtl w:val="0"/>
              </w:rPr>
              <w:t xml:space="preserve">Häälestus ja ülesanne video ajaks</w:t>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9">
            <w:pPr>
              <w:widowControl w:val="0"/>
              <w:spacing w:line="276" w:lineRule="auto"/>
              <w:jc w:val="both"/>
              <w:rPr>
                <w:sz w:val="20"/>
                <w:szCs w:val="20"/>
              </w:rPr>
            </w:pPr>
            <w:r w:rsidDel="00000000" w:rsidR="00000000" w:rsidRPr="00000000">
              <w:rPr>
                <w:sz w:val="20"/>
                <w:szCs w:val="20"/>
                <w:rtl w:val="0"/>
              </w:rPr>
              <w:t xml:space="preserve">Paluge õpilastel täita esimene tabel töölehelt ja uurida kolmelt klassikaaslaselt, kui tihti nad video- või arvutimänge mängivad.</w:t>
            </w:r>
          </w:p>
          <w:p w:rsidR="00000000" w:rsidDel="00000000" w:rsidP="00000000" w:rsidRDefault="00000000" w:rsidRPr="00000000" w14:paraId="0000002A">
            <w:pPr>
              <w:widowControl w:val="0"/>
              <w:spacing w:line="276" w:lineRule="auto"/>
              <w:jc w:val="both"/>
              <w:rPr>
                <w:sz w:val="20"/>
                <w:szCs w:val="20"/>
              </w:rPr>
            </w:pPr>
            <w:r w:rsidDel="00000000" w:rsidR="00000000" w:rsidRPr="00000000">
              <w:rPr>
                <w:sz w:val="20"/>
                <w:szCs w:val="20"/>
                <w:rtl w:val="0"/>
              </w:rPr>
              <w:t xml:space="preserve">Alternatiivina võite enne e-tundi antud teemal ka vestleda ja arutada.</w:t>
            </w:r>
          </w:p>
        </w:tc>
      </w:tr>
      <w:tr>
        <w:trPr>
          <w:cantSplit w:val="0"/>
          <w:trHeight w:val="3233.73046875" w:hRule="atLeast"/>
          <w:tblHeader w:val="0"/>
        </w:trPr>
        <w:tc>
          <w:tcPr/>
          <w:p w:rsidR="00000000" w:rsidDel="00000000" w:rsidP="00000000" w:rsidRDefault="00000000" w:rsidRPr="00000000" w14:paraId="0000002B">
            <w:pPr>
              <w:widowControl w:val="0"/>
              <w:spacing w:line="276" w:lineRule="auto"/>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2C">
            <w:pPr>
              <w:widowControl w:val="0"/>
              <w:spacing w:line="276" w:lineRule="auto"/>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2D">
            <w:pPr>
              <w:widowControl w:val="0"/>
              <w:spacing w:line="276" w:lineRule="auto"/>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2E">
            <w:pPr>
              <w:widowControl w:val="0"/>
              <w:spacing w:line="276" w:lineRule="auto"/>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2F">
            <w:pPr>
              <w:widowControl w:val="0"/>
              <w:spacing w:line="276" w:lineRule="auto"/>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3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76" w:lineRule="auto"/>
              <w:jc w:val="both"/>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2">
            <w:pPr>
              <w:widowControl w:val="0"/>
              <w:spacing w:line="276" w:lineRule="auto"/>
              <w:jc w:val="both"/>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3">
            <w:pPr>
              <w:widowControl w:val="0"/>
              <w:spacing w:line="276" w:lineRule="auto"/>
              <w:jc w:val="both"/>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4">
            <w:pPr>
              <w:widowControl w:val="0"/>
              <w:spacing w:line="276" w:lineRule="auto"/>
              <w:jc w:val="both"/>
              <w:rPr>
                <w:sz w:val="20"/>
                <w:szCs w:val="20"/>
              </w:rPr>
            </w:pPr>
            <w:r w:rsidDel="00000000" w:rsidR="00000000" w:rsidRPr="00000000">
              <w:rPr>
                <w:sz w:val="20"/>
                <w:szCs w:val="20"/>
                <w:rtl w:val="0"/>
              </w:rPr>
              <w:t xml:space="preserve">YouTube’i vestluses osalemise reeglid. Reeglite õpetamiseta õpilasi Youtube’i lasta ei</w:t>
            </w:r>
          </w:p>
          <w:p w:rsidR="00000000" w:rsidDel="00000000" w:rsidP="00000000" w:rsidRDefault="00000000" w:rsidRPr="00000000" w14:paraId="00000035">
            <w:pPr>
              <w:widowControl w:val="0"/>
              <w:spacing w:line="276" w:lineRule="auto"/>
              <w:jc w:val="both"/>
              <w:rPr>
                <w:sz w:val="20"/>
                <w:szCs w:val="20"/>
              </w:rPr>
            </w:pPr>
            <w:r w:rsidDel="00000000" w:rsidR="00000000" w:rsidRPr="00000000">
              <w:rPr>
                <w:sz w:val="20"/>
                <w:szCs w:val="20"/>
                <w:rtl w:val="0"/>
              </w:rPr>
              <w:t xml:space="preserve">tohi, sest õpilased hakkavad tundi segama. Kui vestlus muutub liialt segavaks, suletakse vestlus ja küsimusi esitada ei saa. 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6">
            <w:pPr>
              <w:widowControl w:val="0"/>
              <w:spacing w:line="276" w:lineRule="auto"/>
              <w:rPr>
                <w:b w:val="1"/>
                <w:sz w:val="20"/>
                <w:szCs w:val="20"/>
              </w:rPr>
            </w:pPr>
            <w:r w:rsidDel="00000000" w:rsidR="00000000" w:rsidRPr="00000000">
              <w:rPr>
                <w:b w:val="1"/>
                <w:sz w:val="20"/>
                <w:szCs w:val="20"/>
                <w:rtl w:val="0"/>
              </w:rPr>
              <w:t xml:space="preserve">Õpilaste iseseisev</w:t>
            </w:r>
          </w:p>
          <w:p w:rsidR="00000000" w:rsidDel="00000000" w:rsidP="00000000" w:rsidRDefault="00000000" w:rsidRPr="00000000" w14:paraId="00000037">
            <w:pPr>
              <w:widowControl w:val="0"/>
              <w:spacing w:line="276" w:lineRule="auto"/>
              <w:rPr>
                <w:b w:val="1"/>
                <w:sz w:val="20"/>
                <w:szCs w:val="20"/>
              </w:rPr>
            </w:pPr>
            <w:r w:rsidDel="00000000" w:rsidR="00000000" w:rsidRPr="00000000">
              <w:rPr>
                <w:b w:val="1"/>
                <w:sz w:val="20"/>
                <w:szCs w:val="20"/>
                <w:rtl w:val="0"/>
              </w:rPr>
              <w:t xml:space="preserve">töö</w:t>
            </w:r>
          </w:p>
          <w:p w:rsidR="00000000" w:rsidDel="00000000" w:rsidP="00000000" w:rsidRDefault="00000000" w:rsidRPr="00000000" w14:paraId="00000038">
            <w:pPr>
              <w:widowControl w:val="0"/>
              <w:spacing w:line="276" w:lineRule="auto"/>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039">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03A">
            <w:pPr>
              <w:widowControl w:val="0"/>
              <w:spacing w:line="276" w:lineRule="auto"/>
              <w:rPr>
                <w:b w:val="1"/>
                <w:sz w:val="34"/>
                <w:szCs w:val="34"/>
              </w:rPr>
            </w:pPr>
            <w:r w:rsidDel="00000000" w:rsidR="00000000" w:rsidRPr="00000000">
              <w:rPr>
                <w:b w:val="1"/>
                <w:sz w:val="26"/>
                <w:szCs w:val="26"/>
                <w:rtl w:val="0"/>
              </w:rPr>
              <w:t xml:space="preserve">Tööleht “Kes häkkis minu Robloxi konto ära?”</w:t>
            </w:r>
            <w:r w:rsidDel="00000000" w:rsidR="00000000" w:rsidRPr="00000000">
              <w:rPr>
                <w:rtl w:val="0"/>
              </w:rPr>
            </w:r>
          </w:p>
          <w:p w:rsidR="00000000" w:rsidDel="00000000" w:rsidP="00000000" w:rsidRDefault="00000000" w:rsidRPr="00000000" w14:paraId="0000003B">
            <w:pPr>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C">
            <w:pPr>
              <w:widowControl w:val="0"/>
              <w:shd w:fill="ffffff" w:val="clear"/>
              <w:spacing w:line="276" w:lineRule="auto"/>
              <w:jc w:val="both"/>
              <w:rPr>
                <w:sz w:val="20"/>
                <w:szCs w:val="20"/>
              </w:rPr>
            </w:pPr>
            <w:r w:rsidDel="00000000" w:rsidR="00000000" w:rsidRPr="00000000">
              <w:rPr>
                <w:sz w:val="20"/>
                <w:szCs w:val="20"/>
                <w:rtl w:val="0"/>
              </w:rPr>
              <w:t xml:space="preserve">Tänases e-tunnis kuuled, millised ohud võivad arvutimängudes inimesi varitseda ja kuidas neid vältida. Räägime ka vanusepiirist arvutimängudes.</w:t>
            </w:r>
          </w:p>
          <w:p w:rsidR="00000000" w:rsidDel="00000000" w:rsidP="00000000" w:rsidRDefault="00000000" w:rsidRPr="00000000" w14:paraId="0000003D">
            <w:pPr>
              <w:widowControl w:val="0"/>
              <w:shd w:fill="ffffff" w:val="clear"/>
              <w:spacing w:line="276" w:lineRule="auto"/>
              <w:jc w:val="both"/>
              <w:rPr>
                <w:b w:val="1"/>
                <w:sz w:val="19"/>
                <w:szCs w:val="19"/>
              </w:rPr>
            </w:pPr>
            <w:r w:rsidDel="00000000" w:rsidR="00000000" w:rsidRPr="00000000">
              <w:rPr>
                <w:sz w:val="20"/>
                <w:szCs w:val="20"/>
                <w:rtl w:val="0"/>
              </w:rPr>
              <w:br w:type="textWrapping"/>
            </w:r>
            <w:r w:rsidDel="00000000" w:rsidR="00000000" w:rsidRPr="00000000">
              <w:rPr>
                <w:b w:val="1"/>
                <w:sz w:val="19"/>
                <w:szCs w:val="19"/>
                <w:rtl w:val="0"/>
              </w:rPr>
              <w:t xml:space="preserve">Kasuta töölehte nii: </w:t>
            </w:r>
          </w:p>
          <w:p w:rsidR="00000000" w:rsidDel="00000000" w:rsidP="00000000" w:rsidRDefault="00000000" w:rsidRPr="00000000" w14:paraId="0000003E">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enne otseülekannet täida tabel</w:t>
            </w:r>
          </w:p>
          <w:p w:rsidR="00000000" w:rsidDel="00000000" w:rsidP="00000000" w:rsidRDefault="00000000" w:rsidRPr="00000000" w14:paraId="0000003F">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otseülekande ajal küsi esinejalt küsimusi  </w:t>
            </w:r>
          </w:p>
          <w:p w:rsidR="00000000" w:rsidDel="00000000" w:rsidP="00000000" w:rsidRDefault="00000000" w:rsidRPr="00000000" w14:paraId="00000040">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pärast otseülekannet vali meelepärane ülesanne</w:t>
            </w:r>
            <w:r w:rsidDel="00000000" w:rsidR="00000000" w:rsidRPr="00000000">
              <w:rPr>
                <w:rtl w:val="0"/>
              </w:rPr>
            </w:r>
          </w:p>
          <w:p w:rsidR="00000000" w:rsidDel="00000000" w:rsidP="00000000" w:rsidRDefault="00000000" w:rsidRPr="00000000" w14:paraId="00000041">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042">
            <w:pPr>
              <w:widowControl w:val="0"/>
              <w:spacing w:after="200" w:line="276" w:lineRule="auto"/>
              <w:jc w:val="both"/>
              <w:rPr>
                <w:b w:val="1"/>
                <w:color w:val="45818e"/>
                <w:sz w:val="24"/>
                <w:szCs w:val="24"/>
              </w:rPr>
            </w:pPr>
            <w:r w:rsidDel="00000000" w:rsidR="00000000" w:rsidRPr="00000000">
              <w:rPr>
                <w:b w:val="1"/>
                <w:color w:val="45818e"/>
                <w:sz w:val="24"/>
                <w:szCs w:val="24"/>
                <w:rtl w:val="0"/>
              </w:rPr>
              <w:t xml:space="preserve">ENNE OTSEÜLEKANDE VAATAMIST TÄIDA TABEL</w:t>
            </w:r>
          </w:p>
          <w:p w:rsidR="00000000" w:rsidDel="00000000" w:rsidP="00000000" w:rsidRDefault="00000000" w:rsidRPr="00000000" w14:paraId="00000043">
            <w:pPr>
              <w:widowControl w:val="0"/>
              <w:spacing w:after="200" w:line="276" w:lineRule="auto"/>
              <w:jc w:val="both"/>
              <w:rPr>
                <w:sz w:val="20"/>
                <w:szCs w:val="20"/>
              </w:rPr>
            </w:pPr>
            <w:r w:rsidDel="00000000" w:rsidR="00000000" w:rsidRPr="00000000">
              <w:rPr>
                <w:sz w:val="20"/>
                <w:szCs w:val="20"/>
                <w:rtl w:val="0"/>
              </w:rPr>
              <w:t xml:space="preserve">Küsi kolmelt klassikaaslaselt, kui tihti nad video- või arvutimänge mängivad. Pane nende vastused tabelisse kirja. Siis täida tabel ka enda kohta.</w:t>
            </w:r>
          </w:p>
          <w:p w:rsidR="00000000" w:rsidDel="00000000" w:rsidP="00000000" w:rsidRDefault="00000000" w:rsidRPr="00000000" w14:paraId="00000044">
            <w:pPr>
              <w:widowControl w:val="0"/>
              <w:spacing w:after="200" w:line="276" w:lineRule="auto"/>
              <w:jc w:val="both"/>
              <w:rPr>
                <w:b w:val="1"/>
                <w:sz w:val="20"/>
                <w:szCs w:val="20"/>
              </w:rPr>
            </w:pPr>
            <w:r w:rsidDel="00000000" w:rsidR="00000000" w:rsidRPr="00000000">
              <w:rPr>
                <w:b w:val="1"/>
                <w:sz w:val="20"/>
                <w:szCs w:val="20"/>
                <w:rtl w:val="0"/>
              </w:rPr>
              <w:t xml:space="preserve">KUI TIHTI SA VIDEO- VÕI ARVUTIMÄNGE MÄNGID?</w:t>
            </w:r>
          </w:p>
          <w:p w:rsidR="00000000" w:rsidDel="00000000" w:rsidP="00000000" w:rsidRDefault="00000000" w:rsidRPr="00000000" w14:paraId="00000045">
            <w:pPr>
              <w:widowControl w:val="0"/>
              <w:spacing w:after="200" w:line="276" w:lineRule="auto"/>
              <w:jc w:val="both"/>
              <w:rPr>
                <w:sz w:val="20"/>
                <w:szCs w:val="20"/>
              </w:rPr>
            </w:pPr>
            <w:r w:rsidDel="00000000" w:rsidR="00000000" w:rsidRPr="00000000">
              <w:rPr>
                <w:sz w:val="20"/>
                <w:szCs w:val="20"/>
              </w:rPr>
              <w:drawing>
                <wp:inline distB="114300" distT="114300" distL="114300" distR="114300">
                  <wp:extent cx="5000625" cy="1600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0062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line="276" w:lineRule="auto"/>
              <w:rPr>
                <w:color w:val="45818e"/>
                <w:sz w:val="24"/>
                <w:szCs w:val="24"/>
              </w:rPr>
            </w:pPr>
            <w:r w:rsidDel="00000000" w:rsidR="00000000" w:rsidRPr="00000000">
              <w:rPr>
                <w:b w:val="1"/>
                <w:color w:val="45818e"/>
                <w:sz w:val="24"/>
                <w:szCs w:val="24"/>
                <w:rtl w:val="0"/>
              </w:rPr>
              <w:t xml:space="preserve">OTSEÜLEKANDE AJAL KÜSI KÜSIMUSI</w:t>
            </w:r>
            <w:r w:rsidDel="00000000" w:rsidR="00000000" w:rsidRPr="00000000">
              <w:rPr>
                <w:rtl w:val="0"/>
              </w:rPr>
            </w:r>
          </w:p>
          <w:p w:rsidR="00000000" w:rsidDel="00000000" w:rsidP="00000000" w:rsidRDefault="00000000" w:rsidRPr="00000000" w14:paraId="0000004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8">
            <w:pPr>
              <w:widowControl w:val="0"/>
              <w:spacing w:line="276" w:lineRule="auto"/>
              <w:jc w:val="both"/>
              <w:rPr>
                <w:sz w:val="20"/>
                <w:szCs w:val="20"/>
              </w:rPr>
            </w:pPr>
            <w:r w:rsidDel="00000000" w:rsidR="00000000" w:rsidRPr="00000000">
              <w:rPr>
                <w:sz w:val="20"/>
                <w:szCs w:val="20"/>
                <w:rtl w:val="0"/>
              </w:rPr>
              <w:t xml:space="preserve">Et saada vastuseid enda jaoks olulistele küsimustele, saad otseülekande ajal esinejale küsimusi esitada. Selleks ütle oma küsimus õpetajale, kes selle esinejale edastab. </w:t>
            </w:r>
          </w:p>
          <w:p w:rsidR="00000000" w:rsidDel="00000000" w:rsidP="00000000" w:rsidRDefault="00000000" w:rsidRPr="00000000" w14:paraId="00000049">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4A">
            <w:pPr>
              <w:widowControl w:val="0"/>
              <w:spacing w:line="276" w:lineRule="auto"/>
              <w:rPr>
                <w:b w:val="1"/>
                <w:color w:val="45818e"/>
                <w:sz w:val="24"/>
                <w:szCs w:val="24"/>
              </w:rPr>
            </w:pPr>
            <w:r w:rsidDel="00000000" w:rsidR="00000000" w:rsidRPr="00000000">
              <w:rPr>
                <w:b w:val="1"/>
                <w:color w:val="45818e"/>
                <w:sz w:val="24"/>
                <w:szCs w:val="24"/>
                <w:rtl w:val="0"/>
              </w:rPr>
              <w:t xml:space="preserve">OTSEÜLEKANDE JÄREL VALI ALT ÜKS MEELEPÄRANE ÜLESANNE</w:t>
            </w:r>
          </w:p>
          <w:p w:rsidR="00000000" w:rsidDel="00000000" w:rsidP="00000000" w:rsidRDefault="00000000" w:rsidRPr="00000000" w14:paraId="0000004B">
            <w:pPr>
              <w:widowControl w:val="0"/>
              <w:spacing w:line="276" w:lineRule="auto"/>
              <w:rPr>
                <w:b w:val="1"/>
                <w:color w:val="45818e"/>
                <w:sz w:val="24"/>
                <w:szCs w:val="24"/>
              </w:rPr>
            </w:pPr>
            <w:r w:rsidDel="00000000" w:rsidR="00000000" w:rsidRPr="00000000">
              <w:rPr>
                <w:b w:val="1"/>
                <w:color w:val="45818e"/>
                <w:sz w:val="24"/>
                <w:szCs w:val="24"/>
                <w:rtl w:val="0"/>
              </w:rPr>
              <w:t xml:space="preserve">Ülesanne 1</w:t>
            </w:r>
          </w:p>
          <w:p w:rsidR="00000000" w:rsidDel="00000000" w:rsidP="00000000" w:rsidRDefault="00000000" w:rsidRPr="00000000" w14:paraId="0000004C">
            <w:pPr>
              <w:widowControl w:val="0"/>
              <w:spacing w:after="200" w:line="276" w:lineRule="auto"/>
              <w:jc w:val="both"/>
              <w:rPr>
                <w:sz w:val="20"/>
                <w:szCs w:val="20"/>
              </w:rPr>
            </w:pPr>
            <w:r w:rsidDel="00000000" w:rsidR="00000000" w:rsidRPr="00000000">
              <w:rPr>
                <w:sz w:val="20"/>
                <w:szCs w:val="20"/>
                <w:rtl w:val="0"/>
              </w:rPr>
              <w:t xml:space="preserve">Küsi veel teisteltki klassikaaslastelt, kui tihti nad arvutimänge mängivad. Kogu kokku 10 õpilase vastused ning siis täida lüngad tekstis tabeli all.</w:t>
            </w:r>
          </w:p>
          <w:p w:rsidR="00000000" w:rsidDel="00000000" w:rsidP="00000000" w:rsidRDefault="00000000" w:rsidRPr="00000000" w14:paraId="0000004D">
            <w:pPr>
              <w:widowControl w:val="0"/>
              <w:spacing w:after="200" w:lineRule="auto"/>
              <w:jc w:val="both"/>
              <w:rPr>
                <w:sz w:val="20"/>
                <w:szCs w:val="20"/>
              </w:rPr>
            </w:pPr>
            <w:r w:rsidDel="00000000" w:rsidR="00000000" w:rsidRPr="00000000">
              <w:rPr>
                <w:sz w:val="20"/>
                <w:szCs w:val="20"/>
              </w:rPr>
              <w:drawing>
                <wp:inline distB="114300" distT="114300" distL="114300" distR="114300">
                  <wp:extent cx="5000625" cy="32766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625"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spacing w:line="276" w:lineRule="auto"/>
              <w:jc w:val="both"/>
              <w:rPr>
                <w:sz w:val="20"/>
                <w:szCs w:val="20"/>
              </w:rPr>
            </w:pPr>
            <w:r w:rsidDel="00000000" w:rsidR="00000000" w:rsidRPr="00000000">
              <w:rPr>
                <w:sz w:val="20"/>
                <w:szCs w:val="20"/>
                <w:rtl w:val="0"/>
              </w:rPr>
              <w:t xml:space="preserve">Sain teada, et ______ õpilast mängivad arvutimänge iga päev, ______ õpilast mängivad arvutimänge tihti, _____ õpilast mängivad neid aeg-ajalt ja _____ õpilast ei mängi arvutimänge üldse.</w:t>
            </w:r>
          </w:p>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Järelikult </w:t>
            </w:r>
            <w:r w:rsidDel="00000000" w:rsidR="00000000" w:rsidRPr="00000000">
              <w:rPr>
                <w:b w:val="1"/>
                <w:sz w:val="20"/>
                <w:szCs w:val="20"/>
                <w:rtl w:val="0"/>
              </w:rPr>
              <w:t xml:space="preserve">on / ei ole</w:t>
            </w:r>
            <w:r w:rsidDel="00000000" w:rsidR="00000000" w:rsidRPr="00000000">
              <w:rPr>
                <w:sz w:val="20"/>
                <w:szCs w:val="20"/>
                <w:rtl w:val="0"/>
              </w:rPr>
              <w:t xml:space="preserve"> </w:t>
            </w:r>
            <w:r w:rsidDel="00000000" w:rsidR="00000000" w:rsidRPr="00000000">
              <w:rPr>
                <w:i w:val="1"/>
                <w:sz w:val="20"/>
                <w:szCs w:val="20"/>
                <w:rtl w:val="0"/>
              </w:rPr>
              <w:t xml:space="preserve">(tõmba alla õige variant)</w:t>
            </w:r>
            <w:r w:rsidDel="00000000" w:rsidR="00000000" w:rsidRPr="00000000">
              <w:rPr>
                <w:sz w:val="20"/>
                <w:szCs w:val="20"/>
                <w:rtl w:val="0"/>
              </w:rPr>
              <w:t xml:space="preserve"> meie klassis arvutimängud populaarsed.</w:t>
            </w:r>
          </w:p>
          <w:p w:rsidR="00000000" w:rsidDel="00000000" w:rsidP="00000000" w:rsidRDefault="00000000" w:rsidRPr="00000000" w14:paraId="00000050">
            <w:pPr>
              <w:widowControl w:val="0"/>
              <w:spacing w:line="276" w:lineRule="auto"/>
              <w:rPr>
                <w:b w:val="1"/>
                <w:color w:val="45818e"/>
                <w:sz w:val="24"/>
                <w:szCs w:val="24"/>
              </w:rPr>
            </w:pPr>
            <w:r w:rsidDel="00000000" w:rsidR="00000000" w:rsidRPr="00000000">
              <w:rPr>
                <w:rtl w:val="0"/>
              </w:rPr>
            </w:r>
          </w:p>
          <w:p w:rsidR="00000000" w:rsidDel="00000000" w:rsidP="00000000" w:rsidRDefault="00000000" w:rsidRPr="00000000" w14:paraId="00000051">
            <w:pPr>
              <w:widowControl w:val="0"/>
              <w:spacing w:line="276" w:lineRule="auto"/>
              <w:rPr>
                <w:sz w:val="20"/>
                <w:szCs w:val="20"/>
              </w:rPr>
            </w:pPr>
            <w:r w:rsidDel="00000000" w:rsidR="00000000" w:rsidRPr="00000000">
              <w:rPr>
                <w:b w:val="1"/>
                <w:color w:val="45818e"/>
                <w:sz w:val="24"/>
                <w:szCs w:val="24"/>
                <w:rtl w:val="0"/>
              </w:rPr>
              <w:t xml:space="preserve">Ülesanne 2</w:t>
            </w:r>
            <w:r w:rsidDel="00000000" w:rsidR="00000000" w:rsidRPr="00000000">
              <w:rPr>
                <w:rtl w:val="0"/>
              </w:rPr>
            </w:r>
          </w:p>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Kirjuta väike lugu oma lemmikmängust ja põhjenda, miks see sulle meeldib.</w:t>
            </w:r>
          </w:p>
          <w:p w:rsidR="00000000" w:rsidDel="00000000" w:rsidP="00000000" w:rsidRDefault="00000000" w:rsidRPr="00000000" w14:paraId="00000053">
            <w:pPr>
              <w:widowControl w:val="0"/>
              <w:spacing w:line="276" w:lineRule="auto"/>
              <w:rPr>
                <w:b w:val="1"/>
                <w:color w:val="45818e"/>
                <w:sz w:val="24"/>
                <w:szCs w:val="24"/>
              </w:rPr>
            </w:pPr>
            <w:r w:rsidDel="00000000" w:rsidR="00000000" w:rsidRPr="00000000">
              <w:rPr>
                <w:color w:val="999999"/>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4">
            <w:pPr>
              <w:widowControl w:val="0"/>
              <w:spacing w:line="276" w:lineRule="auto"/>
              <w:rPr>
                <w:b w:val="1"/>
                <w:color w:val="45818e"/>
                <w:sz w:val="24"/>
                <w:szCs w:val="24"/>
              </w:rPr>
            </w:pPr>
            <w:r w:rsidDel="00000000" w:rsidR="00000000" w:rsidRPr="00000000">
              <w:rPr>
                <w:b w:val="1"/>
                <w:color w:val="45818e"/>
                <w:sz w:val="24"/>
                <w:szCs w:val="24"/>
                <w:rtl w:val="0"/>
              </w:rPr>
              <w:t xml:space="preserve">Ülesanne 3</w:t>
            </w:r>
          </w:p>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Kirjelda oma lemmik arvutimängu vastates küsimustele ja joonista mängust või lemmiktegelasest pilt.</w:t>
            </w:r>
          </w:p>
          <w:p w:rsidR="00000000" w:rsidDel="00000000" w:rsidP="00000000" w:rsidRDefault="00000000" w:rsidRPr="00000000" w14:paraId="00000056">
            <w:pPr>
              <w:widowControl w:val="0"/>
              <w:spacing w:line="276" w:lineRule="auto"/>
              <w:rPr>
                <w:b w:val="1"/>
                <w:sz w:val="20"/>
                <w:szCs w:val="20"/>
              </w:rPr>
            </w:pPr>
            <w:r w:rsidDel="00000000" w:rsidR="00000000" w:rsidRPr="00000000">
              <w:rPr>
                <w:b w:val="1"/>
                <w:sz w:val="20"/>
                <w:szCs w:val="20"/>
                <w:rtl w:val="0"/>
              </w:rPr>
              <w:t xml:space="preserve">MINU LEMMIK ARVUTIMÄNG</w:t>
            </w:r>
          </w:p>
          <w:p w:rsidR="00000000" w:rsidDel="00000000" w:rsidP="00000000" w:rsidRDefault="00000000" w:rsidRPr="00000000" w14:paraId="00000057">
            <w:pPr>
              <w:widowControl w:val="0"/>
              <w:spacing w:line="276" w:lineRule="auto"/>
              <w:rPr>
                <w:color w:val="999999"/>
                <w:sz w:val="20"/>
                <w:szCs w:val="20"/>
              </w:rPr>
            </w:pPr>
            <w:r w:rsidDel="00000000" w:rsidR="00000000" w:rsidRPr="00000000">
              <w:rPr>
                <w:sz w:val="20"/>
                <w:szCs w:val="20"/>
                <w:rtl w:val="0"/>
              </w:rPr>
              <w:t xml:space="preserve">Arvutimängu nimi: </w:t>
            </w:r>
            <w:r w:rsidDel="00000000" w:rsidR="00000000" w:rsidRPr="00000000">
              <w:rPr>
                <w:color w:val="999999"/>
                <w:sz w:val="20"/>
                <w:szCs w:val="20"/>
                <w:rtl w:val="0"/>
              </w:rPr>
              <w:t xml:space="preserve">__________________________________________________</w:t>
            </w:r>
          </w:p>
          <w:p w:rsidR="00000000" w:rsidDel="00000000" w:rsidP="00000000" w:rsidRDefault="00000000" w:rsidRPr="00000000" w14:paraId="00000058">
            <w:pPr>
              <w:widowControl w:val="0"/>
              <w:spacing w:line="276" w:lineRule="auto"/>
              <w:rPr>
                <w:color w:val="999999"/>
                <w:sz w:val="20"/>
                <w:szCs w:val="20"/>
              </w:rPr>
            </w:pPr>
            <w:r w:rsidDel="00000000" w:rsidR="00000000" w:rsidRPr="00000000">
              <w:rPr>
                <w:sz w:val="20"/>
                <w:szCs w:val="20"/>
                <w:rtl w:val="0"/>
              </w:rPr>
              <w:t xml:space="preserve">Kes on mängus peategelane? </w:t>
            </w:r>
            <w:r w:rsidDel="00000000" w:rsidR="00000000" w:rsidRPr="00000000">
              <w:rPr>
                <w:color w:val="999999"/>
                <w:sz w:val="20"/>
                <w:szCs w:val="20"/>
                <w:rtl w:val="0"/>
              </w:rPr>
              <w:t xml:space="preserve"> ________________________________________</w:t>
            </w:r>
          </w:p>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Kus mäng toimub?</w:t>
            </w:r>
            <w:r w:rsidDel="00000000" w:rsidR="00000000" w:rsidRPr="00000000">
              <w:rPr>
                <w:color w:val="999999"/>
                <w:sz w:val="20"/>
                <w:szCs w:val="20"/>
                <w:rtl w:val="0"/>
              </w:rPr>
              <w:t xml:space="preserve">  _________________________________________________</w:t>
            </w:r>
            <w:r w:rsidDel="00000000" w:rsidR="00000000" w:rsidRPr="00000000">
              <w:rPr>
                <w:rtl w:val="0"/>
              </w:rPr>
            </w:r>
          </w:p>
          <w:p w:rsidR="00000000" w:rsidDel="00000000" w:rsidP="00000000" w:rsidRDefault="00000000" w:rsidRPr="00000000" w14:paraId="0000005A">
            <w:pPr>
              <w:widowControl w:val="0"/>
              <w:spacing w:line="276" w:lineRule="auto"/>
              <w:rPr>
                <w:color w:val="999999"/>
                <w:sz w:val="20"/>
                <w:szCs w:val="20"/>
              </w:rPr>
            </w:pPr>
            <w:r w:rsidDel="00000000" w:rsidR="00000000" w:rsidRPr="00000000">
              <w:rPr>
                <w:sz w:val="20"/>
                <w:szCs w:val="20"/>
                <w:rtl w:val="0"/>
              </w:rPr>
              <w:t xml:space="preserve">Mida sina mängus teed, mis tegevusi?</w:t>
            </w:r>
            <w:r w:rsidDel="00000000" w:rsidR="00000000" w:rsidRPr="00000000">
              <w:rPr>
                <w:color w:val="999999"/>
                <w:sz w:val="20"/>
                <w:szCs w:val="20"/>
                <w:rtl w:val="0"/>
              </w:rPr>
              <w:t xml:space="preserve"> __________________________________</w:t>
            </w:r>
          </w:p>
          <w:p w:rsidR="00000000" w:rsidDel="00000000" w:rsidP="00000000" w:rsidRDefault="00000000" w:rsidRPr="00000000" w14:paraId="0000005B">
            <w:pPr>
              <w:widowControl w:val="0"/>
              <w:spacing w:line="276" w:lineRule="auto"/>
              <w:rPr>
                <w:color w:val="999999"/>
                <w:sz w:val="20"/>
                <w:szCs w:val="20"/>
              </w:rPr>
            </w:pPr>
            <w:r w:rsidDel="00000000" w:rsidR="00000000" w:rsidRPr="00000000">
              <w:rPr>
                <w:color w:val="999999"/>
                <w:sz w:val="20"/>
                <w:szCs w:val="20"/>
                <w:rtl w:val="0"/>
              </w:rPr>
              <w:t xml:space="preserve">_________________________________________________________________</w:t>
            </w:r>
          </w:p>
          <w:p w:rsidR="00000000" w:rsidDel="00000000" w:rsidP="00000000" w:rsidRDefault="00000000" w:rsidRPr="00000000" w14:paraId="0000005C">
            <w:pPr>
              <w:widowControl w:val="0"/>
              <w:spacing w:line="276" w:lineRule="auto"/>
              <w:rPr>
                <w:color w:val="999999"/>
                <w:sz w:val="20"/>
                <w:szCs w:val="20"/>
              </w:rPr>
            </w:pPr>
            <w:r w:rsidDel="00000000" w:rsidR="00000000" w:rsidRPr="00000000">
              <w:rPr>
                <w:sz w:val="20"/>
                <w:szCs w:val="20"/>
                <w:rtl w:val="0"/>
              </w:rPr>
              <w:t xml:space="preserve">Kes ja kuidas mängus võidab? </w:t>
            </w:r>
            <w:r w:rsidDel="00000000" w:rsidR="00000000" w:rsidRPr="00000000">
              <w:rPr>
                <w:color w:val="999999"/>
                <w:sz w:val="20"/>
                <w:szCs w:val="20"/>
                <w:rtl w:val="0"/>
              </w:rPr>
              <w:t xml:space="preserve">________________________________________</w:t>
            </w:r>
          </w:p>
          <w:p w:rsidR="00000000" w:rsidDel="00000000" w:rsidP="00000000" w:rsidRDefault="00000000" w:rsidRPr="00000000" w14:paraId="0000005D">
            <w:pPr>
              <w:widowControl w:val="0"/>
              <w:spacing w:line="276" w:lineRule="auto"/>
              <w:rPr>
                <w:sz w:val="20"/>
                <w:szCs w:val="20"/>
              </w:rPr>
            </w:pPr>
            <w:r w:rsidDel="00000000" w:rsidR="00000000" w:rsidRPr="00000000">
              <w:rPr>
                <w:color w:val="999999"/>
                <w:sz w:val="20"/>
                <w:szCs w:val="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5E">
            <w:pPr>
              <w:widowControl w:val="0"/>
              <w:spacing w:line="276" w:lineRule="auto"/>
              <w:rPr>
                <w:color w:val="999999"/>
                <w:sz w:val="20"/>
                <w:szCs w:val="20"/>
              </w:rPr>
            </w:pPr>
            <w:r w:rsidDel="00000000" w:rsidR="00000000" w:rsidRPr="00000000">
              <w:rPr>
                <w:sz w:val="20"/>
                <w:szCs w:val="20"/>
                <w:rtl w:val="0"/>
              </w:rPr>
              <w:t xml:space="preserve">Mis on mängus sinu lemmikosa? </w:t>
            </w:r>
            <w:r w:rsidDel="00000000" w:rsidR="00000000" w:rsidRPr="00000000">
              <w:rPr>
                <w:color w:val="999999"/>
                <w:sz w:val="20"/>
                <w:szCs w:val="20"/>
                <w:rtl w:val="0"/>
              </w:rPr>
              <w:t xml:space="preserve"> ______________________________________</w:t>
            </w:r>
          </w:p>
          <w:p w:rsidR="00000000" w:rsidDel="00000000" w:rsidP="00000000" w:rsidRDefault="00000000" w:rsidRPr="00000000" w14:paraId="0000005F">
            <w:pPr>
              <w:widowControl w:val="0"/>
              <w:spacing w:line="276" w:lineRule="auto"/>
              <w:rPr>
                <w:sz w:val="20"/>
                <w:szCs w:val="20"/>
              </w:rPr>
            </w:pPr>
            <w:r w:rsidDel="00000000" w:rsidR="00000000" w:rsidRPr="00000000">
              <w:rPr>
                <w:color w:val="999999"/>
                <w:sz w:val="20"/>
                <w:szCs w:val="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60">
            <w:pPr>
              <w:widowControl w:val="0"/>
              <w:spacing w:line="276" w:lineRule="auto"/>
              <w:rPr>
                <w:color w:val="999999"/>
                <w:sz w:val="20"/>
                <w:szCs w:val="20"/>
              </w:rPr>
            </w:pPr>
            <w:r w:rsidDel="00000000" w:rsidR="00000000" w:rsidRPr="00000000">
              <w:rPr>
                <w:sz w:val="20"/>
                <w:szCs w:val="20"/>
                <w:rtl w:val="0"/>
              </w:rPr>
              <w:t xml:space="preserve">Kas mängid mängu teistega koos? Kellega?  </w:t>
            </w:r>
            <w:r w:rsidDel="00000000" w:rsidR="00000000" w:rsidRPr="00000000">
              <w:rPr>
                <w:color w:val="999999"/>
                <w:sz w:val="20"/>
                <w:szCs w:val="20"/>
                <w:rtl w:val="0"/>
              </w:rPr>
              <w:t xml:space="preserve">_____________________________</w:t>
            </w:r>
          </w:p>
          <w:p w:rsidR="00000000" w:rsidDel="00000000" w:rsidP="00000000" w:rsidRDefault="00000000" w:rsidRPr="00000000" w14:paraId="00000061">
            <w:pPr>
              <w:widowControl w:val="0"/>
              <w:spacing w:line="276" w:lineRule="auto"/>
              <w:rPr>
                <w:color w:val="999999"/>
                <w:sz w:val="20"/>
                <w:szCs w:val="20"/>
              </w:rPr>
            </w:pPr>
            <w:r w:rsidDel="00000000" w:rsidR="00000000" w:rsidRPr="00000000">
              <w:rPr>
                <w:rtl w:val="0"/>
              </w:rPr>
            </w:r>
          </w:p>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Kas mängus suhtled ka sulle tundmatute mängijatega?</w:t>
            </w:r>
          </w:p>
          <w:p w:rsidR="00000000" w:rsidDel="00000000" w:rsidP="00000000" w:rsidRDefault="00000000" w:rsidRPr="00000000" w14:paraId="00000063">
            <w:pPr>
              <w:widowControl w:val="0"/>
              <w:spacing w:line="276" w:lineRule="auto"/>
              <w:rPr>
                <w:color w:val="999999"/>
                <w:sz w:val="20"/>
                <w:szCs w:val="20"/>
              </w:rPr>
            </w:pPr>
            <w:r w:rsidDel="00000000" w:rsidR="00000000" w:rsidRPr="00000000">
              <w:rPr>
                <w:sz w:val="20"/>
                <w:szCs w:val="20"/>
                <w:rtl w:val="0"/>
              </w:rPr>
              <w:t xml:space="preserve">Mida sa neist enda arvates tead? </w:t>
            </w:r>
            <w:r w:rsidDel="00000000" w:rsidR="00000000" w:rsidRPr="00000000">
              <w:rPr>
                <w:color w:val="999999"/>
                <w:sz w:val="20"/>
                <w:szCs w:val="20"/>
                <w:rtl w:val="0"/>
              </w:rPr>
              <w:t xml:space="preserve">______________________________________</w:t>
            </w:r>
          </w:p>
          <w:p w:rsidR="00000000" w:rsidDel="00000000" w:rsidP="00000000" w:rsidRDefault="00000000" w:rsidRPr="00000000" w14:paraId="00000064">
            <w:pPr>
              <w:widowControl w:val="0"/>
              <w:spacing w:line="276" w:lineRule="auto"/>
              <w:rPr>
                <w:color w:val="999999"/>
                <w:sz w:val="20"/>
                <w:szCs w:val="20"/>
              </w:rPr>
            </w:pPr>
            <w:r w:rsidDel="00000000" w:rsidR="00000000" w:rsidRPr="00000000">
              <w:rPr>
                <w:rtl w:val="0"/>
              </w:rPr>
            </w:r>
          </w:p>
          <w:p w:rsidR="00000000" w:rsidDel="00000000" w:rsidP="00000000" w:rsidRDefault="00000000" w:rsidRPr="00000000" w14:paraId="00000065">
            <w:pPr>
              <w:widowControl w:val="0"/>
              <w:spacing w:line="276" w:lineRule="auto"/>
              <w:rPr>
                <w:b w:val="1"/>
                <w:sz w:val="20"/>
                <w:szCs w:val="20"/>
              </w:rPr>
            </w:pPr>
            <w:r w:rsidDel="00000000" w:rsidR="00000000" w:rsidRPr="00000000">
              <w:rPr>
                <w:b w:val="1"/>
                <w:sz w:val="20"/>
                <w:szCs w:val="20"/>
                <w:rtl w:val="0"/>
              </w:rPr>
              <w:t xml:space="preserve">PILT MÄNGUST VÕI LEMMIKTEGELASEST</w:t>
            </w:r>
          </w:p>
          <w:tbl>
            <w:tblPr>
              <w:tblStyle w:val="Table4"/>
              <w:tblW w:w="7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85"/>
              <w:tblGridChange w:id="0">
                <w:tblGrid>
                  <w:gridCol w:w="7885"/>
                </w:tblGrid>
              </w:tblGridChange>
            </w:tblGrid>
            <w:tr>
              <w:trPr>
                <w:cantSplit w:val="0"/>
                <w:trHeight w:val="4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6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76" w:lineRule="auto"/>
              <w:rPr>
                <w:sz w:val="20"/>
                <w:szCs w:val="20"/>
              </w:rPr>
            </w:pPr>
            <w:r w:rsidDel="00000000" w:rsidR="00000000" w:rsidRPr="00000000">
              <w:rPr>
                <w:b w:val="1"/>
                <w:color w:val="45818e"/>
                <w:sz w:val="24"/>
                <w:szCs w:val="24"/>
                <w:rtl w:val="0"/>
              </w:rPr>
              <w:t xml:space="preserve">Ülesanne 4</w:t>
            </w:r>
            <w:r w:rsidDel="00000000" w:rsidR="00000000" w:rsidRPr="00000000">
              <w:rPr>
                <w:rtl w:val="0"/>
              </w:rPr>
            </w:r>
          </w:p>
          <w:p w:rsidR="00000000" w:rsidDel="00000000" w:rsidP="00000000" w:rsidRDefault="00000000" w:rsidRPr="00000000" w14:paraId="00000069">
            <w:pPr>
              <w:widowControl w:val="0"/>
              <w:spacing w:line="276" w:lineRule="auto"/>
              <w:rPr>
                <w:b w:val="1"/>
                <w:color w:val="ff0000"/>
                <w:sz w:val="20"/>
                <w:szCs w:val="20"/>
              </w:rPr>
            </w:pPr>
            <w:r w:rsidDel="00000000" w:rsidR="00000000" w:rsidRPr="00000000">
              <w:rPr>
                <w:sz w:val="20"/>
                <w:szCs w:val="20"/>
                <w:rtl w:val="0"/>
              </w:rPr>
              <w:t xml:space="preserve">Tee õpetajale matemaatika ülesanne Robuxite või VBucksidega! :)</w:t>
            </w:r>
            <w:r w:rsidDel="00000000" w:rsidR="00000000" w:rsidRPr="00000000">
              <w:rPr>
                <w:rtl w:val="0"/>
              </w:rPr>
            </w:r>
          </w:p>
          <w:p w:rsidR="00000000" w:rsidDel="00000000" w:rsidP="00000000" w:rsidRDefault="00000000" w:rsidRPr="00000000" w14:paraId="0000006A">
            <w:pPr>
              <w:widowControl w:val="0"/>
              <w:rPr>
                <w:b w:val="1"/>
                <w:sz w:val="20"/>
                <w:szCs w:val="20"/>
              </w:rPr>
            </w:pP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6B">
            <w:pPr>
              <w:widowControl w:val="0"/>
              <w:spacing w:line="276" w:lineRule="auto"/>
              <w:rPr>
                <w:sz w:val="20"/>
                <w:szCs w:val="20"/>
              </w:rPr>
            </w:pPr>
            <w:r w:rsidDel="00000000" w:rsidR="00000000" w:rsidRPr="00000000">
              <w:rPr>
                <w:sz w:val="20"/>
                <w:szCs w:val="20"/>
                <w:rtl w:val="0"/>
              </w:rPr>
              <w:t xml:space="preserve">Võimalikud lisa</w:t>
            </w:r>
            <w:r w:rsidDel="00000000" w:rsidR="00000000" w:rsidRPr="00000000">
              <w:rPr>
                <w:sz w:val="20"/>
                <w:szCs w:val="20"/>
                <w:rtl w:val="0"/>
              </w:rPr>
              <w:t xml:space="preserve">materjalid</w:t>
            </w:r>
          </w:p>
          <w:p w:rsidR="00000000" w:rsidDel="00000000" w:rsidP="00000000" w:rsidRDefault="00000000" w:rsidRPr="00000000" w14:paraId="0000006C">
            <w:pPr>
              <w:widowControl w:val="0"/>
              <w:spacing w:line="276" w:lineRule="auto"/>
              <w:rPr>
                <w:i w:val="1"/>
                <w:sz w:val="18"/>
                <w:szCs w:val="18"/>
              </w:rPr>
            </w:pPr>
            <w:r w:rsidDel="00000000" w:rsidR="00000000" w:rsidRPr="00000000">
              <w:rPr>
                <w:rtl w:val="0"/>
              </w:rPr>
            </w:r>
          </w:p>
        </w:tc>
        <w:tc>
          <w:tcPr/>
          <w:p w:rsidR="00000000" w:rsidDel="00000000" w:rsidP="00000000" w:rsidRDefault="00000000" w:rsidRPr="00000000" w14:paraId="0000006D">
            <w:pPr>
              <w:widowControl w:val="0"/>
              <w:spacing w:line="240" w:lineRule="auto"/>
              <w:rPr>
                <w:sz w:val="20"/>
                <w:szCs w:val="20"/>
                <w:highlight w:val="white"/>
              </w:rPr>
            </w:pPr>
            <w:hyperlink r:id="rId10">
              <w:r w:rsidDel="00000000" w:rsidR="00000000" w:rsidRPr="00000000">
                <w:rPr>
                  <w:color w:val="1155cc"/>
                  <w:sz w:val="20"/>
                  <w:szCs w:val="20"/>
                  <w:highlight w:val="white"/>
                  <w:u w:val="single"/>
                  <w:rtl w:val="0"/>
                </w:rPr>
                <w:t xml:space="preserve">https://kool.digiabi.ee/turvaline-internet/materjalid-opetajatele/</w:t>
              </w:r>
            </w:hyperlink>
            <w:r w:rsidDel="00000000" w:rsidR="00000000" w:rsidRPr="00000000">
              <w:rPr>
                <w:rtl w:val="0"/>
              </w:rPr>
            </w:r>
          </w:p>
          <w:p w:rsidR="00000000" w:rsidDel="00000000" w:rsidP="00000000" w:rsidRDefault="00000000" w:rsidRPr="00000000" w14:paraId="0000006E">
            <w:pPr>
              <w:widowControl w:val="0"/>
              <w:spacing w:line="240" w:lineRule="auto"/>
              <w:rPr>
                <w:sz w:val="20"/>
                <w:szCs w:val="20"/>
                <w:highlight w:val="white"/>
              </w:rPr>
            </w:pPr>
            <w:r w:rsidDel="00000000" w:rsidR="00000000" w:rsidRPr="00000000">
              <w:rPr>
                <w:sz w:val="20"/>
                <w:szCs w:val="20"/>
                <w:highlight w:val="white"/>
                <w:rtl w:val="0"/>
              </w:rPr>
              <w:t xml:space="preserve">Raamat “Turvaline internet. Digimaailma teejuht”</w:t>
            </w:r>
          </w:p>
          <w:p w:rsidR="00000000" w:rsidDel="00000000" w:rsidP="00000000" w:rsidRDefault="00000000" w:rsidRPr="00000000" w14:paraId="0000006F">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70">
            <w:pPr>
              <w:widowControl w:val="0"/>
              <w:spacing w:line="240" w:lineRule="auto"/>
              <w:rPr>
                <w:sz w:val="20"/>
                <w:szCs w:val="20"/>
                <w:highlight w:val="white"/>
              </w:rPr>
            </w:pPr>
            <w:hyperlink r:id="rId11">
              <w:r w:rsidDel="00000000" w:rsidR="00000000" w:rsidRPr="00000000">
                <w:rPr>
                  <w:color w:val="1155cc"/>
                  <w:sz w:val="20"/>
                  <w:szCs w:val="20"/>
                  <w:highlight w:val="white"/>
                  <w:u w:val="single"/>
                  <w:rtl w:val="0"/>
                </w:rPr>
                <w:t xml:space="preserve">https://create.kahoot.it/share/66c61ef3-1e61-438e-84ee-126f12910e3f</w:t>
              </w:r>
            </w:hyperlink>
            <w:r w:rsidDel="00000000" w:rsidR="00000000" w:rsidRPr="00000000">
              <w:rPr>
                <w:rtl w:val="0"/>
              </w:rPr>
            </w:r>
          </w:p>
          <w:p w:rsidR="00000000" w:rsidDel="00000000" w:rsidP="00000000" w:rsidRDefault="00000000" w:rsidRPr="00000000" w14:paraId="00000071">
            <w:pPr>
              <w:widowControl w:val="0"/>
              <w:spacing w:line="240" w:lineRule="auto"/>
              <w:rPr>
                <w:sz w:val="20"/>
                <w:szCs w:val="20"/>
                <w:highlight w:val="white"/>
              </w:rPr>
            </w:pPr>
            <w:r w:rsidDel="00000000" w:rsidR="00000000" w:rsidRPr="00000000">
              <w:rPr>
                <w:sz w:val="20"/>
                <w:szCs w:val="20"/>
                <w:highlight w:val="white"/>
                <w:rtl w:val="0"/>
              </w:rPr>
              <w:t xml:space="preserve">Digikooli Kahoot tunnikontroll</w:t>
            </w:r>
          </w:p>
          <w:p w:rsidR="00000000" w:rsidDel="00000000" w:rsidP="00000000" w:rsidRDefault="00000000" w:rsidRPr="00000000" w14:paraId="00000072">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73">
            <w:pPr>
              <w:widowControl w:val="0"/>
              <w:spacing w:line="240" w:lineRule="auto"/>
              <w:rPr>
                <w:sz w:val="20"/>
                <w:szCs w:val="20"/>
                <w:highlight w:val="white"/>
              </w:rPr>
            </w:pPr>
            <w:hyperlink r:id="rId12">
              <w:r w:rsidDel="00000000" w:rsidR="00000000" w:rsidRPr="00000000">
                <w:rPr>
                  <w:color w:val="1155cc"/>
                  <w:sz w:val="20"/>
                  <w:szCs w:val="20"/>
                  <w:highlight w:val="white"/>
                  <w:u w:val="single"/>
                  <w:rtl w:val="0"/>
                </w:rPr>
                <w:t xml:space="preserve">https://kool.digiabi.ee/wp-content/uploads/2018/10/10-reeglit-varvimisleht.pdf</w:t>
              </w:r>
            </w:hyperlink>
            <w:r w:rsidDel="00000000" w:rsidR="00000000" w:rsidRPr="00000000">
              <w:rPr>
                <w:rtl w:val="0"/>
              </w:rPr>
            </w:r>
          </w:p>
          <w:p w:rsidR="00000000" w:rsidDel="00000000" w:rsidP="00000000" w:rsidRDefault="00000000" w:rsidRPr="00000000" w14:paraId="00000074">
            <w:pPr>
              <w:widowControl w:val="0"/>
              <w:spacing w:line="240" w:lineRule="auto"/>
              <w:rPr>
                <w:sz w:val="20"/>
                <w:szCs w:val="20"/>
                <w:highlight w:val="white"/>
              </w:rPr>
            </w:pPr>
            <w:r w:rsidDel="00000000" w:rsidR="00000000" w:rsidRPr="00000000">
              <w:rPr>
                <w:sz w:val="20"/>
                <w:szCs w:val="20"/>
                <w:highlight w:val="white"/>
                <w:rtl w:val="0"/>
              </w:rPr>
              <w:t xml:space="preserve">Värvimisleht digikäitumise 10 reegliga</w:t>
            </w:r>
            <w:r w:rsidDel="00000000" w:rsidR="00000000" w:rsidRPr="00000000">
              <w:rPr>
                <w:rtl w:val="0"/>
              </w:rPr>
            </w:r>
          </w:p>
        </w:tc>
      </w:tr>
    </w:tbl>
    <w:p w:rsidR="00000000" w:rsidDel="00000000" w:rsidP="00000000" w:rsidRDefault="00000000" w:rsidRPr="00000000" w14:paraId="00000075">
      <w:pPr>
        <w:widowControl w:val="0"/>
        <w:spacing w:line="240" w:lineRule="auto"/>
        <w:rPr>
          <w:sz w:val="16"/>
          <w:szCs w:val="16"/>
        </w:rPr>
      </w:pPr>
      <w:r w:rsidDel="00000000" w:rsidR="00000000" w:rsidRPr="00000000">
        <w:rPr>
          <w:i w:val="1"/>
          <w:sz w:val="16"/>
          <w:szCs w:val="16"/>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reate.kahoot.it/share/66c61ef3-1e61-438e-84ee-126f12910e3f" TargetMode="External"/><Relationship Id="rId10" Type="http://schemas.openxmlformats.org/officeDocument/2006/relationships/hyperlink" Target="https://kool.digiabi.ee/turvaline-internet/materjalid-opetajatele/" TargetMode="External"/><Relationship Id="rId12" Type="http://schemas.openxmlformats.org/officeDocument/2006/relationships/hyperlink" Target="https://kool.digiabi.ee/wp-content/uploads/2018/10/10-reeglit-varvimisleht.pdf"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