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right"/>
        <w:rPr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</w:rPr>
        <w:drawing>
          <wp:inline distB="114300" distT="114300" distL="114300" distR="114300">
            <wp:extent cx="963938" cy="47586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3938" cy="4758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Tööleht “Milline on päästjate töö kriisikolletes?”</w:t>
      </w:r>
    </w:p>
    <w:p w:rsidR="00000000" w:rsidDel="00000000" w:rsidP="00000000" w:rsidRDefault="00000000" w:rsidRPr="00000000" w14:paraId="00000003">
      <w:pPr>
        <w:widowControl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Milline näeb välja töö olukorras, kus ümberringi on ainult kokkuvarisenud hooned, kaos ja segadus? Tänases e-tunnis räägib Madis Klaassen varingupäästjate tööst kriisikoldes. Madis tutvustab varingupääste töö ülesehitust, räägib 2023. aasta veebruaris toimunud Türgi ja Süüria maavärinast ning selgitab, miks panustab Eesti teiste riikide abistamisse.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hd w:fill="ffffff" w:val="clear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Kasuta töölehte nii: 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2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enne otseülekannet häälesta end teema lainele ja täida esimene ülesanne;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2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pärast otseülekannet kirjuta uudislugu.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200" w:line="240" w:lineRule="auto"/>
        <w:jc w:val="both"/>
        <w:rPr>
          <w:b w:val="1"/>
          <w:color w:val="45818e"/>
        </w:rPr>
      </w:pPr>
      <w:r w:rsidDel="00000000" w:rsidR="00000000" w:rsidRPr="00000000">
        <w:rPr>
          <w:b w:val="1"/>
          <w:color w:val="45818e"/>
          <w:rtl w:val="0"/>
        </w:rPr>
        <w:t xml:space="preserve">ENNE OTSEÜLEKANDE VAATAMIST </w:t>
      </w:r>
    </w:p>
    <w:p w:rsidR="00000000" w:rsidDel="00000000" w:rsidP="00000000" w:rsidRDefault="00000000" w:rsidRPr="00000000" w14:paraId="0000000B">
      <w:pPr>
        <w:widowControl w:val="0"/>
        <w:spacing w:after="20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Pane paari minuti jooksul kirja, milliste erinevate väljakutsetega tuleb päästjatel Sinu arvates tööalaselt kokku puutuda.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after="0" w:afterAutospacing="0" w:line="240" w:lineRule="auto"/>
        <w:ind w:left="720" w:hanging="360"/>
        <w:jc w:val="both"/>
        <w:rPr>
          <w:b w:val="1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after="0" w:afterAutospacing="0" w:line="240" w:lineRule="auto"/>
        <w:ind w:left="720" w:hanging="360"/>
        <w:jc w:val="both"/>
        <w:rPr>
          <w:b w:val="1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after="0" w:afterAutospacing="0" w:line="240" w:lineRule="auto"/>
        <w:ind w:left="720" w:hanging="360"/>
        <w:jc w:val="both"/>
        <w:rPr>
          <w:b w:val="1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spacing w:after="0" w:afterAutospacing="0" w:line="240" w:lineRule="auto"/>
        <w:ind w:left="720" w:hanging="360"/>
        <w:jc w:val="both"/>
        <w:rPr>
          <w:b w:val="1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spacing w:after="200" w:line="240" w:lineRule="auto"/>
        <w:ind w:left="720" w:hanging="360"/>
        <w:jc w:val="both"/>
        <w:rPr>
          <w:b w:val="1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jc w:val="both"/>
        <w:rPr>
          <w:b w:val="1"/>
          <w:color w:val="45818e"/>
        </w:rPr>
      </w:pPr>
      <w:r w:rsidDel="00000000" w:rsidR="00000000" w:rsidRPr="00000000">
        <w:rPr>
          <w:b w:val="1"/>
          <w:color w:val="45818e"/>
          <w:rtl w:val="0"/>
        </w:rPr>
        <w:t xml:space="preserve">OTSEÜLEKANDE JÄREL KIRJUTA UUDISLUGU</w:t>
      </w:r>
    </w:p>
    <w:p w:rsidR="00000000" w:rsidDel="00000000" w:rsidP="00000000" w:rsidRDefault="00000000" w:rsidRPr="00000000" w14:paraId="00000012">
      <w:pPr>
        <w:rPr>
          <w:b w:val="1"/>
          <w:color w:val="45818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Kasuta ära tunnis saadud teadmisi ja kirjuta uudislugu Eesti päästjate abistamisest maavärinas kannatada saanud piirkonnas. Piirkonna võid ise valida või välja mõelda. </w:t>
      </w:r>
    </w:p>
    <w:p w:rsidR="00000000" w:rsidDel="00000000" w:rsidP="00000000" w:rsidRDefault="00000000" w:rsidRPr="00000000" w14:paraId="00000014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1) Alusta juhtlõigust, kus mainid ära kõige olulisema: 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Mis juhtus, mida tehti?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Kus juhtus?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Millal juhtus?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Kes tegi, kellega tehti, kellega juhtus?</w:t>
      </w:r>
    </w:p>
    <w:p w:rsidR="00000000" w:rsidDel="00000000" w:rsidP="00000000" w:rsidRDefault="00000000" w:rsidRPr="00000000" w14:paraId="0000001A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 Arvesta, et juhtlõik koosneb ühest lausest ega ole pikem kui 20 sõna. </w:t>
      </w:r>
    </w:p>
    <w:p w:rsidR="00000000" w:rsidDel="00000000" w:rsidP="00000000" w:rsidRDefault="00000000" w:rsidRPr="00000000" w14:paraId="0000001B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2) Pärast juhtlõiku kirjuta teemaarendus, kus saavad vastuse: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Miks, mis põhjusel, mis eesmärgiga toimus?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Kuidas, mil viisil toimus?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Mida tehti?</w:t>
      </w:r>
    </w:p>
    <w:p w:rsidR="00000000" w:rsidDel="00000000" w:rsidP="00000000" w:rsidRDefault="00000000" w:rsidRPr="00000000" w14:paraId="00000020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 Teema arenduse pikkus on umbes 3-5 lauset.</w:t>
      </w:r>
    </w:p>
    <w:p w:rsidR="00000000" w:rsidDel="00000000" w:rsidP="00000000" w:rsidRDefault="00000000" w:rsidRPr="00000000" w14:paraId="00000021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3) Pane enda uudisloole pealkiri.</w:t>
      </w:r>
    </w:p>
    <w:p w:rsidR="00000000" w:rsidDel="00000000" w:rsidP="00000000" w:rsidRDefault="00000000" w:rsidRPr="00000000" w14:paraId="00000023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hd w:fill="ffffff" w:val="clear"/>
        <w:spacing w:line="240" w:lineRule="auto"/>
        <w:jc w:val="both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hd w:fill="ffffff" w:val="clear"/>
        <w:spacing w:line="240" w:lineRule="auto"/>
        <w:jc w:val="both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5731200" cy="812800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8128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