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#432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0"/>
                <w:szCs w:val="20"/>
              </w:rPr>
            </w:pPr>
            <w:bookmarkStart w:colFirst="0" w:colLast="0" w:name="_heading=h.lh7tb3p73bw1" w:id="0"/>
            <w:bookmarkEnd w:id="0"/>
            <w:r w:rsidDel="00000000" w:rsidR="00000000" w:rsidRPr="00000000">
              <w:rPr>
                <w:b w:val="1"/>
                <w:sz w:val="20"/>
                <w:szCs w:val="20"/>
                <w:rtl w:val="0"/>
              </w:rPr>
              <w:t xml:space="preserve">Kuidas luua üheskoos entsüklopeediat?</w:t>
            </w:r>
          </w:p>
          <w:p w:rsidR="00000000" w:rsidDel="00000000" w:rsidP="00000000" w:rsidRDefault="00000000" w:rsidRPr="00000000" w14:paraId="00000008">
            <w:pPr>
              <w:widowControl w:val="0"/>
              <w:spacing w:line="240" w:lineRule="auto"/>
              <w:rPr>
                <w:b w:val="1"/>
                <w:sz w:val="20"/>
                <w:szCs w:val="20"/>
              </w:rPr>
            </w:pPr>
            <w:bookmarkStart w:colFirst="0" w:colLast="0" w:name="_heading=h.gjdgxs" w:id="1"/>
            <w:bookmarkEnd w:id="1"/>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sz w:val="20"/>
                <w:szCs w:val="20"/>
              </w:rPr>
            </w:pPr>
            <w:bookmarkStart w:colFirst="0" w:colLast="0" w:name="_heading=h.30j0zll" w:id="2"/>
            <w:bookmarkEnd w:id="2"/>
            <w:r w:rsidDel="00000000" w:rsidR="00000000" w:rsidRPr="00000000">
              <w:rPr>
                <w:b w:val="1"/>
                <w:sz w:val="20"/>
                <w:szCs w:val="20"/>
                <w:rtl w:val="0"/>
              </w:rPr>
              <w:t xml:space="preserve">Ivo Kruusamägi</w:t>
            </w:r>
            <w:r w:rsidDel="00000000" w:rsidR="00000000" w:rsidRPr="00000000">
              <w:rPr>
                <w:sz w:val="20"/>
                <w:szCs w:val="20"/>
                <w:rtl w:val="0"/>
              </w:rPr>
              <w:t xml:space="preserve">, eestikeelse Vikipeedia administraator</w:t>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7.-9. klass, 10.-12.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osaluskultuuri põhimõtteid ning oskab kasutada Vikipeediat.</w:t>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rtl w:val="0"/>
              </w:rPr>
              <w:t xml:space="preserve">digipädevus, õpipädevus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1">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4">
            <w:pPr>
              <w:widowControl w:val="0"/>
              <w:numPr>
                <w:ilvl w:val="0"/>
                <w:numId w:val="2"/>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110" w:hRule="atLeast"/>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6">
            <w:pPr>
              <w:shd w:fill="ffffff" w:val="clear"/>
              <w:jc w:val="both"/>
              <w:rPr>
                <w:sz w:val="18"/>
                <w:szCs w:val="18"/>
              </w:rPr>
            </w:pPr>
            <w:r w:rsidDel="00000000" w:rsidR="00000000" w:rsidRPr="00000000">
              <w:rPr>
                <w:sz w:val="20"/>
                <w:szCs w:val="20"/>
                <w:rtl w:val="0"/>
              </w:rPr>
              <w:t xml:space="preserve">Vikipeedia on kui teadmiste varalaegas. Pidevalt arenev ja täienev võrguentsüklopeedia on tänaseks muutunud entsüklopeedia sünonüümiks ja vähesed mäletavad, et kunagi oli midagi ka paberil. Eestikeelse Vikipeedia administraator Ivo Kruusamägi selgitab, mida tähendab osaluskultuur, milline on Vikipeedia tähtsus ja kuidas seda kasutada.</w:t>
            </w:r>
            <w:r w:rsidDel="00000000" w:rsidR="00000000" w:rsidRPr="00000000">
              <w:rPr>
                <w:rtl w:val="0"/>
              </w:rPr>
            </w:r>
          </w:p>
          <w:p w:rsidR="00000000" w:rsidDel="00000000" w:rsidP="00000000" w:rsidRDefault="00000000" w:rsidRPr="00000000" w14:paraId="00000027">
            <w:pPr>
              <w:shd w:fill="ffffff" w:val="clear"/>
              <w:jc w:val="both"/>
              <w:rPr>
                <w:sz w:val="18"/>
                <w:szCs w:val="18"/>
              </w:rPr>
            </w:pPr>
            <w:r w:rsidDel="00000000" w:rsidR="00000000" w:rsidRPr="00000000">
              <w:rPr>
                <w:rtl w:val="0"/>
              </w:rPr>
            </w:r>
          </w:p>
        </w:tc>
      </w:tr>
    </w:tbl>
    <w:p w:rsidR="00000000" w:rsidDel="00000000" w:rsidP="00000000" w:rsidRDefault="00000000" w:rsidRPr="00000000" w14:paraId="00000028">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rHeight w:val="5349.658203125" w:hRule="atLeast"/>
          <w:tblHeader w:val="0"/>
        </w:trPr>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B">
            <w:pPr>
              <w:widowControl w:val="0"/>
              <w:spacing w:line="276" w:lineRule="auto"/>
              <w:ind w:left="0" w:firstLine="0"/>
              <w:jc w:val="both"/>
              <w:rPr>
                <w:b w:val="1"/>
                <w:sz w:val="20"/>
                <w:szCs w:val="20"/>
              </w:rPr>
            </w:pPr>
            <w:r w:rsidDel="00000000" w:rsidR="00000000" w:rsidRPr="00000000">
              <w:rPr>
                <w:b w:val="1"/>
                <w:sz w:val="20"/>
                <w:szCs w:val="20"/>
                <w:rtl w:val="0"/>
              </w:rPr>
              <w:t xml:space="preserve">Mis sa arvad, millised olid viis kõige vaadatumat Vikipeedia artiklit märtsis 2023? Lisa artiklite teemad tabelisse.</w:t>
            </w:r>
          </w:p>
          <w:p w:rsidR="00000000" w:rsidDel="00000000" w:rsidP="00000000" w:rsidRDefault="00000000" w:rsidRPr="00000000" w14:paraId="0000002C">
            <w:pPr>
              <w:widowControl w:val="0"/>
              <w:spacing w:after="200" w:lineRule="auto"/>
              <w:jc w:val="both"/>
              <w:rPr>
                <w:sz w:val="20"/>
                <w:szCs w:val="20"/>
              </w:rPr>
            </w:pPr>
            <w:r w:rsidDel="00000000" w:rsidR="00000000" w:rsidRPr="00000000">
              <w:rPr>
                <w:sz w:val="20"/>
                <w:szCs w:val="20"/>
                <w:u w:val="single"/>
                <w:rtl w:val="0"/>
              </w:rPr>
              <w:t xml:space="preserve">Artiklite teemad:</w:t>
            </w:r>
            <w:r w:rsidDel="00000000" w:rsidR="00000000" w:rsidRPr="00000000">
              <w:rPr>
                <w:sz w:val="20"/>
                <w:szCs w:val="20"/>
                <w:rtl w:val="0"/>
              </w:rPr>
              <w:t xml:space="preserve"> keemiliste elementide loend, kevadine pööripäev, suveaeg, rahvusvaheline naistepäev, Eesti</w:t>
            </w:r>
          </w:p>
          <w:tbl>
            <w:tblPr>
              <w:tblStyle w:val="Table4"/>
              <w:tblW w:w="61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665"/>
              <w:gridCol w:w="3525"/>
              <w:tblGridChange w:id="0">
                <w:tblGrid>
                  <w:gridCol w:w="975"/>
                  <w:gridCol w:w="1665"/>
                  <w:gridCol w:w="3525"/>
                </w:tblGrid>
              </w:tblGridChange>
            </w:tblGrid>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0"/>
                      <w:szCs w:val="20"/>
                    </w:rPr>
                  </w:pPr>
                  <w:r w:rsidDel="00000000" w:rsidR="00000000" w:rsidRPr="00000000">
                    <w:rPr>
                      <w:b w:val="1"/>
                      <w:sz w:val="20"/>
                      <w:szCs w:val="20"/>
                      <w:rtl w:val="0"/>
                    </w:rPr>
                    <w:t xml:space="preserve">Koht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0"/>
                      <w:szCs w:val="20"/>
                    </w:rPr>
                  </w:pPr>
                  <w:r w:rsidDel="00000000" w:rsidR="00000000" w:rsidRPr="00000000">
                    <w:rPr>
                      <w:b w:val="1"/>
                      <w:sz w:val="20"/>
                      <w:szCs w:val="20"/>
                      <w:rtl w:val="0"/>
                    </w:rPr>
                    <w:t xml:space="preserve">Vaatamiste arv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20"/>
                      <w:szCs w:val="20"/>
                    </w:rPr>
                  </w:pPr>
                  <w:r w:rsidDel="00000000" w:rsidR="00000000" w:rsidRPr="00000000">
                    <w:rPr>
                      <w:b w:val="1"/>
                      <w:sz w:val="20"/>
                      <w:szCs w:val="20"/>
                      <w:rtl w:val="0"/>
                    </w:rPr>
                    <w:t xml:space="preserve">Artikli teema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hyperlink r:id="rId9">
                    <w:r w:rsidDel="00000000" w:rsidR="00000000" w:rsidRPr="00000000">
                      <w:rPr>
                        <w:sz w:val="20"/>
                        <w:szCs w:val="20"/>
                        <w:highlight w:val="white"/>
                        <w:rtl w:val="0"/>
                      </w:rPr>
                      <w:t xml:space="preserve">17 976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Kevadine pööripäev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hyperlink r:id="rId10">
                    <w:r w:rsidDel="00000000" w:rsidR="00000000" w:rsidRPr="00000000">
                      <w:rPr>
                        <w:sz w:val="20"/>
                        <w:szCs w:val="20"/>
                        <w:highlight w:val="white"/>
                        <w:rtl w:val="0"/>
                      </w:rPr>
                      <w:t xml:space="preserve">15 041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rPr>
                  </w:pPr>
                  <w:r w:rsidDel="00000000" w:rsidR="00000000" w:rsidRPr="00000000">
                    <w:rPr>
                      <w:sz w:val="20"/>
                      <w:szCs w:val="20"/>
                      <w:rtl w:val="0"/>
                    </w:rPr>
                    <w:t xml:space="preserve">Eesti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hyperlink r:id="rId11">
                    <w:r w:rsidDel="00000000" w:rsidR="00000000" w:rsidRPr="00000000">
                      <w:rPr>
                        <w:sz w:val="20"/>
                        <w:szCs w:val="20"/>
                        <w:highlight w:val="white"/>
                        <w:rtl w:val="0"/>
                      </w:rPr>
                      <w:t xml:space="preserve">14 932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sz w:val="20"/>
                      <w:szCs w:val="20"/>
                      <w:rtl w:val="0"/>
                    </w:rPr>
                    <w:t xml:space="preserve">Rahvusvaheline naistepäev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hyperlink r:id="rId12">
                    <w:r w:rsidDel="00000000" w:rsidR="00000000" w:rsidRPr="00000000">
                      <w:rPr>
                        <w:sz w:val="20"/>
                        <w:szCs w:val="20"/>
                        <w:highlight w:val="white"/>
                        <w:rtl w:val="0"/>
                      </w:rPr>
                      <w:t xml:space="preserve">14 325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Keemiliste elementide loend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hyperlink r:id="rId13">
                    <w:r w:rsidDel="00000000" w:rsidR="00000000" w:rsidRPr="00000000">
                      <w:rPr>
                        <w:sz w:val="20"/>
                        <w:szCs w:val="20"/>
                        <w:highlight w:val="white"/>
                        <w:rtl w:val="0"/>
                      </w:rPr>
                      <w:t xml:space="preserve">13 061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Suveaeg</w:t>
                  </w:r>
                </w:p>
              </w:tc>
            </w:tr>
          </w:tbl>
          <w:p w:rsidR="00000000" w:rsidDel="00000000" w:rsidP="00000000" w:rsidRDefault="00000000" w:rsidRPr="00000000" w14:paraId="0000003F">
            <w:pPr>
              <w:widowControl w:val="0"/>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40">
            <w:pPr>
              <w:widowControl w:val="0"/>
              <w:spacing w:line="276" w:lineRule="auto"/>
              <w:ind w:left="0" w:firstLine="0"/>
              <w:rPr>
                <w:sz w:val="20"/>
                <w:szCs w:val="20"/>
              </w:rPr>
            </w:pPr>
            <w:r w:rsidDel="00000000" w:rsidR="00000000" w:rsidRPr="00000000">
              <w:rPr>
                <w:sz w:val="20"/>
                <w:szCs w:val="20"/>
                <w:rtl w:val="0"/>
              </w:rPr>
              <w:t xml:space="preserve">Statistikat Vikipeedia kohta leiab siit: </w:t>
            </w:r>
            <w:hyperlink r:id="rId14">
              <w:r w:rsidDel="00000000" w:rsidR="00000000" w:rsidRPr="00000000">
                <w:rPr>
                  <w:color w:val="1155cc"/>
                  <w:sz w:val="20"/>
                  <w:szCs w:val="20"/>
                  <w:u w:val="single"/>
                  <w:rtl w:val="0"/>
                </w:rPr>
                <w:t xml:space="preserve">https://pageviews.wmcloud.org/topviews/?project=et.wikipedia.org&amp;platform=all-access&amp;date=last-month&amp;excludes=</w:t>
              </w:r>
            </w:hyperlink>
            <w:r w:rsidDel="00000000" w:rsidR="00000000" w:rsidRPr="00000000">
              <w:rPr>
                <w:rtl w:val="0"/>
              </w:rPr>
            </w:r>
          </w:p>
          <w:p w:rsidR="00000000" w:rsidDel="00000000" w:rsidP="00000000" w:rsidRDefault="00000000" w:rsidRPr="00000000" w14:paraId="00000041">
            <w:pPr>
              <w:widowControl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42">
            <w:pPr>
              <w:widowControl w:val="0"/>
              <w:spacing w:line="276" w:lineRule="auto"/>
              <w:jc w:val="center"/>
              <w:rPr>
                <w:sz w:val="20"/>
                <w:szCs w:val="20"/>
              </w:rPr>
            </w:pPr>
            <w:r w:rsidDel="00000000" w:rsidR="00000000" w:rsidRPr="00000000">
              <w:rPr>
                <w:sz w:val="20"/>
                <w:szCs w:val="20"/>
                <w:rtl w:val="0"/>
              </w:rPr>
              <w:t xml:space="preserve"> </w:t>
            </w:r>
          </w:p>
        </w:tc>
      </w:tr>
      <w:tr>
        <w:trPr>
          <w:cantSplit w:val="0"/>
          <w:trHeight w:val="2760" w:hRule="atLeast"/>
          <w:tblHeader w:val="0"/>
        </w:trPr>
        <w:tc>
          <w:tcPr/>
          <w:p w:rsidR="00000000" w:rsidDel="00000000" w:rsidP="00000000" w:rsidRDefault="00000000" w:rsidRPr="00000000" w14:paraId="00000043">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44">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45">
            <w:pPr>
              <w:widowControl w:val="0"/>
              <w:spacing w:line="276" w:lineRule="auto"/>
              <w:rPr>
                <w:b w:val="1"/>
                <w:sz w:val="18"/>
                <w:szCs w:val="18"/>
              </w:rPr>
            </w:pPr>
            <w:r w:rsidDel="00000000" w:rsidR="00000000" w:rsidRPr="00000000">
              <w:rPr>
                <w:b w:val="1"/>
                <w:sz w:val="18"/>
                <w:szCs w:val="18"/>
                <w:rtl w:val="0"/>
              </w:rPr>
              <w:t xml:space="preserve">KÜSIMUSTE ESITAMINE KÜLALISÕPETAJALE</w:t>
            </w:r>
          </w:p>
          <w:p w:rsidR="00000000" w:rsidDel="00000000" w:rsidP="00000000" w:rsidRDefault="00000000" w:rsidRPr="00000000" w14:paraId="00000046">
            <w:pPr>
              <w:widowControl w:val="0"/>
              <w:spacing w:line="276" w:lineRule="auto"/>
              <w:rPr>
                <w:sz w:val="18"/>
                <w:szCs w:val="18"/>
              </w:rPr>
            </w:pPr>
            <w:r w:rsidDel="00000000" w:rsidR="00000000" w:rsidRPr="00000000">
              <w:rPr>
                <w:sz w:val="18"/>
                <w:szCs w:val="18"/>
                <w:rtl w:val="0"/>
              </w:rPr>
              <w:t xml:space="preserve">Youtube’i vestlusesse ootame koolidelt küsimusi külalisõpetajale vormis:</w:t>
            </w:r>
          </w:p>
          <w:p w:rsidR="00000000" w:rsidDel="00000000" w:rsidP="00000000" w:rsidRDefault="00000000" w:rsidRPr="00000000" w14:paraId="00000047">
            <w:pPr>
              <w:widowControl w:val="0"/>
              <w:spacing w:line="276" w:lineRule="auto"/>
              <w:jc w:val="center"/>
              <w:rPr>
                <w:sz w:val="18"/>
                <w:szCs w:val="18"/>
              </w:rPr>
            </w:pPr>
            <w:r w:rsidDel="00000000" w:rsidR="00000000" w:rsidRPr="00000000">
              <w:rPr>
                <w:i w:val="1"/>
                <w:sz w:val="18"/>
                <w:szCs w:val="18"/>
                <w:rtl w:val="0"/>
              </w:rPr>
              <w:t xml:space="preserve">Kaari 12. klass, Kurtna Kool. Kuidas saada presidendiks</w:t>
            </w:r>
            <w:r w:rsidDel="00000000" w:rsidR="00000000" w:rsidRPr="00000000">
              <w:rPr>
                <w:sz w:val="18"/>
                <w:szCs w:val="18"/>
                <w:rtl w:val="0"/>
              </w:rPr>
              <w:t xml:space="preserve">?</w:t>
            </w:r>
          </w:p>
          <w:p w:rsidR="00000000" w:rsidDel="00000000" w:rsidP="00000000" w:rsidRDefault="00000000" w:rsidRPr="00000000" w14:paraId="00000048">
            <w:pPr>
              <w:widowControl w:val="0"/>
              <w:spacing w:line="276" w:lineRule="auto"/>
              <w:rPr>
                <w:sz w:val="18"/>
                <w:szCs w:val="18"/>
              </w:rPr>
            </w:pPr>
            <w:r w:rsidDel="00000000" w:rsidR="00000000" w:rsidRPr="00000000">
              <w:rPr>
                <w:rtl w:val="0"/>
              </w:rPr>
            </w:r>
          </w:p>
          <w:p w:rsidR="00000000" w:rsidDel="00000000" w:rsidP="00000000" w:rsidRDefault="00000000" w:rsidRPr="00000000" w14:paraId="00000049">
            <w:pPr>
              <w:widowControl w:val="0"/>
              <w:spacing w:line="276" w:lineRule="auto"/>
              <w:jc w:val="both"/>
              <w:rPr>
                <w:sz w:val="18"/>
                <w:szCs w:val="18"/>
              </w:rPr>
            </w:pPr>
            <w:r w:rsidDel="00000000" w:rsidR="00000000" w:rsidRPr="00000000">
              <w:rPr>
                <w:sz w:val="18"/>
                <w:szCs w:val="18"/>
                <w:rtl w:val="0"/>
              </w:rPr>
              <w:t xml:space="preserve">Õpetaja küsib õpilastelt ja valib välja parimad küsimused. Õpetaja või üks õpetaja poolt</w:t>
            </w:r>
          </w:p>
          <w:p w:rsidR="00000000" w:rsidDel="00000000" w:rsidP="00000000" w:rsidRDefault="00000000" w:rsidRPr="00000000" w14:paraId="0000004A">
            <w:pPr>
              <w:widowControl w:val="0"/>
              <w:spacing w:line="276" w:lineRule="auto"/>
              <w:jc w:val="both"/>
              <w:rPr>
                <w:sz w:val="18"/>
                <w:szCs w:val="18"/>
              </w:rPr>
            </w:pPr>
            <w:r w:rsidDel="00000000" w:rsidR="00000000" w:rsidRPr="00000000">
              <w:rPr>
                <w:sz w:val="18"/>
                <w:szCs w:val="18"/>
                <w:rtl w:val="0"/>
              </w:rPr>
              <w:t xml:space="preserve">määratud õpilane kirjutab küsimused YouTube'i vestlusaknasse.</w:t>
            </w:r>
          </w:p>
          <w:p w:rsidR="00000000" w:rsidDel="00000000" w:rsidP="00000000" w:rsidRDefault="00000000" w:rsidRPr="00000000" w14:paraId="0000004B">
            <w:pPr>
              <w:widowControl w:val="0"/>
              <w:spacing w:line="276" w:lineRule="auto"/>
              <w:jc w:val="both"/>
              <w:rPr>
                <w:sz w:val="18"/>
                <w:szCs w:val="18"/>
              </w:rPr>
            </w:pPr>
            <w:r w:rsidDel="00000000" w:rsidR="00000000" w:rsidRPr="00000000">
              <w:rPr>
                <w:sz w:val="18"/>
                <w:szCs w:val="18"/>
                <w:rtl w:val="0"/>
              </w:rPr>
              <w:t xml:space="preserve">Kui õpilased jälgivad tundi oma seadmest, siis leppige õpilastega enne tundi kokku</w:t>
            </w:r>
          </w:p>
          <w:p w:rsidR="00000000" w:rsidDel="00000000" w:rsidP="00000000" w:rsidRDefault="00000000" w:rsidRPr="00000000" w14:paraId="0000004C">
            <w:pPr>
              <w:widowControl w:val="0"/>
              <w:spacing w:line="276" w:lineRule="auto"/>
              <w:jc w:val="both"/>
              <w:rPr>
                <w:sz w:val="18"/>
                <w:szCs w:val="18"/>
              </w:rPr>
            </w:pPr>
            <w:r w:rsidDel="00000000" w:rsidR="00000000" w:rsidRPr="00000000">
              <w:rPr>
                <w:sz w:val="18"/>
                <w:szCs w:val="18"/>
                <w:rtl w:val="0"/>
              </w:rPr>
              <w:t xml:space="preserve">YouTube’i vestluses osalemise reeglid. Reeglite õpetamiseta õpilasi Youtube’i lasta ei</w:t>
            </w:r>
          </w:p>
          <w:p w:rsidR="00000000" w:rsidDel="00000000" w:rsidP="00000000" w:rsidRDefault="00000000" w:rsidRPr="00000000" w14:paraId="0000004D">
            <w:pPr>
              <w:widowControl w:val="0"/>
              <w:spacing w:line="276" w:lineRule="auto"/>
              <w:jc w:val="both"/>
              <w:rPr>
                <w:sz w:val="18"/>
                <w:szCs w:val="18"/>
              </w:rPr>
            </w:pPr>
            <w:r w:rsidDel="00000000" w:rsidR="00000000" w:rsidRPr="00000000">
              <w:rPr>
                <w:sz w:val="18"/>
                <w:szCs w:val="18"/>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rHeight w:val="1759.86328125" w:hRule="atLeast"/>
          <w:tblHeader w:val="0"/>
        </w:trPr>
        <w:tc>
          <w:tcPr/>
          <w:p w:rsidR="00000000" w:rsidDel="00000000" w:rsidP="00000000" w:rsidRDefault="00000000" w:rsidRPr="00000000" w14:paraId="0000004E">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4F">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50">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51">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52">
            <w:pPr>
              <w:pStyle w:val="Heading1"/>
              <w:keepNext w:val="0"/>
              <w:keepLines w:val="0"/>
              <w:spacing w:after="300" w:before="0" w:line="240" w:lineRule="auto"/>
              <w:ind w:right="221.45669291338663"/>
              <w:rPr>
                <w:b w:val="1"/>
                <w:sz w:val="20"/>
                <w:szCs w:val="20"/>
              </w:rPr>
            </w:pPr>
            <w:bookmarkStart w:colFirst="0" w:colLast="0" w:name="_heading=h.9d25wujlslza" w:id="3"/>
            <w:bookmarkEnd w:id="3"/>
            <w:r w:rsidDel="00000000" w:rsidR="00000000" w:rsidRPr="00000000">
              <w:rPr>
                <w:b w:val="1"/>
                <w:sz w:val="20"/>
                <w:szCs w:val="20"/>
                <w:rtl w:val="0"/>
              </w:rPr>
              <w:t xml:space="preserve">Klassiviki. Moodustada 3-4-liikmelised rühmad. Iga rühm mõtleb välja ühe teema, mille kohta nad kirjutavad lühikese artikli (4-5 lauset). Kui artiklid on valmis, siis vahetada neid teiste rühmadega, kes lisavad sinna omalt poolt midagi juurde (täiendavad teksti, lisavad viite, joonistavad pildi, graafiku vms), mida rohkem erinevaid rühmi artiklid läbivad, seda parem. Lõpuks jõuavad artiklid algsete loojate juurde tagasi, kes hindavad, kas koostööna valminud artikkel muutus paremaks. Lehe kujundus on ette antud, aga võimalus on lasta õpilastel terve leht ka ise kujundada.</w:t>
            </w:r>
          </w:p>
        </w:tc>
      </w:tr>
      <w:tr>
        <w:trPr>
          <w:cantSplit w:val="0"/>
          <w:trHeight w:val="1104.9218749999998" w:hRule="atLeast"/>
          <w:tblHeader w:val="0"/>
        </w:trPr>
        <w:tc>
          <w:tcPr/>
          <w:p w:rsidR="00000000" w:rsidDel="00000000" w:rsidP="00000000" w:rsidRDefault="00000000" w:rsidRPr="00000000" w14:paraId="00000053">
            <w:pPr>
              <w:widowControl w:val="0"/>
              <w:spacing w:line="276" w:lineRule="auto"/>
              <w:rPr>
                <w:sz w:val="20"/>
                <w:szCs w:val="20"/>
              </w:rPr>
            </w:pPr>
            <w:r w:rsidDel="00000000" w:rsidR="00000000" w:rsidRPr="00000000">
              <w:rPr>
                <w:sz w:val="20"/>
                <w:szCs w:val="20"/>
                <w:rtl w:val="0"/>
              </w:rPr>
              <w:t xml:space="preserve">Võimalikud lisamaterjalid</w:t>
            </w:r>
          </w:p>
          <w:p w:rsidR="00000000" w:rsidDel="00000000" w:rsidP="00000000" w:rsidRDefault="00000000" w:rsidRPr="00000000" w14:paraId="00000054">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55">
            <w:pPr>
              <w:widowControl w:val="0"/>
              <w:spacing w:after="160" w:line="240" w:lineRule="auto"/>
              <w:ind w:left="0" w:firstLine="0"/>
              <w:rPr>
                <w:sz w:val="20"/>
                <w:szCs w:val="20"/>
              </w:rPr>
            </w:pPr>
            <w:r w:rsidDel="00000000" w:rsidR="00000000" w:rsidRPr="00000000">
              <w:rPr>
                <w:sz w:val="20"/>
                <w:szCs w:val="20"/>
                <w:rtl w:val="0"/>
              </w:rPr>
              <w:t xml:space="preserve">Vikipeedia kohta Vikipeediast - </w:t>
            </w:r>
            <w:hyperlink r:id="rId15">
              <w:r w:rsidDel="00000000" w:rsidR="00000000" w:rsidRPr="00000000">
                <w:rPr>
                  <w:color w:val="1155cc"/>
                  <w:sz w:val="20"/>
                  <w:szCs w:val="20"/>
                  <w:u w:val="single"/>
                  <w:rtl w:val="0"/>
                </w:rPr>
                <w:t xml:space="preserve">https://et.wikipedia.org/wiki/Eestikeelne_Vikipeedia</w:t>
              </w:r>
            </w:hyperlink>
            <w:r w:rsidDel="00000000" w:rsidR="00000000" w:rsidRPr="00000000">
              <w:rPr>
                <w:rtl w:val="0"/>
              </w:rPr>
            </w:r>
          </w:p>
          <w:p w:rsidR="00000000" w:rsidDel="00000000" w:rsidP="00000000" w:rsidRDefault="00000000" w:rsidRPr="00000000" w14:paraId="00000056">
            <w:pPr>
              <w:widowControl w:val="0"/>
              <w:spacing w:after="160" w:line="240" w:lineRule="auto"/>
              <w:ind w:left="0" w:firstLine="0"/>
              <w:rPr>
                <w:sz w:val="20"/>
                <w:szCs w:val="20"/>
              </w:rPr>
            </w:pPr>
            <w:r w:rsidDel="00000000" w:rsidR="00000000" w:rsidRPr="00000000">
              <w:rPr>
                <w:sz w:val="20"/>
                <w:szCs w:val="20"/>
                <w:rtl w:val="0"/>
              </w:rPr>
              <w:t xml:space="preserve">Artikkel: “Vaba entsüklopeedia ei tähenda reeglivaba entsüklopeediat” - </w:t>
            </w:r>
            <w:hyperlink r:id="rId16">
              <w:r w:rsidDel="00000000" w:rsidR="00000000" w:rsidRPr="00000000">
                <w:rPr>
                  <w:color w:val="1155cc"/>
                  <w:sz w:val="20"/>
                  <w:szCs w:val="20"/>
                  <w:u w:val="single"/>
                  <w:rtl w:val="0"/>
                </w:rPr>
                <w:t xml:space="preserve">https://www.err.ee/1608936794/ivo-kruusamagi-vaba-entsuklopeedia-ei-tahenda-reeglivaba-entsuklopeediat</w:t>
              </w:r>
            </w:hyperlink>
            <w:r w:rsidDel="00000000" w:rsidR="00000000" w:rsidRPr="00000000">
              <w:rPr>
                <w:rtl w:val="0"/>
              </w:rPr>
            </w:r>
          </w:p>
        </w:tc>
      </w:tr>
    </w:tbl>
    <w:p w:rsidR="00000000" w:rsidDel="00000000" w:rsidP="00000000" w:rsidRDefault="00000000" w:rsidRPr="00000000" w14:paraId="00000057">
      <w:pPr>
        <w:widowControl w:val="0"/>
        <w:spacing w:line="240" w:lineRule="auto"/>
        <w:rPr/>
      </w:pPr>
      <w:r w:rsidDel="00000000" w:rsidR="00000000" w:rsidRPr="00000000">
        <w:rPr>
          <w:i w:val="1"/>
          <w:sz w:val="14"/>
          <w:szCs w:val="14"/>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geviews.wmcloud.org/pageviews?start=2023-03-01&amp;end=2023-03-31&amp;project=et.wikipedia.org&amp;platform=all-access&amp;pages=Rahvusvaheline_naistep%C3%A4ev" TargetMode="External"/><Relationship Id="rId10" Type="http://schemas.openxmlformats.org/officeDocument/2006/relationships/hyperlink" Target="https://pageviews.wmcloud.org/pageviews?start=2023-03-01&amp;end=2023-03-31&amp;project=et.wikipedia.org&amp;platform=all-access&amp;pages=Eesti" TargetMode="External"/><Relationship Id="rId13" Type="http://schemas.openxmlformats.org/officeDocument/2006/relationships/hyperlink" Target="https://pageviews.wmcloud.org/pageviews?start=2023-03-01&amp;end=2023-03-31&amp;project=et.wikipedia.org&amp;platform=all-access&amp;pages=Suveaeg" TargetMode="External"/><Relationship Id="rId12" Type="http://schemas.openxmlformats.org/officeDocument/2006/relationships/hyperlink" Target="https://pageviews.wmcloud.org/pageviews?start=2023-03-01&amp;end=2023-03-31&amp;project=et.wikipedia.org&amp;platform=all-access&amp;pages=Keemiliste_elementide_loe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geviews.wmcloud.org/pageviews?start=2023-03-01&amp;end=2023-03-31&amp;project=et.wikipedia.org&amp;platform=all-access&amp;pages=Kevadine_p%C3%B6%C3%B6rip%C3%A4ev" TargetMode="External"/><Relationship Id="rId15" Type="http://schemas.openxmlformats.org/officeDocument/2006/relationships/hyperlink" Target="https://et.wikipedia.org/wiki/Eestikeelne_Vikipeedia" TargetMode="External"/><Relationship Id="rId14" Type="http://schemas.openxmlformats.org/officeDocument/2006/relationships/hyperlink" Target="https://pageviews.wmcloud.org/topviews/?project=et.wikipedia.org&amp;platform=all-access&amp;date=last-month&amp;excludes=" TargetMode="External"/><Relationship Id="rId16" Type="http://schemas.openxmlformats.org/officeDocument/2006/relationships/hyperlink" Target="https://www.err.ee/1608936794/ivo-kruusamagi-vaba-entsuklopeedia-ei-tahenda-reeglivaba-entsuklopeedi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qweue/dfxz4aT6A0TVn012nbCQ==">AMUW2mVdwUZbJQGMu9qoAKBtwBRPwtZNkAxdtbRYG6t1DCJ3JVqlEYwtEUII+L3Q99sYuXpe2zvTk7MRA/0peCH/7l/nACCMZl2lHuAcdUyeVeBrFZ5XqY5uyZW9P3j4YvzLAYPiKVUlaI/Zq+qoU9WgJ55Crjwci87Hp7pOqNgXaX5ijDDDcKk=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