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rPr>
      </w:pPr>
      <w:r w:rsidDel="00000000" w:rsidR="00000000" w:rsidRPr="00000000">
        <w:rPr>
          <w:b w:val="1"/>
          <w:rtl w:val="0"/>
        </w:rPr>
        <w:t xml:space="preserve">E-TUND – KOHTUME ÜHISES VIRTUAALSES KLASSIRUUMIS        </w:t>
      </w:r>
    </w:p>
    <w:p w:rsidR="00000000" w:rsidDel="00000000" w:rsidP="00000000" w:rsidRDefault="00000000" w:rsidRPr="00000000" w14:paraId="00000002">
      <w:pPr>
        <w:widowControl w:val="0"/>
        <w:spacing w:line="240" w:lineRule="auto"/>
        <w:ind w:right="-749.5275590551165"/>
        <w:jc w:val="right"/>
        <w:rPr>
          <w:b w:val="1"/>
          <w:sz w:val="20"/>
          <w:szCs w:val="20"/>
        </w:rPr>
      </w:pPr>
      <w:r w:rsidDel="00000000" w:rsidR="00000000" w:rsidRPr="00000000">
        <w:rPr>
          <w:rFonts w:ascii="Roboto" w:cs="Roboto" w:eastAsia="Roboto" w:hAnsi="Roboto"/>
          <w:sz w:val="20"/>
          <w:szCs w:val="20"/>
          <w:highlight w:val="white"/>
        </w:rPr>
        <w:drawing>
          <wp:inline distB="114300" distT="114300" distL="114300" distR="114300">
            <wp:extent cx="754388" cy="370801"/>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4388" cy="370801"/>
                    </a:xfrm>
                    <a:prstGeom prst="rect"/>
                    <a:ln/>
                  </pic:spPr>
                </pic:pic>
              </a:graphicData>
            </a:graphic>
          </wp:inline>
        </w:drawing>
      </w:r>
      <w:r w:rsidDel="00000000" w:rsidR="00000000" w:rsidRPr="00000000">
        <w:rPr>
          <w:b w:val="1"/>
          <w:sz w:val="20"/>
          <w:szCs w:val="20"/>
          <w:rtl w:val="0"/>
        </w:rPr>
        <w:t xml:space="preserve">          </w:t>
      </w:r>
    </w:p>
    <w:p w:rsidR="00000000" w:rsidDel="00000000" w:rsidP="00000000" w:rsidRDefault="00000000" w:rsidRPr="00000000" w14:paraId="00000003">
      <w:pPr>
        <w:widowControl w:val="0"/>
        <w:spacing w:line="240" w:lineRule="auto"/>
        <w:rPr>
          <w:b w:val="1"/>
          <w:sz w:val="20"/>
          <w:szCs w:val="20"/>
        </w:rPr>
      </w:pPr>
      <w:r w:rsidDel="00000000" w:rsidR="00000000" w:rsidRPr="00000000">
        <w:rPr>
          <w:b w:val="1"/>
          <w:sz w:val="20"/>
          <w:szCs w:val="20"/>
          <w:rtl w:val="0"/>
        </w:rPr>
        <w:t xml:space="preserve">TUNNIKAVA #433</w:t>
      </w:r>
    </w:p>
    <w:p w:rsidR="00000000" w:rsidDel="00000000" w:rsidP="00000000" w:rsidRDefault="00000000" w:rsidRPr="00000000" w14:paraId="00000004">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05">
      <w:pPr>
        <w:widowControl w:val="0"/>
        <w:spacing w:line="240" w:lineRule="auto"/>
        <w:rPr>
          <w:b w:val="1"/>
          <w:sz w:val="20"/>
          <w:szCs w:val="20"/>
        </w:rPr>
      </w:pPr>
      <w:r w:rsidDel="00000000" w:rsidR="00000000" w:rsidRPr="00000000">
        <w:rPr>
          <w:rtl w:val="0"/>
        </w:rPr>
      </w:r>
    </w:p>
    <w:tbl>
      <w:tblPr>
        <w:tblStyle w:val="Table1"/>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5"/>
        <w:gridCol w:w="8070"/>
        <w:tblGridChange w:id="0">
          <w:tblGrid>
            <w:gridCol w:w="1785"/>
            <w:gridCol w:w="8070"/>
          </w:tblGrid>
        </w:tblGridChange>
      </w:tblGrid>
      <w:tr>
        <w:trPr>
          <w:cantSplit w:val="0"/>
          <w:trHeight w:val="405" w:hRule="atLeast"/>
          <w:tblHeader w:val="0"/>
        </w:trPr>
        <w:tc>
          <w:tcPr/>
          <w:p w:rsidR="00000000" w:rsidDel="00000000" w:rsidP="00000000" w:rsidRDefault="00000000" w:rsidRPr="00000000" w14:paraId="00000006">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Tunni teema:</w:t>
            </w:r>
          </w:p>
        </w:tc>
        <w:tc>
          <w:tcPr/>
          <w:p w:rsidR="00000000" w:rsidDel="00000000" w:rsidP="00000000" w:rsidRDefault="00000000" w:rsidRPr="00000000" w14:paraId="00000007">
            <w:pPr>
              <w:widowControl w:val="0"/>
              <w:spacing w:line="240" w:lineRule="auto"/>
              <w:rPr>
                <w:b w:val="1"/>
                <w:sz w:val="20"/>
                <w:szCs w:val="20"/>
              </w:rPr>
            </w:pPr>
            <w:bookmarkStart w:colFirst="0" w:colLast="0" w:name="_heading=h.gjdgxs" w:id="0"/>
            <w:bookmarkEnd w:id="0"/>
            <w:r w:rsidDel="00000000" w:rsidR="00000000" w:rsidRPr="00000000">
              <w:rPr>
                <w:b w:val="1"/>
                <w:sz w:val="20"/>
                <w:szCs w:val="20"/>
                <w:rtl w:val="0"/>
              </w:rPr>
              <w:t xml:space="preserve">Miks plaanib Eesti tulevikus saada krativäeliseks?</w:t>
            </w:r>
          </w:p>
        </w:tc>
      </w:tr>
      <w:tr>
        <w:trPr>
          <w:cantSplit w:val="0"/>
          <w:trHeight w:val="225" w:hRule="atLeast"/>
          <w:tblHeader w:val="0"/>
        </w:trPr>
        <w:tc>
          <w:tcPr/>
          <w:p w:rsidR="00000000" w:rsidDel="00000000" w:rsidP="00000000" w:rsidRDefault="00000000" w:rsidRPr="00000000" w14:paraId="00000008">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Külalisõpetaja:</w:t>
            </w:r>
          </w:p>
        </w:tc>
        <w:tc>
          <w:tcPr/>
          <w:p w:rsidR="00000000" w:rsidDel="00000000" w:rsidP="00000000" w:rsidRDefault="00000000" w:rsidRPr="00000000" w14:paraId="00000009">
            <w:pPr>
              <w:widowControl w:val="0"/>
              <w:spacing w:line="240" w:lineRule="auto"/>
              <w:rPr>
                <w:sz w:val="20"/>
                <w:szCs w:val="20"/>
              </w:rPr>
            </w:pPr>
            <w:bookmarkStart w:colFirst="0" w:colLast="0" w:name="_heading=h.30j0zll" w:id="1"/>
            <w:bookmarkEnd w:id="1"/>
            <w:r w:rsidDel="00000000" w:rsidR="00000000" w:rsidRPr="00000000">
              <w:rPr>
                <w:b w:val="1"/>
                <w:sz w:val="20"/>
                <w:szCs w:val="20"/>
                <w:rtl w:val="0"/>
              </w:rPr>
              <w:t xml:space="preserve">Ott Velsberg</w:t>
            </w:r>
            <w:r w:rsidDel="00000000" w:rsidR="00000000" w:rsidRPr="00000000">
              <w:rPr>
                <w:sz w:val="20"/>
                <w:szCs w:val="20"/>
                <w:rtl w:val="0"/>
              </w:rPr>
              <w:t xml:space="preserve">, Majandus- ja Kommunikatsiooniministeeriumi riigi andmete juht</w:t>
            </w:r>
          </w:p>
        </w:tc>
      </w:tr>
      <w:tr>
        <w:trPr>
          <w:cantSplit w:val="0"/>
          <w:tblHeader w:val="0"/>
        </w:trPr>
        <w:tc>
          <w:tcPr/>
          <w:p w:rsidR="00000000" w:rsidDel="00000000" w:rsidP="00000000" w:rsidRDefault="00000000" w:rsidRPr="00000000" w14:paraId="0000000A">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Õpilased:</w:t>
            </w:r>
          </w:p>
        </w:tc>
        <w:tc>
          <w:tcPr/>
          <w:p w:rsidR="00000000" w:rsidDel="00000000" w:rsidP="00000000" w:rsidRDefault="00000000" w:rsidRPr="00000000" w14:paraId="0000000B">
            <w:pPr>
              <w:widowControl w:val="0"/>
              <w:spacing w:line="276" w:lineRule="auto"/>
              <w:rPr>
                <w:sz w:val="20"/>
                <w:szCs w:val="20"/>
              </w:rPr>
            </w:pPr>
            <w:r w:rsidDel="00000000" w:rsidR="00000000" w:rsidRPr="00000000">
              <w:rPr>
                <w:sz w:val="20"/>
                <w:szCs w:val="20"/>
                <w:rtl w:val="0"/>
              </w:rPr>
              <w:t xml:space="preserve">10.–12. klass</w:t>
            </w:r>
          </w:p>
        </w:tc>
      </w:tr>
      <w:tr>
        <w:trPr>
          <w:cantSplit w:val="0"/>
          <w:trHeight w:val="300" w:hRule="atLeast"/>
          <w:tblHeader w:val="0"/>
        </w:trPr>
        <w:tc>
          <w:tcPr/>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Tunni õpieesmärk:</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sz w:val="20"/>
                <w:szCs w:val="20"/>
              </w:rPr>
            </w:pPr>
            <w:r w:rsidDel="00000000" w:rsidR="00000000" w:rsidRPr="00000000">
              <w:rPr>
                <w:sz w:val="20"/>
                <w:szCs w:val="20"/>
                <w:rtl w:val="0"/>
              </w:rPr>
              <w:t xml:space="preserve">Õpilane teab, mis on kratid ja kuidas Eestis riik tehisintellektil põhinevaid rakendusi kasutab ja arendab.</w:t>
            </w:r>
          </w:p>
        </w:tc>
      </w:tr>
      <w:tr>
        <w:trPr>
          <w:cantSplit w:val="0"/>
          <w:tblHeader w:val="0"/>
        </w:trPr>
        <w:tc>
          <w:tcPr/>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Seos RÕK-iga:</w:t>
            </w:r>
          </w:p>
        </w:tc>
        <w:tc>
          <w:tcPr/>
          <w:p w:rsidR="00000000" w:rsidDel="00000000" w:rsidP="00000000" w:rsidRDefault="00000000" w:rsidRPr="00000000" w14:paraId="0000000F">
            <w:pPr>
              <w:widowControl w:val="0"/>
              <w:spacing w:line="240" w:lineRule="auto"/>
              <w:rPr>
                <w:sz w:val="20"/>
                <w:szCs w:val="20"/>
              </w:rPr>
            </w:pPr>
            <w:r w:rsidDel="00000000" w:rsidR="00000000" w:rsidRPr="00000000">
              <w:rPr>
                <w:sz w:val="20"/>
                <w:szCs w:val="20"/>
                <w:rtl w:val="0"/>
              </w:rPr>
              <w:t xml:space="preserve">digipädevus</w:t>
            </w:r>
          </w:p>
        </w:tc>
      </w:tr>
      <w:tr>
        <w:trPr>
          <w:cantSplit w:val="0"/>
          <w:tblHeader w:val="0"/>
        </w:trPr>
        <w:tc>
          <w:tcPr/>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45-minutilise tunni ülesehitus:</w:t>
            </w:r>
          </w:p>
        </w:tc>
        <w:tc>
          <w:tcPr/>
          <w:p w:rsidR="00000000" w:rsidDel="00000000" w:rsidP="00000000" w:rsidRDefault="00000000" w:rsidRPr="00000000" w14:paraId="00000011">
            <w:pPr>
              <w:widowControl w:val="0"/>
              <w:spacing w:line="276" w:lineRule="auto"/>
              <w:rPr>
                <w:b w:val="1"/>
                <w:sz w:val="20"/>
                <w:szCs w:val="20"/>
              </w:rPr>
            </w:pPr>
            <w:r w:rsidDel="00000000" w:rsidR="00000000" w:rsidRPr="00000000">
              <w:rPr>
                <w:rtl w:val="0"/>
              </w:rPr>
            </w:r>
          </w:p>
          <w:tbl>
            <w:tblPr>
              <w:tblStyle w:val="Table2"/>
              <w:tblW w:w="7870.00000000000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3.333333333334"/>
              <w:gridCol w:w="2623.333333333334"/>
              <w:gridCol w:w="2623.333333333334"/>
              <w:tblGridChange w:id="0">
                <w:tblGrid>
                  <w:gridCol w:w="2623.333333333334"/>
                  <w:gridCol w:w="2623.333333333334"/>
                  <w:gridCol w:w="2623.333333333334"/>
                </w:tblGrid>
              </w:tblGridChange>
            </w:tblGrid>
            <w:tr>
              <w:trPr>
                <w:cantSplit w:val="0"/>
                <w:tblHeader w:val="0"/>
              </w:trPr>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sz w:val="20"/>
                      <w:szCs w:val="20"/>
                    </w:rPr>
                  </w:pPr>
                  <w:r w:rsidDel="00000000" w:rsidR="00000000" w:rsidRPr="00000000">
                    <w:rPr>
                      <w:b w:val="1"/>
                      <w:sz w:val="20"/>
                      <w:szCs w:val="20"/>
                      <w:rtl w:val="0"/>
                    </w:rPr>
                    <w:t xml:space="preserve">5 min</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b w:val="1"/>
                      <w:sz w:val="20"/>
                      <w:szCs w:val="20"/>
                    </w:rPr>
                  </w:pPr>
                  <w:r w:rsidDel="00000000" w:rsidR="00000000" w:rsidRPr="00000000">
                    <w:rPr>
                      <w:b w:val="1"/>
                      <w:sz w:val="20"/>
                      <w:szCs w:val="20"/>
                      <w:rtl w:val="0"/>
                    </w:rPr>
                    <w:t xml:space="preserve">20 + 5 min </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b w:val="1"/>
                      <w:sz w:val="20"/>
                      <w:szCs w:val="20"/>
                    </w:rPr>
                  </w:pPr>
                  <w:r w:rsidDel="00000000" w:rsidR="00000000" w:rsidRPr="00000000">
                    <w:rPr>
                      <w:b w:val="1"/>
                      <w:sz w:val="20"/>
                      <w:szCs w:val="20"/>
                      <w:rtl w:val="0"/>
                    </w:rPr>
                    <w:t xml:space="preserve">20 min</w:t>
                  </w:r>
                </w:p>
              </w:tc>
            </w:tr>
            <w:tr>
              <w:trPr>
                <w:cantSplit w:val="0"/>
                <w:tblHeader w:val="0"/>
              </w:trPr>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sz w:val="20"/>
                      <w:szCs w:val="20"/>
                    </w:rPr>
                  </w:pPr>
                  <w:r w:rsidDel="00000000" w:rsidR="00000000" w:rsidRPr="00000000">
                    <w:rPr>
                      <w:sz w:val="20"/>
                      <w:szCs w:val="20"/>
                      <w:rtl w:val="0"/>
                    </w:rPr>
                    <w:t xml:space="preserve">ettevalmistus ja hääletus</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b w:val="1"/>
                      <w:sz w:val="20"/>
                      <w:szCs w:val="20"/>
                    </w:rPr>
                  </w:pPr>
                  <w:r w:rsidDel="00000000" w:rsidR="00000000" w:rsidRPr="00000000">
                    <w:rPr>
                      <w:sz w:val="20"/>
                      <w:szCs w:val="20"/>
                      <w:rtl w:val="0"/>
                    </w:rPr>
                    <w:t xml:space="preserve">ülekanne + küsimused ja vastused külalisõpetajaga</w:t>
                  </w: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b w:val="1"/>
                      <w:sz w:val="20"/>
                      <w:szCs w:val="20"/>
                    </w:rPr>
                  </w:pPr>
                  <w:r w:rsidDel="00000000" w:rsidR="00000000" w:rsidRPr="00000000">
                    <w:rPr>
                      <w:sz w:val="20"/>
                      <w:szCs w:val="20"/>
                      <w:rtl w:val="0"/>
                    </w:rPr>
                    <w:t xml:space="preserve">õpilaste iseseisev töö klassis</w:t>
                  </w:r>
                  <w:r w:rsidDel="00000000" w:rsidR="00000000" w:rsidRPr="00000000">
                    <w:rPr>
                      <w:rtl w:val="0"/>
                    </w:rPr>
                  </w:r>
                </w:p>
              </w:tc>
            </w:tr>
          </w:tbl>
          <w:p w:rsidR="00000000" w:rsidDel="00000000" w:rsidP="00000000" w:rsidRDefault="00000000" w:rsidRPr="00000000" w14:paraId="00000018">
            <w:pPr>
              <w:widowControl w:val="0"/>
              <w:spacing w:line="276" w:lineRule="auto"/>
              <w:rPr>
                <w:b w:val="1"/>
                <w:sz w:val="20"/>
                <w:szCs w:val="20"/>
              </w:rPr>
            </w:pPr>
            <w:r w:rsidDel="00000000" w:rsidR="00000000" w:rsidRPr="00000000">
              <w:rPr>
                <w:sz w:val="20"/>
                <w:szCs w:val="20"/>
                <w:rtl w:val="0"/>
              </w:rPr>
              <w:t xml:space="preserve">            </w:t>
            </w:r>
            <w:r w:rsidDel="00000000" w:rsidR="00000000" w:rsidRPr="00000000">
              <w:rPr>
                <w:rtl w:val="0"/>
              </w:rPr>
            </w:r>
          </w:p>
        </w:tc>
      </w:tr>
      <w:tr>
        <w:trPr>
          <w:cantSplit w:val="0"/>
          <w:trHeight w:val="2010" w:hRule="atLeast"/>
          <w:tblHeader w:val="0"/>
        </w:trPr>
        <w:tc>
          <w:tcPr/>
          <w:p w:rsidR="00000000" w:rsidDel="00000000" w:rsidP="00000000" w:rsidRDefault="00000000" w:rsidRPr="00000000" w14:paraId="00000019">
            <w:pPr>
              <w:widowControl w:val="0"/>
              <w:spacing w:line="276" w:lineRule="auto"/>
              <w:rPr>
                <w:b w:val="1"/>
                <w:sz w:val="20"/>
                <w:szCs w:val="20"/>
              </w:rPr>
            </w:pPr>
            <w:r w:rsidDel="00000000" w:rsidR="00000000" w:rsidRPr="00000000">
              <w:rPr>
                <w:b w:val="1"/>
                <w:sz w:val="20"/>
                <w:szCs w:val="20"/>
                <w:rtl w:val="0"/>
              </w:rPr>
              <w:t xml:space="preserve">Tunni ettevalmistus</w:t>
            </w:r>
          </w:p>
          <w:p w:rsidR="00000000" w:rsidDel="00000000" w:rsidP="00000000" w:rsidRDefault="00000000" w:rsidRPr="00000000" w14:paraId="0000001A">
            <w:pPr>
              <w:widowControl w:val="0"/>
              <w:spacing w:line="276" w:lineRule="auto"/>
              <w:rPr>
                <w:b w:val="1"/>
                <w:sz w:val="20"/>
                <w:szCs w:val="20"/>
              </w:rPr>
            </w:pPr>
            <w:r w:rsidDel="00000000" w:rsidR="00000000" w:rsidRPr="00000000">
              <w:rPr>
                <w:b w:val="1"/>
                <w:sz w:val="20"/>
                <w:szCs w:val="20"/>
                <w:rtl w:val="0"/>
              </w:rPr>
              <w:t xml:space="preserve">õpetajatele ja õpilastele:</w:t>
            </w:r>
          </w:p>
        </w:tc>
        <w:tc>
          <w:tcPr/>
          <w:p w:rsidR="00000000" w:rsidDel="00000000" w:rsidP="00000000" w:rsidRDefault="00000000" w:rsidRPr="00000000" w14:paraId="0000001B">
            <w:pPr>
              <w:widowControl w:val="0"/>
              <w:spacing w:line="276" w:lineRule="auto"/>
              <w:rPr>
                <w:sz w:val="20"/>
                <w:szCs w:val="20"/>
              </w:rPr>
            </w:pPr>
            <w:r w:rsidDel="00000000" w:rsidR="00000000" w:rsidRPr="00000000">
              <w:rPr>
                <w:b w:val="1"/>
                <w:sz w:val="20"/>
                <w:szCs w:val="20"/>
                <w:rtl w:val="0"/>
              </w:rPr>
              <w:t xml:space="preserve">Vajalikud vahendid video vaatamiseks:</w:t>
            </w:r>
            <w:r w:rsidDel="00000000" w:rsidR="00000000" w:rsidRPr="00000000">
              <w:rPr>
                <w:sz w:val="20"/>
                <w:szCs w:val="20"/>
                <w:rtl w:val="0"/>
              </w:rPr>
              <w:t xml:space="preserve"> arvuti, internetiühendus, kõlarid, projektor. </w:t>
            </w:r>
          </w:p>
          <w:p w:rsidR="00000000" w:rsidDel="00000000" w:rsidP="00000000" w:rsidRDefault="00000000" w:rsidRPr="00000000" w14:paraId="0000001C">
            <w:pPr>
              <w:widowControl w:val="0"/>
              <w:numPr>
                <w:ilvl w:val="0"/>
                <w:numId w:val="4"/>
              </w:numPr>
              <w:spacing w:line="276" w:lineRule="auto"/>
              <w:ind w:left="566.9291338582675" w:hanging="360"/>
              <w:rPr>
                <w:sz w:val="20"/>
                <w:szCs w:val="20"/>
              </w:rPr>
            </w:pPr>
            <w:r w:rsidDel="00000000" w:rsidR="00000000" w:rsidRPr="00000000">
              <w:rPr>
                <w:sz w:val="20"/>
                <w:szCs w:val="20"/>
                <w:rtl w:val="0"/>
              </w:rPr>
              <w:t xml:space="preserve">Palun avage arvuti, projektor ja e-tunni YouTube'i link.</w:t>
            </w:r>
          </w:p>
          <w:p w:rsidR="00000000" w:rsidDel="00000000" w:rsidP="00000000" w:rsidRDefault="00000000" w:rsidRPr="00000000" w14:paraId="0000001D">
            <w:pPr>
              <w:widowControl w:val="0"/>
              <w:numPr>
                <w:ilvl w:val="0"/>
                <w:numId w:val="4"/>
              </w:numPr>
              <w:spacing w:line="276" w:lineRule="auto"/>
              <w:ind w:left="566.9291338582675" w:hanging="360"/>
              <w:rPr>
                <w:sz w:val="20"/>
                <w:szCs w:val="20"/>
              </w:rPr>
            </w:pPr>
            <w:r w:rsidDel="00000000" w:rsidR="00000000" w:rsidRPr="00000000">
              <w:rPr>
                <w:sz w:val="20"/>
                <w:szCs w:val="20"/>
                <w:rtl w:val="0"/>
              </w:rPr>
              <w:t xml:space="preserve">Logige võimalusel sisse YouTube'i keskkonda, et saaksite anda märku oma klassi liitumisest tunniga ja edastada õpilaste küsimusi.</w:t>
            </w:r>
          </w:p>
          <w:p w:rsidR="00000000" w:rsidDel="00000000" w:rsidP="00000000" w:rsidRDefault="00000000" w:rsidRPr="00000000" w14:paraId="0000001E">
            <w:pPr>
              <w:widowControl w:val="0"/>
              <w:numPr>
                <w:ilvl w:val="0"/>
                <w:numId w:val="4"/>
              </w:numPr>
              <w:spacing w:line="276" w:lineRule="auto"/>
              <w:ind w:left="566.9291338582675" w:hanging="360"/>
              <w:rPr>
                <w:sz w:val="20"/>
                <w:szCs w:val="20"/>
              </w:rPr>
            </w:pPr>
            <w:r w:rsidDel="00000000" w:rsidR="00000000" w:rsidRPr="00000000">
              <w:rPr>
                <w:sz w:val="20"/>
                <w:szCs w:val="20"/>
                <w:rtl w:val="0"/>
              </w:rPr>
              <w:t xml:space="preserve">Kontrollige kõlareid, et heli oleks kosta kogu klassiruumis.</w:t>
            </w:r>
          </w:p>
          <w:p w:rsidR="00000000" w:rsidDel="00000000" w:rsidP="00000000" w:rsidRDefault="00000000" w:rsidRPr="00000000" w14:paraId="0000001F">
            <w:pPr>
              <w:widowControl w:val="0"/>
              <w:numPr>
                <w:ilvl w:val="0"/>
                <w:numId w:val="4"/>
              </w:numPr>
              <w:spacing w:line="276" w:lineRule="auto"/>
              <w:ind w:left="566.9291338582675" w:hanging="360"/>
              <w:rPr>
                <w:sz w:val="20"/>
                <w:szCs w:val="20"/>
              </w:rPr>
            </w:pPr>
            <w:r w:rsidDel="00000000" w:rsidR="00000000" w:rsidRPr="00000000">
              <w:rPr>
                <w:sz w:val="20"/>
                <w:szCs w:val="20"/>
                <w:rtl w:val="0"/>
              </w:rPr>
              <w:t xml:space="preserve">Et edastada õpilaste küsimusi </w:t>
            </w:r>
            <w:r w:rsidDel="00000000" w:rsidR="00000000" w:rsidRPr="00000000">
              <w:rPr>
                <w:b w:val="1"/>
                <w:sz w:val="20"/>
                <w:szCs w:val="20"/>
                <w:rtl w:val="0"/>
              </w:rPr>
              <w:t xml:space="preserve">otseülekande ajal</w:t>
            </w:r>
            <w:r w:rsidDel="00000000" w:rsidR="00000000" w:rsidRPr="00000000">
              <w:rPr>
                <w:sz w:val="20"/>
                <w:szCs w:val="20"/>
                <w:rtl w:val="0"/>
              </w:rPr>
              <w:t xml:space="preserve">, vajutage vasakus allservas olevale YouTube’i nupule, mis avab video uues aknas koos vestlusaknaga küsimuste jaoks (järelvaatamisel pole seda vaja teha):</w:t>
            </w:r>
          </w:p>
          <w:p w:rsidR="00000000" w:rsidDel="00000000" w:rsidP="00000000" w:rsidRDefault="00000000" w:rsidRPr="00000000" w14:paraId="00000020">
            <w:pPr>
              <w:widowControl w:val="0"/>
              <w:spacing w:line="276" w:lineRule="auto"/>
              <w:rPr>
                <w:sz w:val="20"/>
                <w:szCs w:val="20"/>
              </w:rPr>
            </w:pPr>
            <w:r w:rsidDel="00000000" w:rsidR="00000000" w:rsidRPr="00000000">
              <w:rPr>
                <w:sz w:val="20"/>
                <w:szCs w:val="20"/>
              </w:rPr>
              <w:drawing>
                <wp:inline distB="114300" distT="114300" distL="114300" distR="114300">
                  <wp:extent cx="4991100" cy="290830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991100" cy="29083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22">
            <w:pPr>
              <w:widowControl w:val="0"/>
              <w:spacing w:line="276" w:lineRule="auto"/>
              <w:rPr>
                <w:b w:val="1"/>
                <w:sz w:val="20"/>
                <w:szCs w:val="20"/>
              </w:rPr>
            </w:pPr>
            <w:r w:rsidDel="00000000" w:rsidR="00000000" w:rsidRPr="00000000">
              <w:rPr>
                <w:b w:val="1"/>
                <w:sz w:val="20"/>
                <w:szCs w:val="20"/>
                <w:rtl w:val="0"/>
              </w:rPr>
              <w:t xml:space="preserve">ETTEVALMISTUS E-TUNNIKS</w:t>
            </w:r>
          </w:p>
          <w:p w:rsidR="00000000" w:rsidDel="00000000" w:rsidP="00000000" w:rsidRDefault="00000000" w:rsidRPr="00000000" w14:paraId="00000023">
            <w:pPr>
              <w:widowControl w:val="0"/>
              <w:numPr>
                <w:ilvl w:val="0"/>
                <w:numId w:val="6"/>
              </w:numPr>
              <w:spacing w:line="276" w:lineRule="auto"/>
              <w:ind w:left="566.9291338582675" w:hanging="360"/>
              <w:jc w:val="both"/>
              <w:rPr>
                <w:sz w:val="20"/>
                <w:szCs w:val="20"/>
              </w:rPr>
            </w:pPr>
            <w:r w:rsidDel="00000000" w:rsidR="00000000" w:rsidRPr="00000000">
              <w:rPr>
                <w:sz w:val="20"/>
                <w:szCs w:val="20"/>
                <w:rtl w:val="0"/>
              </w:rPr>
              <w:t xml:space="preserve">Tutvuge õpilaste</w:t>
            </w:r>
            <w:r w:rsidDel="00000000" w:rsidR="00000000" w:rsidRPr="00000000">
              <w:rPr>
                <w:b w:val="1"/>
                <w:sz w:val="20"/>
                <w:szCs w:val="20"/>
                <w:rtl w:val="0"/>
              </w:rPr>
              <w:t xml:space="preserve"> töölehega</w:t>
            </w:r>
            <w:r w:rsidDel="00000000" w:rsidR="00000000" w:rsidRPr="00000000">
              <w:rPr>
                <w:sz w:val="20"/>
                <w:szCs w:val="20"/>
                <w:rtl w:val="0"/>
              </w:rPr>
              <w:t xml:space="preserve">. </w:t>
            </w:r>
            <w:r w:rsidDel="00000000" w:rsidR="00000000" w:rsidRPr="00000000">
              <w:rPr>
                <w:b w:val="1"/>
                <w:color w:val="ff0000"/>
                <w:sz w:val="20"/>
                <w:szCs w:val="20"/>
                <w:rtl w:val="0"/>
              </w:rPr>
              <w:t xml:space="preserve">NB!</w:t>
            </w:r>
            <w:r w:rsidDel="00000000" w:rsidR="00000000" w:rsidRPr="00000000">
              <w:rPr>
                <w:sz w:val="20"/>
                <w:szCs w:val="20"/>
                <w:rtl w:val="0"/>
              </w:rPr>
              <w:t xml:space="preserve"> Kui soovite töölehte oma klassi jaoks kohendada, muutke DOCX failis olevat töölehte just teie klassile sobivaks kustudades või lisades ülesandeid. Siis printige tööleht ja jagage vajalik õpilastele. </w:t>
            </w:r>
          </w:p>
        </w:tc>
      </w:tr>
      <w:tr>
        <w:trPr>
          <w:cantSplit w:val="0"/>
          <w:trHeight w:val="1500" w:hRule="atLeast"/>
          <w:tblHeader w:val="0"/>
        </w:trPr>
        <w:tc>
          <w:tcPr/>
          <w:p w:rsidR="00000000" w:rsidDel="00000000" w:rsidP="00000000" w:rsidRDefault="00000000" w:rsidRPr="00000000" w14:paraId="00000024">
            <w:pPr>
              <w:widowControl w:val="0"/>
              <w:spacing w:line="276" w:lineRule="auto"/>
              <w:rPr>
                <w:b w:val="1"/>
                <w:sz w:val="20"/>
                <w:szCs w:val="20"/>
              </w:rPr>
            </w:pPr>
            <w:r w:rsidDel="00000000" w:rsidR="00000000" w:rsidRPr="00000000">
              <w:rPr>
                <w:b w:val="1"/>
                <w:sz w:val="20"/>
                <w:szCs w:val="20"/>
                <w:rtl w:val="0"/>
              </w:rPr>
              <w:t xml:space="preserve">Tunni teema taust:</w:t>
            </w:r>
          </w:p>
        </w:tc>
        <w:tc>
          <w:tcPr/>
          <w:p w:rsidR="00000000" w:rsidDel="00000000" w:rsidP="00000000" w:rsidRDefault="00000000" w:rsidRPr="00000000" w14:paraId="00000025">
            <w:pPr>
              <w:shd w:fill="ffffff" w:val="clear"/>
              <w:jc w:val="both"/>
              <w:rPr>
                <w:sz w:val="18"/>
                <w:szCs w:val="18"/>
              </w:rPr>
            </w:pPr>
            <w:r w:rsidDel="00000000" w:rsidR="00000000" w:rsidRPr="00000000">
              <w:rPr>
                <w:sz w:val="20"/>
                <w:szCs w:val="20"/>
                <w:rtl w:val="0"/>
              </w:rPr>
              <w:t xml:space="preserve">Tehisintellekt on saanud märkamatult reaalsuseks meie igapäevaelus. ChatGPT tulekuga on tehisintellekti rakendamine jõudnud kõigisse eluvaldkondadesse ja mõistetud selle olulisust. Hellitavalt on tehisintellekti rakendusi hakanud kutsuma krattideks. Andmed on tänapäeval justkui edukuse võtmesõnaks, kuna nende abil on võimalik avada uusi ärivõimalusi, suurendada kasumlikkust ning võimalust tööaega efektiivsemalt kasutada. Tule saa teada, kuidas plaanib Eesti riik kratid meie heaks tööle panna ja muutuda krativäeliseks. Selles e-tunnis räägib riigi andmete juht Ott Velsberg, mis on kratid, mida riik on krattide arendamise ja rakendamise osas teinud, mida on vajalik krattide arendamiseks teha, mille poolest erineb kratt tavapärasest IT-arendusest ja mis on Eesti riigi eesmärgid krattide rakendamisel.</w:t>
            </w:r>
            <w:r w:rsidDel="00000000" w:rsidR="00000000" w:rsidRPr="00000000">
              <w:rPr>
                <w:rtl w:val="0"/>
              </w:rPr>
            </w:r>
          </w:p>
        </w:tc>
      </w:tr>
    </w:tbl>
    <w:p w:rsidR="00000000" w:rsidDel="00000000" w:rsidP="00000000" w:rsidRDefault="00000000" w:rsidRPr="00000000" w14:paraId="00000026">
      <w:pPr>
        <w:widowControl w:val="0"/>
        <w:spacing w:line="276" w:lineRule="auto"/>
        <w:rPr>
          <w:b w:val="1"/>
          <w:sz w:val="20"/>
          <w:szCs w:val="20"/>
        </w:rPr>
      </w:pPr>
      <w:r w:rsidDel="00000000" w:rsidR="00000000" w:rsidRPr="00000000">
        <w:rPr>
          <w:rtl w:val="0"/>
        </w:rPr>
      </w:r>
    </w:p>
    <w:tbl>
      <w:tblPr>
        <w:tblStyle w:val="Table3"/>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8085"/>
        <w:tblGridChange w:id="0">
          <w:tblGrid>
            <w:gridCol w:w="1770"/>
            <w:gridCol w:w="8085"/>
          </w:tblGrid>
        </w:tblGridChange>
      </w:tblGrid>
      <w:tr>
        <w:trPr>
          <w:cantSplit w:val="0"/>
          <w:tblHeader w:val="0"/>
        </w:trPr>
        <w:tc>
          <w:tcPr/>
          <w:p w:rsidR="00000000" w:rsidDel="00000000" w:rsidP="00000000" w:rsidRDefault="00000000" w:rsidRPr="00000000" w14:paraId="00000027">
            <w:pPr>
              <w:widowControl w:val="0"/>
              <w:spacing w:line="276" w:lineRule="auto"/>
              <w:rPr>
                <w:b w:val="1"/>
                <w:sz w:val="20"/>
                <w:szCs w:val="20"/>
              </w:rPr>
            </w:pPr>
            <w:r w:rsidDel="00000000" w:rsidR="00000000" w:rsidRPr="00000000">
              <w:rPr>
                <w:b w:val="1"/>
                <w:sz w:val="20"/>
                <w:szCs w:val="20"/>
                <w:rtl w:val="0"/>
              </w:rPr>
              <w:t xml:space="preserve">Häälestus ja ülesanne video ajaks</w:t>
            </w:r>
          </w:p>
          <w:p w:rsidR="00000000" w:rsidDel="00000000" w:rsidP="00000000" w:rsidRDefault="00000000" w:rsidRPr="00000000" w14:paraId="00000028">
            <w:pPr>
              <w:widowControl w:val="0"/>
              <w:spacing w:line="276" w:lineRule="auto"/>
              <w:rPr>
                <w:sz w:val="20"/>
                <w:szCs w:val="20"/>
              </w:rPr>
            </w:pPr>
            <w:r w:rsidDel="00000000" w:rsidR="00000000" w:rsidRPr="00000000">
              <w:rPr>
                <w:sz w:val="20"/>
                <w:szCs w:val="20"/>
                <w:rtl w:val="0"/>
              </w:rPr>
              <w:t xml:space="preserve">5 min</w:t>
            </w:r>
          </w:p>
        </w:tc>
        <w:tc>
          <w:tcPr/>
          <w:p w:rsidR="00000000" w:rsidDel="00000000" w:rsidP="00000000" w:rsidRDefault="00000000" w:rsidRPr="00000000" w14:paraId="00000029">
            <w:pPr>
              <w:widowControl w:val="0"/>
              <w:spacing w:line="276" w:lineRule="auto"/>
              <w:jc w:val="both"/>
              <w:rPr>
                <w:sz w:val="20"/>
                <w:szCs w:val="20"/>
              </w:rPr>
            </w:pPr>
            <w:r w:rsidDel="00000000" w:rsidR="00000000" w:rsidRPr="00000000">
              <w:rPr>
                <w:sz w:val="20"/>
                <w:szCs w:val="20"/>
                <w:rtl w:val="0"/>
              </w:rPr>
              <w:t xml:space="preserve">Arutleda klassiruumis teemal “</w:t>
            </w:r>
            <w:r w:rsidDel="00000000" w:rsidR="00000000" w:rsidRPr="00000000">
              <w:rPr>
                <w:sz w:val="20"/>
                <w:szCs w:val="20"/>
                <w:rtl w:val="0"/>
              </w:rPr>
              <w:t xml:space="preserve">Kuidas näed, et tehisintellekt hakkab mõjutama sinu elu?”</w:t>
            </w:r>
            <w:r w:rsidDel="00000000" w:rsidR="00000000" w:rsidRPr="00000000">
              <w:rPr>
                <w:rtl w:val="0"/>
              </w:rPr>
            </w:r>
          </w:p>
        </w:tc>
      </w:tr>
      <w:tr>
        <w:trPr>
          <w:cantSplit w:val="0"/>
          <w:trHeight w:val="3233.73046875" w:hRule="atLeast"/>
          <w:tblHeader w:val="0"/>
        </w:trPr>
        <w:tc>
          <w:tcPr/>
          <w:p w:rsidR="00000000" w:rsidDel="00000000" w:rsidP="00000000" w:rsidRDefault="00000000" w:rsidRPr="00000000" w14:paraId="0000002A">
            <w:pPr>
              <w:widowControl w:val="0"/>
              <w:spacing w:line="276" w:lineRule="auto"/>
              <w:rPr>
                <w:b w:val="1"/>
                <w:sz w:val="20"/>
                <w:szCs w:val="20"/>
              </w:rPr>
            </w:pPr>
            <w:r w:rsidDel="00000000" w:rsidR="00000000" w:rsidRPr="00000000">
              <w:rPr>
                <w:b w:val="1"/>
                <w:sz w:val="20"/>
                <w:szCs w:val="20"/>
                <w:rtl w:val="0"/>
              </w:rPr>
              <w:t xml:space="preserve">Otseülekande  vaatamine ja küsimuste esitamine</w:t>
            </w:r>
          </w:p>
          <w:p w:rsidR="00000000" w:rsidDel="00000000" w:rsidP="00000000" w:rsidRDefault="00000000" w:rsidRPr="00000000" w14:paraId="0000002B">
            <w:pPr>
              <w:widowControl w:val="0"/>
              <w:spacing w:line="276" w:lineRule="auto"/>
              <w:rPr>
                <w:sz w:val="20"/>
                <w:szCs w:val="20"/>
              </w:rPr>
            </w:pPr>
            <w:r w:rsidDel="00000000" w:rsidR="00000000" w:rsidRPr="00000000">
              <w:rPr>
                <w:sz w:val="20"/>
                <w:szCs w:val="20"/>
                <w:rtl w:val="0"/>
              </w:rPr>
              <w:t xml:space="preserve">20 min</w:t>
            </w:r>
          </w:p>
        </w:tc>
        <w:tc>
          <w:tcPr/>
          <w:p w:rsidR="00000000" w:rsidDel="00000000" w:rsidP="00000000" w:rsidRDefault="00000000" w:rsidRPr="00000000" w14:paraId="0000002C">
            <w:pPr>
              <w:widowControl w:val="0"/>
              <w:spacing w:line="276" w:lineRule="auto"/>
              <w:rPr>
                <w:b w:val="1"/>
                <w:sz w:val="20"/>
                <w:szCs w:val="20"/>
              </w:rPr>
            </w:pPr>
            <w:r w:rsidDel="00000000" w:rsidR="00000000" w:rsidRPr="00000000">
              <w:rPr>
                <w:b w:val="1"/>
                <w:sz w:val="20"/>
                <w:szCs w:val="20"/>
                <w:rtl w:val="0"/>
              </w:rPr>
              <w:t xml:space="preserve">KÜSIMUSTE ESITAMINE KÜLALISÕPETAJALE</w:t>
            </w:r>
          </w:p>
          <w:p w:rsidR="00000000" w:rsidDel="00000000" w:rsidP="00000000" w:rsidRDefault="00000000" w:rsidRPr="00000000" w14:paraId="0000002D">
            <w:pPr>
              <w:widowControl w:val="0"/>
              <w:spacing w:line="276" w:lineRule="auto"/>
              <w:rPr>
                <w:sz w:val="20"/>
                <w:szCs w:val="20"/>
              </w:rPr>
            </w:pPr>
            <w:r w:rsidDel="00000000" w:rsidR="00000000" w:rsidRPr="00000000">
              <w:rPr>
                <w:sz w:val="20"/>
                <w:szCs w:val="20"/>
                <w:rtl w:val="0"/>
              </w:rPr>
              <w:t xml:space="preserve">Youtube’i vestlusesse ootame koolidelt küsimusi külalisõpetajale vormis:</w:t>
            </w:r>
          </w:p>
          <w:p w:rsidR="00000000" w:rsidDel="00000000" w:rsidP="00000000" w:rsidRDefault="00000000" w:rsidRPr="00000000" w14:paraId="0000002E">
            <w:pPr>
              <w:widowControl w:val="0"/>
              <w:spacing w:line="276" w:lineRule="auto"/>
              <w:jc w:val="center"/>
              <w:rPr>
                <w:sz w:val="20"/>
                <w:szCs w:val="20"/>
              </w:rPr>
            </w:pPr>
            <w:r w:rsidDel="00000000" w:rsidR="00000000" w:rsidRPr="00000000">
              <w:rPr>
                <w:i w:val="1"/>
                <w:sz w:val="20"/>
                <w:szCs w:val="20"/>
                <w:rtl w:val="0"/>
              </w:rPr>
              <w:t xml:space="preserve">Kaari 12. klass, Kurtna Kool. Kuidas saada presidendiks</w:t>
            </w:r>
            <w:r w:rsidDel="00000000" w:rsidR="00000000" w:rsidRPr="00000000">
              <w:rPr>
                <w:sz w:val="20"/>
                <w:szCs w:val="20"/>
                <w:rtl w:val="0"/>
              </w:rPr>
              <w:t xml:space="preserve">?</w:t>
            </w:r>
          </w:p>
          <w:p w:rsidR="00000000" w:rsidDel="00000000" w:rsidP="00000000" w:rsidRDefault="00000000" w:rsidRPr="00000000" w14:paraId="0000002F">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30">
            <w:pPr>
              <w:widowControl w:val="0"/>
              <w:spacing w:line="276" w:lineRule="auto"/>
              <w:jc w:val="both"/>
              <w:rPr>
                <w:sz w:val="20"/>
                <w:szCs w:val="20"/>
              </w:rPr>
            </w:pPr>
            <w:r w:rsidDel="00000000" w:rsidR="00000000" w:rsidRPr="00000000">
              <w:rPr>
                <w:sz w:val="20"/>
                <w:szCs w:val="20"/>
                <w:rtl w:val="0"/>
              </w:rPr>
              <w:t xml:space="preserve">Õpetaja küsib õpilastelt ja valib välja parimad küsimused. Õpetaja või üks õpetaja poolt</w:t>
            </w:r>
          </w:p>
          <w:p w:rsidR="00000000" w:rsidDel="00000000" w:rsidP="00000000" w:rsidRDefault="00000000" w:rsidRPr="00000000" w14:paraId="00000031">
            <w:pPr>
              <w:widowControl w:val="0"/>
              <w:spacing w:line="276" w:lineRule="auto"/>
              <w:jc w:val="both"/>
              <w:rPr>
                <w:sz w:val="20"/>
                <w:szCs w:val="20"/>
              </w:rPr>
            </w:pPr>
            <w:r w:rsidDel="00000000" w:rsidR="00000000" w:rsidRPr="00000000">
              <w:rPr>
                <w:sz w:val="20"/>
                <w:szCs w:val="20"/>
                <w:rtl w:val="0"/>
              </w:rPr>
              <w:t xml:space="preserve">määratud õpilane kirjutab küsimused YouTube'i vestlusaknasse.</w:t>
            </w:r>
          </w:p>
          <w:p w:rsidR="00000000" w:rsidDel="00000000" w:rsidP="00000000" w:rsidRDefault="00000000" w:rsidRPr="00000000" w14:paraId="00000032">
            <w:pPr>
              <w:widowControl w:val="0"/>
              <w:spacing w:line="276" w:lineRule="auto"/>
              <w:jc w:val="both"/>
              <w:rPr>
                <w:sz w:val="20"/>
                <w:szCs w:val="20"/>
              </w:rPr>
            </w:pPr>
            <w:r w:rsidDel="00000000" w:rsidR="00000000" w:rsidRPr="00000000">
              <w:rPr>
                <w:sz w:val="20"/>
                <w:szCs w:val="20"/>
                <w:rtl w:val="0"/>
              </w:rPr>
              <w:t xml:space="preserve">Kui õpilased jälgivad tundi oma seadmest, siis leppige õpilastega enne tundi kokku</w:t>
            </w:r>
          </w:p>
          <w:p w:rsidR="00000000" w:rsidDel="00000000" w:rsidP="00000000" w:rsidRDefault="00000000" w:rsidRPr="00000000" w14:paraId="00000033">
            <w:pPr>
              <w:widowControl w:val="0"/>
              <w:spacing w:line="276" w:lineRule="auto"/>
              <w:jc w:val="both"/>
              <w:rPr>
                <w:sz w:val="20"/>
                <w:szCs w:val="20"/>
              </w:rPr>
            </w:pPr>
            <w:r w:rsidDel="00000000" w:rsidR="00000000" w:rsidRPr="00000000">
              <w:rPr>
                <w:sz w:val="20"/>
                <w:szCs w:val="20"/>
                <w:rtl w:val="0"/>
              </w:rPr>
              <w:t xml:space="preserve">YouTube’i vestluses osalemise reeglid. Reeglite õpetamiseta õpilasi Youtube’i lasta ei</w:t>
            </w:r>
          </w:p>
          <w:p w:rsidR="00000000" w:rsidDel="00000000" w:rsidP="00000000" w:rsidRDefault="00000000" w:rsidRPr="00000000" w14:paraId="00000034">
            <w:pPr>
              <w:widowControl w:val="0"/>
              <w:spacing w:line="276" w:lineRule="auto"/>
              <w:jc w:val="both"/>
              <w:rPr>
                <w:sz w:val="20"/>
                <w:szCs w:val="20"/>
              </w:rPr>
            </w:pPr>
            <w:r w:rsidDel="00000000" w:rsidR="00000000" w:rsidRPr="00000000">
              <w:rPr>
                <w:sz w:val="20"/>
                <w:szCs w:val="20"/>
                <w:rtl w:val="0"/>
              </w:rPr>
              <w:t xml:space="preserve">tohi, sest õpilased hakkavad tundi segama. Kui vestlus muutub liialt segavaks, suletakse vestlus ja küsimusi esitada ei saa. Palun hoiatage oma õpilasi, et võib juhtuda, et kõigile küsimustele ei jõua otseülekandes vastata. Mida varem jõuate küsimused saata, seda suurema tõenäosusega jõuame vastata. </w:t>
            </w:r>
          </w:p>
        </w:tc>
      </w:tr>
      <w:tr>
        <w:trPr>
          <w:cantSplit w:val="0"/>
          <w:tblHeader w:val="0"/>
        </w:trPr>
        <w:tc>
          <w:tcPr/>
          <w:p w:rsidR="00000000" w:rsidDel="00000000" w:rsidP="00000000" w:rsidRDefault="00000000" w:rsidRPr="00000000" w14:paraId="00000035">
            <w:pPr>
              <w:widowControl w:val="0"/>
              <w:spacing w:line="276" w:lineRule="auto"/>
              <w:rPr>
                <w:b w:val="1"/>
                <w:sz w:val="20"/>
                <w:szCs w:val="20"/>
              </w:rPr>
            </w:pPr>
            <w:r w:rsidDel="00000000" w:rsidR="00000000" w:rsidRPr="00000000">
              <w:rPr>
                <w:b w:val="1"/>
                <w:sz w:val="20"/>
                <w:szCs w:val="20"/>
                <w:rtl w:val="0"/>
              </w:rPr>
              <w:t xml:space="preserve">Õpilaste iseseisev</w:t>
            </w:r>
          </w:p>
          <w:p w:rsidR="00000000" w:rsidDel="00000000" w:rsidP="00000000" w:rsidRDefault="00000000" w:rsidRPr="00000000" w14:paraId="00000036">
            <w:pPr>
              <w:widowControl w:val="0"/>
              <w:spacing w:line="276" w:lineRule="auto"/>
              <w:rPr>
                <w:b w:val="1"/>
                <w:sz w:val="20"/>
                <w:szCs w:val="20"/>
              </w:rPr>
            </w:pPr>
            <w:r w:rsidDel="00000000" w:rsidR="00000000" w:rsidRPr="00000000">
              <w:rPr>
                <w:b w:val="1"/>
                <w:sz w:val="20"/>
                <w:szCs w:val="20"/>
                <w:rtl w:val="0"/>
              </w:rPr>
              <w:t xml:space="preserve">töö</w:t>
            </w:r>
          </w:p>
          <w:p w:rsidR="00000000" w:rsidDel="00000000" w:rsidP="00000000" w:rsidRDefault="00000000" w:rsidRPr="00000000" w14:paraId="00000037">
            <w:pPr>
              <w:widowControl w:val="0"/>
              <w:spacing w:line="276" w:lineRule="auto"/>
              <w:rPr>
                <w:b w:val="1"/>
                <w:sz w:val="20"/>
                <w:szCs w:val="20"/>
              </w:rPr>
            </w:pPr>
            <w:r w:rsidDel="00000000" w:rsidR="00000000" w:rsidRPr="00000000">
              <w:rPr>
                <w:b w:val="1"/>
                <w:sz w:val="20"/>
                <w:szCs w:val="20"/>
                <w:rtl w:val="0"/>
              </w:rPr>
              <w:t xml:space="preserve">20 min</w:t>
            </w:r>
          </w:p>
          <w:p w:rsidR="00000000" w:rsidDel="00000000" w:rsidP="00000000" w:rsidRDefault="00000000" w:rsidRPr="00000000" w14:paraId="00000038">
            <w:pPr>
              <w:widowControl w:val="0"/>
              <w:spacing w:line="276" w:lineRule="auto"/>
              <w:rPr>
                <w:sz w:val="20"/>
                <w:szCs w:val="20"/>
              </w:rPr>
            </w:pPr>
            <w:r w:rsidDel="00000000" w:rsidR="00000000" w:rsidRPr="00000000">
              <w:rPr>
                <w:rtl w:val="0"/>
              </w:rPr>
            </w:r>
          </w:p>
        </w:tc>
        <w:tc>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b w:val="1"/>
                <w:sz w:val="20"/>
                <w:szCs w:val="20"/>
              </w:rPr>
            </w:pPr>
            <w:r w:rsidDel="00000000" w:rsidR="00000000" w:rsidRPr="00000000">
              <w:rPr>
                <w:b w:val="1"/>
                <w:sz w:val="20"/>
                <w:szCs w:val="20"/>
                <w:rtl w:val="0"/>
              </w:rPr>
              <w:t xml:space="preserve">1. </w:t>
            </w:r>
            <w:r w:rsidDel="00000000" w:rsidR="00000000" w:rsidRPr="00000000">
              <w:rPr>
                <w:b w:val="1"/>
                <w:sz w:val="20"/>
                <w:szCs w:val="20"/>
                <w:rtl w:val="0"/>
              </w:rPr>
              <w:t xml:space="preserve">Loe läbi katkend 1919. aastal ilmunud A. H. Tammsaare kirjatükist “Masin masina vastu” (raamatust “Sõjamõtted”) ja vasta küsimustele.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sz w:val="20"/>
                <w:szCs w:val="20"/>
                <w:rtl w:val="0"/>
              </w:rPr>
              <w:t xml:space="preserve">Ainult üks väike kartus võiks maad võtta. Te teate, teadus püüab elu ja ka hinge mehaaniliselt seletada, ning kes võiks selle vastu midagi öelda. Ehk on elu tõepoolest ainult mehaanika, tehnika? Aga siis võime ehk lõpuks nii täieliku masina leida, millele elu hing sisse tuleb. See oleks Beeltsebub, kelle meie ise välja kutsunud ja kelle taltsutamiseks meil puudub jõud. Meie eneste valmistatud masinad oleksid meist vägevamad – seda tõendavad juba praegusedki masinad niihästi tööstuses kui ka sõjas – ja meie asemel hakkaksid nemad ilma üle valitsema. Masinad kirjutaksid seadusi, jutlustaksid uut usku, kõlblust ja looksid uut kunsti. Masinad palvetaksid, masinad kahetseksid pattu, masinad saaksid õndsaks. Masinad hakkavad altkäemaksu võtma, ja kui elanikud küllalt ei maksa, maksta ei jõua, siis panevad masinad tarbeainete vedamise seisma ning inimesed, kes masinad teinud ja need üleval peavad, nälgivad. Aga ükski ei pane seda imeks neilsinatsil päevil ja nii mõnigi näitab uhkusega masinate peale, öeldes: vaadake, seda oleme kõik meie teinud, see on meie kätetöö. Päikese ja kuu asemel kummardatakse tahmaseid masinaid. Siis on tõsine uus ajajärk, sest siis ei otsitaks enam ei elus, ei kunstis ega usus inimest, vaid ainult masinat.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sz w:val="20"/>
                <w:szCs w:val="20"/>
                <w:rtl w:val="0"/>
              </w:rPr>
              <w:t xml:space="preserve">*Vastusena on toodud näidised, õpilased võivad teksti teisiti tõlgendada.</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3E">
            <w:pPr>
              <w:numPr>
                <w:ilvl w:val="0"/>
                <w:numId w:val="5"/>
              </w:numPr>
              <w:pBdr>
                <w:top w:color="auto" w:space="0" w:sz="0" w:val="none"/>
                <w:bottom w:color="auto" w:space="0" w:sz="0" w:val="none"/>
                <w:right w:color="auto" w:space="0" w:sz="0" w:val="none"/>
                <w:between w:color="auto" w:space="0" w:sz="0" w:val="none"/>
              </w:pBdr>
              <w:spacing w:line="240" w:lineRule="auto"/>
              <w:ind w:left="720" w:hanging="360"/>
              <w:rPr>
                <w:b w:val="1"/>
                <w:highlight w:val="white"/>
              </w:rPr>
            </w:pPr>
            <w:r w:rsidDel="00000000" w:rsidR="00000000" w:rsidRPr="00000000">
              <w:rPr>
                <w:b w:val="1"/>
                <w:sz w:val="20"/>
                <w:szCs w:val="20"/>
                <w:rtl w:val="0"/>
              </w:rPr>
              <w:t xml:space="preserve">Kas tekstis väljendatud nägemus masinate mõjust inimühiskonnale on pigem positiivne või negatiivne? Põhjenda. </w:t>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pacing w:line="240" w:lineRule="auto"/>
              <w:ind w:left="720" w:firstLine="0"/>
              <w:rPr>
                <w:b w:val="1"/>
                <w:sz w:val="20"/>
                <w:szCs w:val="20"/>
              </w:rPr>
            </w:pPr>
            <w:r w:rsidDel="00000000" w:rsidR="00000000" w:rsidRPr="00000000">
              <w:rPr>
                <w:sz w:val="20"/>
                <w:szCs w:val="20"/>
                <w:rtl w:val="0"/>
              </w:rPr>
              <w:t xml:space="preserve">Negatiivne, sest autor viitab sellele, et masinad muutuksid inimestest vägevamaks ja hakkaksid ise maailma üle valitsema. </w:t>
            </w:r>
            <w:r w:rsidDel="00000000" w:rsidR="00000000" w:rsidRPr="00000000">
              <w:rPr>
                <w:rtl w:val="0"/>
              </w:rPr>
            </w:r>
          </w:p>
          <w:p w:rsidR="00000000" w:rsidDel="00000000" w:rsidP="00000000" w:rsidRDefault="00000000" w:rsidRPr="00000000" w14:paraId="00000040">
            <w:pPr>
              <w:numPr>
                <w:ilvl w:val="0"/>
                <w:numId w:val="2"/>
              </w:numPr>
              <w:pBdr>
                <w:top w:color="auto" w:space="0" w:sz="0" w:val="none"/>
                <w:bottom w:color="auto" w:space="0" w:sz="0" w:val="none"/>
                <w:right w:color="auto" w:space="0" w:sz="0" w:val="none"/>
                <w:between w:color="auto" w:space="0" w:sz="0" w:val="none"/>
              </w:pBdr>
              <w:spacing w:line="240" w:lineRule="auto"/>
              <w:ind w:left="720" w:hanging="360"/>
              <w:rPr>
                <w:b w:val="1"/>
                <w:highlight w:val="white"/>
              </w:rPr>
            </w:pPr>
            <w:r w:rsidDel="00000000" w:rsidR="00000000" w:rsidRPr="00000000">
              <w:rPr>
                <w:b w:val="1"/>
                <w:sz w:val="20"/>
                <w:szCs w:val="20"/>
                <w:rtl w:val="0"/>
              </w:rPr>
              <w:t xml:space="preserve">Mis rolle hakkaksid teksti autori arvates masinad inimeste asemel täitma? </w:t>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pacing w:line="240" w:lineRule="auto"/>
              <w:ind w:left="720" w:firstLine="0"/>
              <w:rPr>
                <w:b w:val="1"/>
                <w:sz w:val="20"/>
                <w:szCs w:val="20"/>
              </w:rPr>
            </w:pPr>
            <w:r w:rsidDel="00000000" w:rsidR="00000000" w:rsidRPr="00000000">
              <w:rPr>
                <w:sz w:val="20"/>
                <w:szCs w:val="20"/>
                <w:rtl w:val="0"/>
              </w:rPr>
              <w:t xml:space="preserve">Masinad hakkaksid ise seadusi kirjutama, jutlustaksid uut usku, kõlblust ja looksid uut kunsti. Hakkaksid tegema kõike seda, mida praegu teeb inimene. </w:t>
            </w:r>
            <w:r w:rsidDel="00000000" w:rsidR="00000000" w:rsidRPr="00000000">
              <w:rPr>
                <w:rtl w:val="0"/>
              </w:rPr>
            </w:r>
          </w:p>
          <w:p w:rsidR="00000000" w:rsidDel="00000000" w:rsidP="00000000" w:rsidRDefault="00000000" w:rsidRPr="00000000" w14:paraId="00000042">
            <w:pPr>
              <w:numPr>
                <w:ilvl w:val="0"/>
                <w:numId w:val="3"/>
              </w:numPr>
              <w:pBdr>
                <w:top w:color="auto" w:space="0" w:sz="0" w:val="none"/>
                <w:bottom w:color="auto" w:space="0" w:sz="0" w:val="none"/>
                <w:right w:color="auto" w:space="0" w:sz="0" w:val="none"/>
                <w:between w:color="auto" w:space="0" w:sz="0" w:val="none"/>
              </w:pBdr>
              <w:spacing w:line="240" w:lineRule="auto"/>
              <w:ind w:left="720" w:hanging="360"/>
              <w:rPr>
                <w:b w:val="1"/>
                <w:highlight w:val="white"/>
              </w:rPr>
            </w:pPr>
            <w:r w:rsidDel="00000000" w:rsidR="00000000" w:rsidRPr="00000000">
              <w:rPr>
                <w:b w:val="1"/>
                <w:sz w:val="20"/>
                <w:szCs w:val="20"/>
                <w:rtl w:val="0"/>
              </w:rPr>
              <w:t xml:space="preserve">Milliseid otseseid ohte inimestele näeb Tammsaare masinatel? </w:t>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spacing w:line="240" w:lineRule="auto"/>
              <w:ind w:left="720" w:firstLine="0"/>
              <w:rPr>
                <w:sz w:val="20"/>
                <w:szCs w:val="20"/>
              </w:rPr>
            </w:pPr>
            <w:r w:rsidDel="00000000" w:rsidR="00000000" w:rsidRPr="00000000">
              <w:rPr>
                <w:sz w:val="20"/>
                <w:szCs w:val="20"/>
                <w:rtl w:val="0"/>
              </w:rPr>
              <w:t xml:space="preserve">Otse tekstist: Masinad hakkavad altkäemaksu võtma, ja kui elanikud küllalt ei maksa, maksta ei jõua, siis panevad masinad tarbeainete vedamise seisma ning inimesed, kes masinad teinud ja need üleval peavad, nälgivad.</w:t>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spacing w:line="240" w:lineRule="auto"/>
              <w:ind w:left="720" w:firstLine="0"/>
              <w:rPr>
                <w:b w:val="1"/>
                <w:sz w:val="20"/>
                <w:szCs w:val="20"/>
              </w:rPr>
            </w:pPr>
            <w:r w:rsidDel="00000000" w:rsidR="00000000" w:rsidRPr="00000000">
              <w:rPr>
                <w:sz w:val="20"/>
                <w:szCs w:val="20"/>
                <w:rtl w:val="0"/>
              </w:rPr>
              <w:t xml:space="preserve">Masinad hakkavad valitsema.</w:t>
            </w:r>
            <w:r w:rsidDel="00000000" w:rsidR="00000000" w:rsidRPr="00000000">
              <w:rPr>
                <w:rtl w:val="0"/>
              </w:rPr>
            </w:r>
          </w:p>
          <w:p w:rsidR="00000000" w:rsidDel="00000000" w:rsidP="00000000" w:rsidRDefault="00000000" w:rsidRPr="00000000" w14:paraId="00000045">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b w:val="1"/>
                <w:highlight w:val="white"/>
              </w:rPr>
            </w:pPr>
            <w:r w:rsidDel="00000000" w:rsidR="00000000" w:rsidRPr="00000000">
              <w:rPr>
                <w:b w:val="1"/>
                <w:sz w:val="20"/>
                <w:szCs w:val="20"/>
                <w:rtl w:val="0"/>
              </w:rPr>
              <w:t xml:space="preserve">Kuidas mõistad teksti põhjal mis või kes on Beeltsebub?</w:t>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spacing w:line="240" w:lineRule="auto"/>
              <w:ind w:left="720" w:firstLine="0"/>
              <w:rPr>
                <w:sz w:val="20"/>
                <w:szCs w:val="20"/>
              </w:rPr>
            </w:pPr>
            <w:r w:rsidDel="00000000" w:rsidR="00000000" w:rsidRPr="00000000">
              <w:rPr>
                <w:sz w:val="20"/>
                <w:szCs w:val="20"/>
                <w:rtl w:val="0"/>
              </w:rPr>
              <w:t xml:space="preserve">Peltsebul tähendab kuradit, saatanat. Kuna tekstis on kirjeldatud </w:t>
            </w:r>
            <w:r w:rsidDel="00000000" w:rsidR="00000000" w:rsidRPr="00000000">
              <w:rPr>
                <w:b w:val="1"/>
                <w:sz w:val="20"/>
                <w:szCs w:val="20"/>
                <w:rtl w:val="0"/>
              </w:rPr>
              <w:t xml:space="preserve">“/…/ </w:t>
            </w:r>
            <w:r w:rsidDel="00000000" w:rsidR="00000000" w:rsidRPr="00000000">
              <w:rPr>
                <w:sz w:val="20"/>
                <w:szCs w:val="20"/>
                <w:rtl w:val="0"/>
              </w:rPr>
              <w:t xml:space="preserve">kelle meie ise välja kutsunud ja kelle taltsutamiseks meil puudub jõud”, siis viitab see millelegi/kellelegi negatiivsele, millega/kellega inimesed toime ei tule. </w:t>
            </w:r>
          </w:p>
          <w:p w:rsidR="00000000" w:rsidDel="00000000" w:rsidP="00000000" w:rsidRDefault="00000000" w:rsidRPr="00000000" w14:paraId="00000047">
            <w:pPr>
              <w:numPr>
                <w:ilvl w:val="0"/>
                <w:numId w:val="7"/>
              </w:numPr>
              <w:pBdr>
                <w:top w:color="auto" w:space="0" w:sz="0" w:val="none"/>
                <w:bottom w:color="auto" w:space="0" w:sz="0" w:val="none"/>
                <w:right w:color="auto" w:space="0" w:sz="0" w:val="none"/>
                <w:between w:color="auto" w:space="0" w:sz="0" w:val="none"/>
              </w:pBdr>
              <w:spacing w:line="240" w:lineRule="auto"/>
              <w:ind w:left="720" w:hanging="360"/>
              <w:rPr>
                <w:b w:val="1"/>
                <w:sz w:val="20"/>
                <w:szCs w:val="20"/>
                <w:u w:val="none"/>
              </w:rPr>
            </w:pPr>
            <w:r w:rsidDel="00000000" w:rsidR="00000000" w:rsidRPr="00000000">
              <w:rPr>
                <w:b w:val="1"/>
                <w:sz w:val="20"/>
                <w:szCs w:val="20"/>
                <w:rtl w:val="0"/>
              </w:rPr>
              <w:t xml:space="preserve">Kas usud, et inimeste loodud masinad võiksid kunagi olla inimestest võimsamad ja võtta üle inimeste valitsemise? Põhjenda. </w:t>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spacing w:line="240" w:lineRule="auto"/>
              <w:rPr>
                <w:b w:val="1"/>
                <w:sz w:val="20"/>
                <w:szCs w:val="20"/>
              </w:rPr>
            </w:pPr>
            <w:r w:rsidDel="00000000" w:rsidR="00000000" w:rsidRPr="00000000">
              <w:rPr>
                <w:rtl w:val="0"/>
              </w:rPr>
            </w:r>
          </w:p>
          <w:p w:rsidR="00000000" w:rsidDel="00000000" w:rsidP="00000000" w:rsidRDefault="00000000" w:rsidRPr="00000000" w14:paraId="00000049">
            <w:pPr>
              <w:spacing w:after="160" w:line="259" w:lineRule="auto"/>
              <w:ind w:left="0" w:firstLine="0"/>
              <w:rPr>
                <w:rFonts w:ascii="Calibri" w:cs="Calibri" w:eastAsia="Calibri" w:hAnsi="Calibri"/>
                <w:b w:val="1"/>
                <w:sz w:val="20"/>
                <w:szCs w:val="20"/>
              </w:rPr>
            </w:pPr>
            <w:r w:rsidDel="00000000" w:rsidR="00000000" w:rsidRPr="00000000">
              <w:rPr>
                <w:b w:val="1"/>
                <w:sz w:val="20"/>
                <w:szCs w:val="20"/>
                <w:rtl w:val="0"/>
              </w:rPr>
              <w:t xml:space="preserve">2. Siin on esitatud üks juturoboti loodud tekst. Arenda teksti edasi ja kirjuta sellele lõpp. Arutlege klassiruumis, kuidas erineb juturoboti keelekasutus sinu enda keelekasutusest.</w:t>
            </w:r>
            <w:r w:rsidDel="00000000" w:rsidR="00000000" w:rsidRPr="00000000">
              <w:rPr>
                <w:rtl w:val="0"/>
              </w:rPr>
            </w:r>
          </w:p>
          <w:p w:rsidR="00000000" w:rsidDel="00000000" w:rsidP="00000000" w:rsidRDefault="00000000" w:rsidRPr="00000000" w14:paraId="0000004A">
            <w:pPr>
              <w:spacing w:after="160" w:line="259" w:lineRule="auto"/>
              <w:rPr>
                <w:rFonts w:ascii="Calibri" w:cs="Calibri" w:eastAsia="Calibri" w:hAnsi="Calibri"/>
                <w:sz w:val="20"/>
                <w:szCs w:val="20"/>
                <w:highlight w:val="white"/>
              </w:rPr>
            </w:pPr>
            <w:r w:rsidDel="00000000" w:rsidR="00000000" w:rsidRPr="00000000">
              <w:rPr>
                <w:sz w:val="20"/>
                <w:szCs w:val="20"/>
                <w:rtl w:val="0"/>
              </w:rPr>
              <w:t xml:space="preserve">Oli üks päev, kui Eesti Vabariigi valitsus kuulutas välja uue algatuse, mille eesmärk oli muuta inimeste elu lihtsamaks ja efektiivsemaks. Selle algatuse raames võeti kasutusele krattide süsteem, mis peaks parandama kodanike igapäevast elu ning vähendama bürokraatiat. Krattide rakendamine Eestis oli murranguline samm, mis lubas inimestel oma aega ja energiat säästa, et pühenduda olulistele asjadele nagu pere, karjäär ja eneseteostus. Kuid nagu iga uue algatuse puhul, tekitas ka krattide süsteemi kasutuselevõtt palju küsimusi ja vastakaid arvamusi.</w:t>
            </w:r>
            <w:r w:rsidDel="00000000" w:rsidR="00000000" w:rsidRPr="00000000">
              <w:rPr>
                <w:rtl w:val="0"/>
              </w:rPr>
            </w:r>
          </w:p>
        </w:tc>
      </w:tr>
      <w:tr>
        <w:trPr>
          <w:cantSplit w:val="0"/>
          <w:trHeight w:val="975" w:hRule="atLeast"/>
          <w:tblHeader w:val="0"/>
        </w:trPr>
        <w:tc>
          <w:tcPr/>
          <w:p w:rsidR="00000000" w:rsidDel="00000000" w:rsidP="00000000" w:rsidRDefault="00000000" w:rsidRPr="00000000" w14:paraId="0000004B">
            <w:pPr>
              <w:widowControl w:val="0"/>
              <w:spacing w:line="276" w:lineRule="auto"/>
              <w:rPr>
                <w:sz w:val="20"/>
                <w:szCs w:val="20"/>
              </w:rPr>
            </w:pPr>
            <w:r w:rsidDel="00000000" w:rsidR="00000000" w:rsidRPr="00000000">
              <w:rPr>
                <w:sz w:val="20"/>
                <w:szCs w:val="20"/>
                <w:rtl w:val="0"/>
              </w:rPr>
              <w:t xml:space="preserve">Võimalikud lisamaterjalid</w:t>
            </w:r>
          </w:p>
          <w:p w:rsidR="00000000" w:rsidDel="00000000" w:rsidP="00000000" w:rsidRDefault="00000000" w:rsidRPr="00000000" w14:paraId="0000004C">
            <w:pPr>
              <w:widowControl w:val="0"/>
              <w:spacing w:line="276" w:lineRule="auto"/>
              <w:rPr>
                <w:i w:val="1"/>
                <w:sz w:val="18"/>
                <w:szCs w:val="18"/>
              </w:rPr>
            </w:pPr>
            <w:r w:rsidDel="00000000" w:rsidR="00000000" w:rsidRPr="00000000">
              <w:rPr>
                <w:rtl w:val="0"/>
              </w:rPr>
            </w:r>
          </w:p>
        </w:tc>
        <w:tc>
          <w:tcPr/>
          <w:p w:rsidR="00000000" w:rsidDel="00000000" w:rsidP="00000000" w:rsidRDefault="00000000" w:rsidRPr="00000000" w14:paraId="0000004D">
            <w:pPr>
              <w:widowControl w:val="0"/>
              <w:spacing w:after="160" w:line="240" w:lineRule="auto"/>
              <w:ind w:left="0" w:firstLine="0"/>
              <w:rPr>
                <w:sz w:val="20"/>
                <w:szCs w:val="20"/>
              </w:rPr>
            </w:pPr>
            <w:hyperlink r:id="rId9">
              <w:r w:rsidDel="00000000" w:rsidR="00000000" w:rsidRPr="00000000">
                <w:rPr>
                  <w:color w:val="1155cc"/>
                  <w:sz w:val="20"/>
                  <w:szCs w:val="20"/>
                  <w:u w:val="single"/>
                  <w:rtl w:val="0"/>
                </w:rPr>
                <w:t xml:space="preserve">https://www.kratid.ee/</w:t>
              </w:r>
            </w:hyperlink>
            <w:r w:rsidDel="00000000" w:rsidR="00000000" w:rsidRPr="00000000">
              <w:rPr>
                <w:sz w:val="20"/>
                <w:szCs w:val="20"/>
                <w:rtl w:val="0"/>
              </w:rPr>
              <w:t xml:space="preserve"> - </w:t>
            </w:r>
            <w:r w:rsidDel="00000000" w:rsidR="00000000" w:rsidRPr="00000000">
              <w:rPr>
                <w:sz w:val="20"/>
                <w:szCs w:val="20"/>
                <w:rtl w:val="0"/>
              </w:rPr>
              <w:t xml:space="preserve">koondab valdkonna uudiseid, koolitusi, infot kasutusjuhtudest ja paljust muust.</w:t>
            </w:r>
          </w:p>
        </w:tc>
      </w:tr>
    </w:tbl>
    <w:p w:rsidR="00000000" w:rsidDel="00000000" w:rsidP="00000000" w:rsidRDefault="00000000" w:rsidRPr="00000000" w14:paraId="0000004E">
      <w:pPr>
        <w:widowControl w:val="0"/>
        <w:spacing w:line="240" w:lineRule="auto"/>
        <w:rPr>
          <w:sz w:val="16"/>
          <w:szCs w:val="16"/>
        </w:rPr>
      </w:pPr>
      <w:r w:rsidDel="00000000" w:rsidR="00000000" w:rsidRPr="00000000">
        <w:rPr>
          <w:i w:val="1"/>
          <w:sz w:val="16"/>
          <w:szCs w:val="16"/>
          <w:rtl w:val="0"/>
        </w:rPr>
        <w:t xml:space="preserve">* Tunnikava on loodud selleks, et pakkuda õpetajatele välja erinevaid variante õpilaste aktiivseks kaasamiseks tunni teemasse. Tunnikavas on meetodite osas tihti välja pakutud valikuvariante ja õpetaja teeb ise otsuse, millist meetodit kasutada. Tunnikava ei pea tingimata kasutama.</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rFonts w:ascii="Calibri" w:cs="Calibri" w:eastAsia="Calibri" w:hAnsi="Calibri"/>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decimal"/>
      <w:lvlText w:val="%1)"/>
      <w:lvlJc w:val="left"/>
      <w:pPr>
        <w:ind w:left="720" w:hanging="360"/>
      </w:pPr>
      <w:rPr>
        <w:rFonts w:ascii="Calibri" w:cs="Calibri" w:eastAsia="Calibri" w:hAnsi="Calibri"/>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3"/>
      <w:numFmt w:val="decimal"/>
      <w:lvlText w:val="%1)"/>
      <w:lvlJc w:val="left"/>
      <w:pPr>
        <w:ind w:left="720" w:hanging="360"/>
      </w:pPr>
      <w:rPr>
        <w:rFonts w:ascii="Calibri" w:cs="Calibri" w:eastAsia="Calibri" w:hAnsi="Calibri"/>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Calibri" w:cs="Calibri" w:eastAsia="Calibri" w:hAnsi="Calibri"/>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ratid.e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b8EqQnI5cWe/qF6I+P1hyIBYQ==">AMUW2mWfN+Wx0GMaVD6042g7qtxafrxO2vz9nO3VFBqRMolXS03ioB6HdY5XtLHcvLoEYRTcEnWkkPfVTg7Rpt9yNY/eEWZ2JyTIKNlqbLK0gsh/oozr+QP2zQ2wp+rN03u8f48Yvdod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