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“Kas rohepesu on ajupesu?”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Rohepesust läbi närimine nõuab keskkonnateemalisi baasteadmisi, et tekiks oskus kriitiliselt mõelda ja paluda rohepesijatel mõõdetavalt oma väiteid tõestada. Tegelikult ei ole see üldse keeruline ning selles e-tunnis õpetab ettevõtte GreenDice asutaja ja tegevjuht Argo Alaniit selgeks baasloogikad, õpetab kriitilisemalt mõtlema ning purustab lihtsate küsimuste abil mõned avalikult kajastatud rohelised reklaamid.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3448050</wp:posOffset>
            </wp:positionH>
            <wp:positionV relativeFrom="paragraph">
              <wp:posOffset>898438</wp:posOffset>
            </wp:positionV>
            <wp:extent cx="338138" cy="338138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8" cy="338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4029075</wp:posOffset>
            </wp:positionH>
            <wp:positionV relativeFrom="paragraph">
              <wp:posOffset>152400</wp:posOffset>
            </wp:positionV>
            <wp:extent cx="414444" cy="446325"/>
            <wp:effectExtent b="0" l="0" r="0" t="0"/>
            <wp:wrapNone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444" cy="44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häälesta end teema lainele;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3676650</wp:posOffset>
            </wp:positionH>
            <wp:positionV relativeFrom="paragraph">
              <wp:posOffset>215987</wp:posOffset>
            </wp:positionV>
            <wp:extent cx="347663" cy="474693"/>
            <wp:effectExtent b="0" l="0" r="0" t="0"/>
            <wp:wrapNone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663" cy="4746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esinejalt küsimusi; 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lahenda ülesanded.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00" w:line="240" w:lineRule="auto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ENNE OTSEÜLEKANDE VAATAMIST </w:t>
      </w:r>
    </w:p>
    <w:p w:rsidR="00000000" w:rsidDel="00000000" w:rsidP="00000000" w:rsidRDefault="00000000" w:rsidRPr="00000000" w14:paraId="0000000A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</w:t>
      </w:r>
      <w:r w:rsidDel="00000000" w:rsidR="00000000" w:rsidRPr="00000000">
        <w:rPr>
          <w:sz w:val="20"/>
          <w:szCs w:val="20"/>
          <w:rtl w:val="0"/>
        </w:rPr>
        <w:t xml:space="preserve">Ole loov ja kujunda ühele suvalisele või juba turul eksisteerivale tootele ilus rohemärgis. Kirjuta ühe lausega, miks just see märgis muudab antud toote roheliseks.</w:t>
      </w:r>
    </w:p>
    <w:p w:rsidR="00000000" w:rsidDel="00000000" w:rsidP="00000000" w:rsidRDefault="00000000" w:rsidRPr="00000000" w14:paraId="0000000B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Märgis: </w:t>
      </w:r>
    </w:p>
    <w:p w:rsidR="00000000" w:rsidDel="00000000" w:rsidP="00000000" w:rsidRDefault="00000000" w:rsidRPr="00000000" w14:paraId="0000000D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b w:val="1"/>
          <w:color w:val="45818e"/>
        </w:rPr>
      </w:pPr>
      <w:r w:rsidDel="00000000" w:rsidR="00000000" w:rsidRPr="00000000">
        <w:rPr>
          <w:sz w:val="20"/>
          <w:szCs w:val="20"/>
          <w:rtl w:val="0"/>
        </w:rPr>
        <w:t xml:space="preserve">See märgis teeb toote roheliseks, sest 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AJAL KÜSI KÜSIMUSI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küsimustele, saad YouTube’i otseülekande ajal külalisõpetajalt küsimusi küsida. Lisa vestlusesse või palu õpetajal oma küsimus vestlusesse lisada nii: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JÄREL LAHENDA ÜLESANDED</w:t>
      </w:r>
    </w:p>
    <w:p w:rsidR="00000000" w:rsidDel="00000000" w:rsidP="00000000" w:rsidRDefault="00000000" w:rsidRPr="00000000" w14:paraId="00000018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Vali üks toode või teenus, mida regulaarselt tarbid. </w:t>
      </w:r>
    </w:p>
    <w:p w:rsidR="00000000" w:rsidDel="00000000" w:rsidP="00000000" w:rsidRDefault="00000000" w:rsidRPr="00000000" w14:paraId="00000019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1.2) Pane kirja, kuidas see toode või teenus on sinu arvates keskkonnale</w:t>
      </w:r>
      <w:r w:rsidDel="00000000" w:rsidR="00000000" w:rsidRPr="00000000">
        <w:rPr>
          <w:sz w:val="20"/>
          <w:szCs w:val="20"/>
          <w:rtl w:val="0"/>
        </w:rPr>
        <w:t xml:space="preserve"> kahjulik. Mõtle, kuidas see toodetakse, kuidas antud teenus luuakse, mida on selleks loodusest vaja.</w:t>
      </w:r>
    </w:p>
    <w:p w:rsidR="00000000" w:rsidDel="00000000" w:rsidP="00000000" w:rsidRDefault="00000000" w:rsidRPr="00000000" w14:paraId="0000001C">
      <w:pPr>
        <w:widowControl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1E">
      <w:pPr>
        <w:widowControl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1F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1.3) Pane kirja, kuidas see toode või teenus saaks olla sinu </w:t>
      </w:r>
      <w:r w:rsidDel="00000000" w:rsidR="00000000" w:rsidRPr="00000000">
        <w:rPr>
          <w:sz w:val="20"/>
          <w:szCs w:val="20"/>
          <w:rtl w:val="0"/>
        </w:rPr>
        <w:t xml:space="preserve">arvates keskkonnale vähem kahjulik. Mida peaks muutma tootmises või teenuse loomises?</w:t>
      </w:r>
    </w:p>
    <w:p w:rsidR="00000000" w:rsidDel="00000000" w:rsidP="00000000" w:rsidRDefault="00000000" w:rsidRPr="00000000" w14:paraId="00000020">
      <w:pPr>
        <w:widowControl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</w:t>
      </w:r>
    </w:p>
    <w:p w:rsidR="00000000" w:rsidDel="00000000" w:rsidP="00000000" w:rsidRDefault="00000000" w:rsidRPr="00000000" w14:paraId="00000022">
      <w:pPr>
        <w:widowControl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</w:t>
      </w:r>
    </w:p>
    <w:p w:rsidR="00000000" w:rsidDel="00000000" w:rsidP="00000000" w:rsidRDefault="00000000" w:rsidRPr="00000000" w14:paraId="00000023">
      <w:pPr>
        <w:widowControl w:val="0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Saad teada, et ettevõte, mille tooteid sa kasutad, tegeleb rohepesuga. </w:t>
      </w:r>
      <w:r w:rsidDel="00000000" w:rsidR="00000000" w:rsidRPr="00000000">
        <w:rPr>
          <w:sz w:val="20"/>
          <w:szCs w:val="20"/>
          <w:rtl w:val="0"/>
        </w:rPr>
        <w:t xml:space="preserve">Mida saaksid Sina teha, et seda firmat õigele teele suunata?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</w:t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Fonts w:ascii="Roboto" w:cs="Roboto" w:eastAsia="Roboto" w:hAnsi="Roboto"/>
        <w:sz w:val="20"/>
        <w:szCs w:val="20"/>
        <w:highlight w:val="white"/>
      </w:rPr>
      <w:drawing>
        <wp:inline distB="114300" distT="114300" distL="114300" distR="114300">
          <wp:extent cx="963938" cy="475868"/>
          <wp:effectExtent b="0" l="0" r="0" t="0"/>
          <wp:docPr id="1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938" cy="4758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EG/ogsLnNxOE2zj/HocphsWgtQ==">CgMxLjA4AHIhMWtlSVR2ek9kd0dsY0hIcDdacG9YNkRpTFgteE91WXEw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