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rFonts w:ascii="Calibri" w:cs="Calibri" w:eastAsia="Calibri" w:hAnsi="Calibri"/>
          <w:b w:val="1"/>
          <w:rtl w:val="0"/>
        </w:rPr>
        <w:t xml:space="preserve">E-TUND – KOHTUME ÜHISES VIRTUAALSES KLASSIRUUMIS       </w:t>
      </w:r>
      <w:r w:rsidDel="00000000" w:rsidR="00000000" w:rsidRPr="00000000">
        <w:rPr>
          <w:b w:val="1"/>
          <w:rtl w:val="0"/>
        </w:rPr>
        <w:t xml:space="preserve"> </w:t>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rFonts w:ascii="Roboto" w:cs="Roboto" w:eastAsia="Roboto" w:hAnsi="Roboto"/>
          <w:sz w:val="20"/>
          <w:szCs w:val="20"/>
          <w:highlight w:val="white"/>
        </w:rPr>
        <w:drawing>
          <wp:inline distB="114300" distT="114300" distL="114300" distR="114300">
            <wp:extent cx="811461" cy="405730"/>
            <wp:effectExtent b="0" l="0" r="0" t="0"/>
            <wp:docPr id="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11461" cy="405730"/>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b w:val="1"/>
          <w:sz w:val="20"/>
          <w:szCs w:val="20"/>
        </w:rPr>
      </w:pPr>
      <w:r w:rsidDel="00000000" w:rsidR="00000000" w:rsidRPr="00000000">
        <w:rPr>
          <w:rFonts w:ascii="Calibri" w:cs="Calibri" w:eastAsia="Calibri" w:hAnsi="Calibri"/>
          <w:b w:val="1"/>
          <w:sz w:val="20"/>
          <w:szCs w:val="20"/>
          <w:rtl w:val="0"/>
        </w:rPr>
        <w:t xml:space="preserve">TUNNIKAVA #469</w:t>
      </w: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0"/>
        <w:gridCol w:w="7815"/>
        <w:tblGridChange w:id="0">
          <w:tblGrid>
            <w:gridCol w:w="2040"/>
            <w:gridCol w:w="7815"/>
          </w:tblGrid>
        </w:tblGridChange>
      </w:tblGrid>
      <w:tr>
        <w:trPr>
          <w:cantSplit w:val="0"/>
          <w:trHeight w:val="454.140625" w:hRule="atLeast"/>
          <w:tblHeader w:val="0"/>
        </w:trPr>
        <w:tc>
          <w:tcPr/>
          <w:p w:rsidR="00000000" w:rsidDel="00000000" w:rsidP="00000000" w:rsidRDefault="00000000" w:rsidRPr="00000000" w14:paraId="00000004">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w:t>
            </w:r>
          </w:p>
        </w:tc>
        <w:tc>
          <w:tcPr/>
          <w:p w:rsidR="00000000" w:rsidDel="00000000" w:rsidP="00000000" w:rsidRDefault="00000000" w:rsidRPr="00000000" w14:paraId="00000005">
            <w:pPr>
              <w:widowControl w:val="0"/>
              <w:spacing w:line="240" w:lineRule="auto"/>
              <w:rPr>
                <w:rFonts w:ascii="Calibri" w:cs="Calibri" w:eastAsia="Calibri" w:hAnsi="Calibri"/>
                <w:b w:val="1"/>
                <w:sz w:val="20"/>
                <w:szCs w:val="20"/>
              </w:rPr>
            </w:pPr>
            <w:bookmarkStart w:colFirst="0" w:colLast="0" w:name="_heading=h.gjdgxs" w:id="0"/>
            <w:bookmarkEnd w:id="0"/>
            <w:r w:rsidDel="00000000" w:rsidR="00000000" w:rsidRPr="00000000">
              <w:rPr>
                <w:rFonts w:ascii="Calibri" w:cs="Calibri" w:eastAsia="Calibri" w:hAnsi="Calibri"/>
                <w:b w:val="1"/>
                <w:sz w:val="20"/>
                <w:szCs w:val="20"/>
                <w:rtl w:val="0"/>
              </w:rPr>
              <w:t xml:space="preserve">Kuidas ennast sotsiaalmeedias hoida?</w:t>
            </w:r>
          </w:p>
        </w:tc>
      </w:tr>
      <w:tr>
        <w:trPr>
          <w:cantSplit w:val="0"/>
          <w:trHeight w:val="454.140625" w:hRule="atLeast"/>
          <w:tblHeader w:val="0"/>
        </w:trPr>
        <w:tc>
          <w:tcPr/>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Külalisõpetaja:</w:t>
            </w:r>
          </w:p>
        </w:tc>
        <w:tc>
          <w:tcPr/>
          <w:p w:rsidR="00000000" w:rsidDel="00000000" w:rsidP="00000000" w:rsidRDefault="00000000" w:rsidRPr="00000000" w14:paraId="00000007">
            <w:pPr>
              <w:widowControl w:val="0"/>
              <w:spacing w:line="240" w:lineRule="auto"/>
              <w:rPr>
                <w:rFonts w:ascii="Calibri" w:cs="Calibri" w:eastAsia="Calibri" w:hAnsi="Calibri"/>
                <w:sz w:val="20"/>
                <w:szCs w:val="20"/>
              </w:rPr>
            </w:pPr>
            <w:bookmarkStart w:colFirst="0" w:colLast="0" w:name="_heading=h.30j0zll" w:id="1"/>
            <w:bookmarkEnd w:id="1"/>
            <w:r w:rsidDel="00000000" w:rsidR="00000000" w:rsidRPr="00000000">
              <w:rPr>
                <w:rFonts w:ascii="Calibri" w:cs="Calibri" w:eastAsia="Calibri" w:hAnsi="Calibri"/>
                <w:b w:val="1"/>
                <w:sz w:val="20"/>
                <w:szCs w:val="20"/>
                <w:rtl w:val="0"/>
              </w:rPr>
              <w:t xml:space="preserve">Heli Luik, </w:t>
            </w:r>
            <w:r w:rsidDel="00000000" w:rsidR="00000000" w:rsidRPr="00000000">
              <w:rPr>
                <w:rFonts w:ascii="Calibri" w:cs="Calibri" w:eastAsia="Calibri" w:hAnsi="Calibri"/>
                <w:sz w:val="20"/>
                <w:szCs w:val="20"/>
                <w:rtl w:val="0"/>
              </w:rPr>
              <w:t xml:space="preserve">Peaasjade kogemusnõustaja ja vaimse tervise ekspert</w:t>
            </w:r>
          </w:p>
        </w:tc>
      </w:tr>
      <w:tr>
        <w:trPr>
          <w:cantSplit w:val="0"/>
          <w:trHeight w:val="454.140625" w:hRule="atLeast"/>
          <w:tblHeader w:val="0"/>
        </w:trPr>
        <w:tc>
          <w:tcPr/>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Õpilased:</w:t>
            </w:r>
          </w:p>
        </w:tc>
        <w:tc>
          <w:tcPr/>
          <w:p w:rsidR="00000000" w:rsidDel="00000000" w:rsidP="00000000" w:rsidRDefault="00000000" w:rsidRPr="00000000" w14:paraId="00000009">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 ja 4.-6. klass</w:t>
            </w:r>
          </w:p>
        </w:tc>
      </w:tr>
      <w:tr>
        <w:trPr>
          <w:cantSplit w:val="0"/>
          <w:trHeight w:val="454.140625" w:hRule="atLeast"/>
          <w:tblHeader w:val="0"/>
        </w:trPr>
        <w:tc>
          <w:tcPr/>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Õpilane teab, kuidas enesehinnangut hoida ja turgutada ja milline on turvavõrgustiku tähtsus.</w:t>
            </w:r>
          </w:p>
        </w:tc>
      </w:tr>
      <w:tr>
        <w:trPr>
          <w:cantSplit w:val="0"/>
          <w:trHeight w:val="454.140625" w:hRule="atLeast"/>
          <w:tblHeader w:val="0"/>
        </w:trPr>
        <w:tc>
          <w:tcPr/>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Seos RÕK-iga:</w:t>
            </w:r>
          </w:p>
        </w:tc>
        <w:tc>
          <w:tcPr/>
          <w:p w:rsidR="00000000" w:rsidDel="00000000" w:rsidP="00000000" w:rsidRDefault="00000000" w:rsidRPr="00000000" w14:paraId="0000000D">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digipädevused</w:t>
            </w:r>
            <w:r w:rsidDel="00000000" w:rsidR="00000000" w:rsidRPr="00000000">
              <w:rPr>
                <w:rtl w:val="0"/>
              </w:rPr>
            </w:r>
          </w:p>
        </w:tc>
      </w:tr>
      <w:tr>
        <w:trPr>
          <w:cantSplit w:val="0"/>
          <w:trHeight w:val="1118.4960937499998" w:hRule="atLeast"/>
          <w:tblHeader w:val="0"/>
        </w:trPr>
        <w:tc>
          <w:tcPr>
            <w:gridSpan w:val="2"/>
            <w:shd w:fill="efefef" w:val="clear"/>
          </w:tcPr>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45-minutilise tunni ülesehitus:</w:t>
            </w:r>
          </w:p>
          <w:p w:rsidR="00000000" w:rsidDel="00000000" w:rsidP="00000000" w:rsidRDefault="00000000" w:rsidRPr="00000000" w14:paraId="0000000F">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5 min                                                                 15 + 5 min                                                                       20 min</w:t>
            </w:r>
          </w:p>
          <w:p w:rsidR="00000000" w:rsidDel="00000000" w:rsidP="00000000" w:rsidRDefault="00000000" w:rsidRPr="00000000" w14:paraId="00000010">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ettevalmistus ja häälestus                     ülekanne + küsimused külalisõpetajale                         õpilaste iseseisev töö klassis</w:t>
            </w:r>
          </w:p>
          <w:p w:rsidR="00000000" w:rsidDel="00000000" w:rsidP="00000000" w:rsidRDefault="00000000" w:rsidRPr="00000000" w14:paraId="00000011">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3">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 taust:</w:t>
            </w:r>
          </w:p>
        </w:tc>
        <w:tc>
          <w:tcPr/>
          <w:p w:rsidR="00000000" w:rsidDel="00000000" w:rsidP="00000000" w:rsidRDefault="00000000" w:rsidRPr="00000000" w14:paraId="00000014">
            <w:pPr>
              <w:shd w:fill="ffffff" w:val="clea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Meile meeldib sotsiaalmeedias vaadata ilusaid pilte ja videoid. Mõnikord võib aga sotsiaalmeedias piltide ja videote vaatamine meie enesekindlust mõjutada. Selles e-tunnis on külas Peaasjade kogemusnõustaja ja vaimse tervise ekspert Heli Luik, kes räägib, kuidas mitte langeda sotsiaalmeedias leviva infoga võrdlemise lõksu. Tunnist saame praktilisi juhiseid, kuidas enesehinnangut hoida ja turgutada ning räägime lihtsas keeles tugivõrgustiku tähtsusest.</w:t>
            </w:r>
          </w:p>
        </w:tc>
      </w:tr>
      <w:tr>
        <w:trPr>
          <w:cantSplit w:val="0"/>
          <w:trHeight w:val="814.208984375" w:hRule="atLeast"/>
          <w:tblHeader w:val="0"/>
        </w:trPr>
        <w:tc>
          <w:tcPr/>
          <w:p w:rsidR="00000000" w:rsidDel="00000000" w:rsidP="00000000" w:rsidRDefault="00000000" w:rsidRPr="00000000" w14:paraId="00000015">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Häälestus:</w:t>
            </w:r>
          </w:p>
          <w:p w:rsidR="00000000" w:rsidDel="00000000" w:rsidP="00000000" w:rsidRDefault="00000000" w:rsidRPr="00000000" w14:paraId="00000016">
            <w:pPr>
              <w:widowControl w:val="0"/>
              <w:spacing w:line="276"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17">
            <w:pPr>
              <w:shd w:fill="ffffff"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Vaadata kahte pilti, valida lemmik ja põhjendada, miks meeldib just see. </w:t>
            </w:r>
            <w:r w:rsidDel="00000000" w:rsidR="00000000" w:rsidRPr="00000000">
              <w:drawing>
                <wp:anchor allowOverlap="1" behindDoc="0" distB="114300" distT="114300" distL="114300" distR="114300" hidden="0" layoutInCell="1" locked="0" relativeHeight="0" simplePos="0">
                  <wp:simplePos x="0" y="0"/>
                  <wp:positionH relativeFrom="column">
                    <wp:posOffset>171450</wp:posOffset>
                  </wp:positionH>
                  <wp:positionV relativeFrom="paragraph">
                    <wp:posOffset>292584</wp:posOffset>
                  </wp:positionV>
                  <wp:extent cx="2217142" cy="2217142"/>
                  <wp:effectExtent b="0" l="0" r="0" t="0"/>
                  <wp:wrapNone/>
                  <wp:docPr id="10" name="image6.jpg"/>
                  <a:graphic>
                    <a:graphicData uri="http://schemas.openxmlformats.org/drawingml/2006/picture">
                      <pic:pic>
                        <pic:nvPicPr>
                          <pic:cNvPr id="0" name="image6.jpg"/>
                          <pic:cNvPicPr preferRelativeResize="0"/>
                        </pic:nvPicPr>
                        <pic:blipFill>
                          <a:blip r:embed="rId8"/>
                          <a:srcRect b="0" l="0" r="0" t="0"/>
                          <a:stretch>
                            <a:fillRect/>
                          </a:stretch>
                        </pic:blipFill>
                        <pic:spPr>
                          <a:xfrm>
                            <a:off x="0" y="0"/>
                            <a:ext cx="2217142" cy="221714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2476500</wp:posOffset>
                  </wp:positionH>
                  <wp:positionV relativeFrom="paragraph">
                    <wp:posOffset>292584</wp:posOffset>
                  </wp:positionV>
                  <wp:extent cx="2219325" cy="2219325"/>
                  <wp:effectExtent b="0" l="0" r="0" t="0"/>
                  <wp:wrapNone/>
                  <wp:docPr id="3"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2219325" cy="2219325"/>
                          </a:xfrm>
                          <a:prstGeom prst="rect"/>
                          <a:ln/>
                        </pic:spPr>
                      </pic:pic>
                    </a:graphicData>
                  </a:graphic>
                </wp:anchor>
              </w:drawing>
            </w:r>
          </w:p>
          <w:p w:rsidR="00000000" w:rsidDel="00000000" w:rsidP="00000000" w:rsidRDefault="00000000" w:rsidRPr="00000000" w14:paraId="00000018">
            <w:pPr>
              <w:shd w:fill="ffffff" w:val="clea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shd w:fill="ffffff" w:val="clea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shd w:fill="ffffff" w:val="clea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shd w:fill="ffffff" w:val="clea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shd w:fill="ffffff" w:val="clea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shd w:fill="ffffff" w:val="clea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shd w:fill="ffffff" w:val="clea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shd w:fill="ffffff" w:val="clea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shd w:fill="ffffff" w:val="clea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1">
            <w:pPr>
              <w:shd w:fill="ffffff" w:val="clea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shd w:fill="ffffff" w:val="clea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3">
            <w:pPr>
              <w:shd w:fill="ffffff" w:val="clea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shd w:fill="ffffff" w:val="clea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shd w:fill="ffffff" w:val="clear"/>
              <w:jc w:val="both"/>
              <w:rPr>
                <w:rFonts w:ascii="Calibri" w:cs="Calibri" w:eastAsia="Calibri" w:hAnsi="Calibri"/>
                <w:sz w:val="20"/>
                <w:szCs w:val="20"/>
              </w:rPr>
            </w:pP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26">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Õpilaste iseseisev</w:t>
            </w:r>
          </w:p>
          <w:p w:rsidR="00000000" w:rsidDel="00000000" w:rsidP="00000000" w:rsidRDefault="00000000" w:rsidRPr="00000000" w14:paraId="00000027">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töö:</w:t>
            </w:r>
            <w:r w:rsidDel="00000000" w:rsidR="00000000" w:rsidRPr="00000000">
              <w:rPr>
                <w:rtl w:val="0"/>
              </w:rPr>
            </w:r>
          </w:p>
        </w:tc>
        <w:tc>
          <w:tcPr/>
          <w:p w:rsidR="00000000" w:rsidDel="00000000" w:rsidP="00000000" w:rsidRDefault="00000000" w:rsidRPr="00000000" w14:paraId="00000028">
            <w:pPr>
              <w:pStyle w:val="Heading1"/>
              <w:keepNext w:val="0"/>
              <w:keepLines w:val="0"/>
              <w:spacing w:after="300" w:before="0" w:line="240" w:lineRule="auto"/>
              <w:ind w:right="221.45669291338663"/>
              <w:rPr>
                <w:rFonts w:ascii="Calibri" w:cs="Calibri" w:eastAsia="Calibri" w:hAnsi="Calibri"/>
                <w:b w:val="1"/>
                <w:sz w:val="20"/>
                <w:szCs w:val="20"/>
              </w:rPr>
            </w:pPr>
            <w:bookmarkStart w:colFirst="0" w:colLast="0" w:name="_heading=h.1fob9te" w:id="2"/>
            <w:bookmarkEnd w:id="2"/>
            <w:r w:rsidDel="00000000" w:rsidR="00000000" w:rsidRPr="00000000">
              <w:rPr>
                <w:rFonts w:ascii="Calibri" w:cs="Calibri" w:eastAsia="Calibri" w:hAnsi="Calibri"/>
                <w:b w:val="1"/>
                <w:sz w:val="20"/>
                <w:szCs w:val="20"/>
                <w:rtl w:val="0"/>
              </w:rPr>
              <w:t xml:space="preserve">Vt töölehte allpool. </w:t>
            </w:r>
          </w:p>
        </w:tc>
      </w:tr>
      <w:tr>
        <w:trPr>
          <w:cantSplit w:val="0"/>
          <w:trHeight w:val="814.208984375" w:hRule="atLeast"/>
          <w:tblHeader w:val="0"/>
        </w:trPr>
        <w:tc>
          <w:tcPr/>
          <w:p w:rsidR="00000000" w:rsidDel="00000000" w:rsidP="00000000" w:rsidRDefault="00000000" w:rsidRPr="00000000" w14:paraId="00000029">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Võimalikud lisamaterjalid: </w:t>
            </w:r>
          </w:p>
        </w:tc>
        <w:tc>
          <w:tcPr/>
          <w:p w:rsidR="00000000" w:rsidDel="00000000" w:rsidP="00000000" w:rsidRDefault="00000000" w:rsidRPr="00000000" w14:paraId="0000002A">
            <w:pPr>
              <w:pStyle w:val="Heading1"/>
              <w:keepNext w:val="0"/>
              <w:keepLines w:val="0"/>
              <w:spacing w:after="300" w:before="0" w:line="240" w:lineRule="auto"/>
              <w:ind w:right="221.45669291338663"/>
              <w:rPr/>
            </w:pPr>
            <w:bookmarkStart w:colFirst="0" w:colLast="0" w:name="_heading=h.1fob9te" w:id="2"/>
            <w:bookmarkEnd w:id="2"/>
            <w:r w:rsidDel="00000000" w:rsidR="00000000" w:rsidRPr="00000000">
              <w:rPr>
                <w:rFonts w:ascii="Calibri" w:cs="Calibri" w:eastAsia="Calibri" w:hAnsi="Calibri"/>
                <w:sz w:val="20"/>
                <w:szCs w:val="20"/>
                <w:rtl w:val="0"/>
              </w:rPr>
              <w:t xml:space="preserve">Peaasjade kodulehekülg:</w:t>
            </w:r>
            <w:r w:rsidDel="00000000" w:rsidR="00000000" w:rsidRPr="00000000">
              <w:rPr>
                <w:rFonts w:ascii="Calibri" w:cs="Calibri" w:eastAsia="Calibri" w:hAnsi="Calibri"/>
                <w:b w:val="1"/>
                <w:sz w:val="20"/>
                <w:szCs w:val="20"/>
                <w:rtl w:val="0"/>
              </w:rPr>
              <w:t xml:space="preserve"> </w:t>
            </w:r>
            <w:hyperlink r:id="rId10">
              <w:r w:rsidDel="00000000" w:rsidR="00000000" w:rsidRPr="00000000">
                <w:rPr>
                  <w:rFonts w:ascii="Calibri" w:cs="Calibri" w:eastAsia="Calibri" w:hAnsi="Calibri"/>
                  <w:b w:val="1"/>
                  <w:color w:val="1155cc"/>
                  <w:sz w:val="20"/>
                  <w:szCs w:val="20"/>
                  <w:u w:val="single"/>
                  <w:rtl w:val="0"/>
                </w:rPr>
                <w:t xml:space="preserve">https://peaasi.ee/</w:t>
              </w:r>
            </w:hyperlink>
            <w:r w:rsidDel="00000000" w:rsidR="00000000" w:rsidRPr="00000000">
              <w:rPr>
                <w:rtl w:val="0"/>
              </w:rPr>
            </w:r>
          </w:p>
          <w:p w:rsidR="00000000" w:rsidDel="00000000" w:rsidP="00000000" w:rsidRDefault="00000000" w:rsidRPr="00000000" w14:paraId="0000002B">
            <w:pPr>
              <w:widowControl w:val="0"/>
              <w:spacing w:line="240" w:lineRule="auto"/>
              <w:rPr/>
            </w:pPr>
            <w:r w:rsidDel="00000000" w:rsidR="00000000" w:rsidRPr="00000000">
              <w:rPr>
                <w:rFonts w:ascii="Calibri" w:cs="Calibri" w:eastAsia="Calibri" w:hAnsi="Calibri"/>
                <w:sz w:val="20"/>
                <w:szCs w:val="20"/>
                <w:highlight w:val="white"/>
                <w:rtl w:val="0"/>
              </w:rPr>
              <w:t xml:space="preserve">Lasteabi telefon 116111</w:t>
            </w: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rtl w:val="0"/>
              </w:rPr>
            </w:r>
          </w:p>
        </w:tc>
      </w:tr>
    </w:tbl>
    <w:p w:rsidR="00000000" w:rsidDel="00000000" w:rsidP="00000000" w:rsidRDefault="00000000" w:rsidRPr="00000000" w14:paraId="0000002E">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br w:type="textWrapping"/>
      </w:r>
      <w:r w:rsidDel="00000000" w:rsidR="00000000" w:rsidRPr="00000000">
        <w:rPr>
          <w:rtl w:val="0"/>
        </w:rPr>
      </w:r>
    </w:p>
    <w:p w:rsidR="00000000" w:rsidDel="00000000" w:rsidP="00000000" w:rsidRDefault="00000000" w:rsidRPr="00000000" w14:paraId="0000002F">
      <w:pPr>
        <w:widowControl w:val="0"/>
        <w:spacing w:line="276" w:lineRule="auto"/>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4"/>
          <w:szCs w:val="24"/>
        </w:rPr>
      </w:pPr>
      <w:r w:rsidDel="00000000" w:rsidR="00000000" w:rsidRPr="00000000">
        <w:rPr>
          <w:b w:val="1"/>
          <w:sz w:val="24"/>
          <w:szCs w:val="24"/>
        </w:rPr>
        <w:drawing>
          <wp:anchor allowOverlap="1" behindDoc="0" distB="114300" distT="114300" distL="114300" distR="114300" hidden="0" layoutInCell="1" locked="0" relativeHeight="0" simplePos="0">
            <wp:simplePos x="0" y="0"/>
            <wp:positionH relativeFrom="page">
              <wp:posOffset>5457825</wp:posOffset>
            </wp:positionH>
            <wp:positionV relativeFrom="page">
              <wp:posOffset>428625</wp:posOffset>
            </wp:positionV>
            <wp:extent cx="1395413" cy="745008"/>
            <wp:effectExtent b="0" l="0" r="0" t="0"/>
            <wp:wrapNone/>
            <wp:docPr id="6"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395413" cy="745008"/>
                    </a:xfrm>
                    <a:prstGeom prst="rect"/>
                    <a:ln/>
                  </pic:spPr>
                </pic:pic>
              </a:graphicData>
            </a:graphic>
          </wp:anchor>
        </w:drawing>
      </w:r>
      <w:r w:rsidDel="00000000" w:rsidR="00000000" w:rsidRPr="00000000">
        <w:rPr>
          <w:b w:val="1"/>
          <w:sz w:val="24"/>
          <w:szCs w:val="24"/>
          <w:rtl w:val="0"/>
        </w:rPr>
        <w:t xml:space="preserve">Tööleht “Kuidas ennast sotsiaalmeedias hoida?”</w:t>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0"/>
          <w:szCs w:val="20"/>
        </w:rPr>
      </w:pPr>
      <w:r w:rsidDel="00000000" w:rsidR="00000000" w:rsidRPr="00000000">
        <w:rPr>
          <w:sz w:val="20"/>
          <w:szCs w:val="20"/>
          <w:rtl w:val="0"/>
        </w:rPr>
        <w:t xml:space="preserve">Meile meeldib sotsiaalmeedias vaadata ilusaid pilte ja videoid. Mõnikord võib aga sotsiaalmeedias piltide ja videote vaatamine meie enesekindlust mõjutada. Selles e-tunnis on külas Peaasjade kogemusnõustaja ja vaimse tervise ekspert Heli Luik, kes räägib, kuidas mitte langeda sotsiaalmeedias leviva infoga võrdlemise lõksu. Tunnist saame praktilisi juhiseid, kuidas enesehinnangut hoida ja turgutada ning räägime lihtsas keeles tugivõrgustiku tähtsusest.</w:t>
      </w:r>
      <w:r w:rsidDel="00000000" w:rsidR="00000000" w:rsidRPr="00000000">
        <w:rPr>
          <w:rtl w:val="0"/>
        </w:rPr>
      </w:r>
    </w:p>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0"/>
          <w:szCs w:val="20"/>
        </w:rPr>
      </w:pPr>
      <w:r w:rsidDel="00000000" w:rsidR="00000000" w:rsidRPr="00000000">
        <w:rPr>
          <w:rtl w:val="0"/>
        </w:rPr>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37">
      <w:pPr>
        <w:numPr>
          <w:ilvl w:val="0"/>
          <w:numId w:val="1"/>
        </w:numPr>
        <w:pBdr>
          <w:top w:color="000000" w:space="0" w:sz="0" w:val="none"/>
          <w:bottom w:color="000000" w:space="0" w:sz="0" w:val="none"/>
          <w:right w:color="000000" w:space="0" w:sz="0" w:val="none"/>
          <w:between w:color="000000" w:space="0" w:sz="0" w:val="none"/>
        </w:pBdr>
        <w:spacing w:line="240" w:lineRule="auto"/>
        <w:ind w:left="1080" w:hanging="360"/>
        <w:rPr>
          <w:rFonts w:ascii="Arial" w:cs="Arial" w:eastAsia="Arial" w:hAnsi="Arial"/>
          <w:sz w:val="20"/>
          <w:szCs w:val="20"/>
        </w:rPr>
      </w:pPr>
      <w:r w:rsidDel="00000000" w:rsidR="00000000" w:rsidRPr="00000000">
        <w:rPr>
          <w:sz w:val="20"/>
          <w:szCs w:val="20"/>
          <w:rtl w:val="0"/>
        </w:rPr>
        <w:t xml:space="preserve">enne otseülekannet vii ennast teema lainele; </w:t>
      </w:r>
    </w:p>
    <w:p w:rsidR="00000000" w:rsidDel="00000000" w:rsidP="00000000" w:rsidRDefault="00000000" w:rsidRPr="00000000" w14:paraId="00000038">
      <w:pPr>
        <w:numPr>
          <w:ilvl w:val="0"/>
          <w:numId w:val="1"/>
        </w:numPr>
        <w:pBdr>
          <w:top w:color="000000" w:space="0" w:sz="0" w:val="none"/>
          <w:bottom w:color="000000" w:space="0" w:sz="0" w:val="none"/>
          <w:right w:color="000000" w:space="0" w:sz="0" w:val="none"/>
          <w:between w:color="000000" w:space="0" w:sz="0" w:val="none"/>
        </w:pBdr>
        <w:spacing w:line="240" w:lineRule="auto"/>
        <w:ind w:left="1080" w:hanging="360"/>
        <w:rPr>
          <w:rFonts w:ascii="Arial" w:cs="Arial" w:eastAsia="Arial" w:hAnsi="Arial"/>
          <w:sz w:val="20"/>
          <w:szCs w:val="20"/>
        </w:rPr>
      </w:pPr>
      <w:r w:rsidDel="00000000" w:rsidR="00000000" w:rsidRPr="00000000">
        <w:rPr>
          <w:sz w:val="20"/>
          <w:szCs w:val="20"/>
          <w:rtl w:val="0"/>
        </w:rPr>
        <w:t xml:space="preserve">otseülekande ajal küsi esinejalt küsimusi;   </w:t>
      </w:r>
    </w:p>
    <w:p w:rsidR="00000000" w:rsidDel="00000000" w:rsidP="00000000" w:rsidRDefault="00000000" w:rsidRPr="00000000" w14:paraId="00000039">
      <w:pPr>
        <w:numPr>
          <w:ilvl w:val="0"/>
          <w:numId w:val="1"/>
        </w:numPr>
        <w:pBdr>
          <w:top w:color="000000" w:space="0" w:sz="0" w:val="none"/>
          <w:bottom w:color="000000" w:space="0" w:sz="0" w:val="none"/>
          <w:right w:color="000000" w:space="0" w:sz="0" w:val="none"/>
          <w:between w:color="000000" w:space="0" w:sz="0" w:val="none"/>
        </w:pBdr>
        <w:spacing w:line="240" w:lineRule="auto"/>
        <w:ind w:left="1080" w:hanging="360"/>
        <w:rPr>
          <w:rFonts w:ascii="Arial" w:cs="Arial" w:eastAsia="Arial" w:hAnsi="Arial"/>
          <w:sz w:val="20"/>
          <w:szCs w:val="20"/>
        </w:rPr>
      </w:pPr>
      <w:r w:rsidDel="00000000" w:rsidR="00000000" w:rsidRPr="00000000">
        <w:rPr>
          <w:sz w:val="20"/>
          <w:szCs w:val="20"/>
          <w:rtl w:val="0"/>
        </w:rPr>
        <w:t xml:space="preserve">pärast otseülekannet lahenda ülesanded. </w:t>
      </w:r>
    </w:p>
    <w:p w:rsidR="00000000" w:rsidDel="00000000" w:rsidP="00000000" w:rsidRDefault="00000000" w:rsidRPr="00000000" w14:paraId="0000003A">
      <w:pPr>
        <w:rPr>
          <w:b w:val="1"/>
          <w:color w:val="45818e"/>
        </w:rPr>
      </w:pPr>
      <w:r w:rsidDel="00000000" w:rsidR="00000000" w:rsidRPr="00000000">
        <w:rPr>
          <w:rtl w:val="0"/>
        </w:rPr>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b w:val="1"/>
          <w:color w:val="45818e"/>
        </w:rPr>
      </w:pPr>
      <w:r w:rsidDel="00000000" w:rsidR="00000000" w:rsidRPr="00000000">
        <w:rPr>
          <w:b w:val="1"/>
          <w:color w:val="45818e"/>
          <w:rtl w:val="0"/>
        </w:rPr>
        <w:t xml:space="preserve">ENNE OTSEÜLEKANNET </w:t>
      </w:r>
    </w:p>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jc w:val="both"/>
        <w:rPr>
          <w:b w:val="1"/>
          <w:color w:val="45818e"/>
        </w:rPr>
      </w:pPr>
      <w:r w:rsidDel="00000000" w:rsidR="00000000" w:rsidRPr="00000000">
        <w:rPr>
          <w:sz w:val="20"/>
          <w:szCs w:val="20"/>
          <w:rtl w:val="0"/>
        </w:rPr>
        <w:t xml:space="preserve">Vaate kahte pilti ja vali enda lemmik. Miks sulle just see pilt meeldib?</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2962275</wp:posOffset>
            </wp:positionH>
            <wp:positionV relativeFrom="paragraph">
              <wp:posOffset>257175</wp:posOffset>
            </wp:positionV>
            <wp:extent cx="2595563" cy="2595563"/>
            <wp:effectExtent b="0" l="0" r="0" t="0"/>
            <wp:wrapNone/>
            <wp:docPr id="4"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2595563" cy="259556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252413</wp:posOffset>
            </wp:positionV>
            <wp:extent cx="2586038" cy="2586038"/>
            <wp:effectExtent b="0" l="0" r="0" t="0"/>
            <wp:wrapNone/>
            <wp:docPr id="5" name="image6.jpg"/>
            <a:graphic>
              <a:graphicData uri="http://schemas.openxmlformats.org/drawingml/2006/picture">
                <pic:pic>
                  <pic:nvPicPr>
                    <pic:cNvPr id="0" name="image6.jpg"/>
                    <pic:cNvPicPr preferRelativeResize="0"/>
                  </pic:nvPicPr>
                  <pic:blipFill>
                    <a:blip r:embed="rId8"/>
                    <a:srcRect b="0" l="0" r="0" t="0"/>
                    <a:stretch>
                      <a:fillRect/>
                    </a:stretch>
                  </pic:blipFill>
                  <pic:spPr>
                    <a:xfrm>
                      <a:off x="0" y="0"/>
                      <a:ext cx="2586038" cy="2586038"/>
                    </a:xfrm>
                    <a:prstGeom prst="rect"/>
                    <a:ln/>
                  </pic:spPr>
                </pic:pic>
              </a:graphicData>
            </a:graphic>
          </wp:anchor>
        </w:drawing>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sz w:val="20"/>
          <w:szCs w:val="20"/>
          <w:rtl w:val="0"/>
        </w:rPr>
        <w:t xml:space="preserve">                                   Pilt 1                                                                            Pilt 2</w:t>
      </w:r>
      <w:r w:rsidDel="00000000" w:rsidR="00000000" w:rsidRPr="00000000">
        <w:rPr>
          <w:rtl w:val="0"/>
        </w:rPr>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sz w:val="20"/>
          <w:szCs w:val="20"/>
          <w:rtl w:val="0"/>
        </w:rPr>
        <w:t xml:space="preserve">Mulle meeldib pilt…………………, sest………………………………………………………………………</w:t>
      </w:r>
      <w:r w:rsidDel="00000000" w:rsidR="00000000" w:rsidRPr="00000000">
        <w:rPr>
          <w:rtl w:val="0"/>
        </w:rPr>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b w:val="1"/>
          <w:color w:val="45818e"/>
          <w:rtl w:val="0"/>
        </w:rPr>
        <w:t xml:space="preserve">OTSEÜLEKANDE AJAL KÜSI KÜSIMUSI </w:t>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4"/>
          <w:szCs w:val="4"/>
        </w:rPr>
      </w:pPr>
      <w:r w:rsidDel="00000000" w:rsidR="00000000" w:rsidRPr="00000000">
        <w:rPr>
          <w:rtl w:val="0"/>
        </w:rPr>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sz w:val="20"/>
          <w:szCs w:val="20"/>
        </w:rPr>
      </w:pPr>
      <w:r w:rsidDel="00000000" w:rsidR="00000000" w:rsidRPr="00000000">
        <w:rPr>
          <w:sz w:val="20"/>
          <w:szCs w:val="20"/>
          <w:rtl w:val="0"/>
        </w:rPr>
        <w:t xml:space="preserve">Et saada vastuseid enda jaoks olulistele küsimustele, saad otseülekande ajal esinejale küsimusi esitada. Selleks ütle oma küsimus õpetajale, kes selle esinejale edastab. Seejärel lahenda ülesanded.</w:t>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rtl w:val="0"/>
        </w:rPr>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b w:val="1"/>
          <w:color w:val="45818e"/>
        </w:rPr>
      </w:pPr>
      <w:r w:rsidDel="00000000" w:rsidR="00000000" w:rsidRPr="00000000">
        <w:rPr>
          <w:b w:val="1"/>
          <w:color w:val="45818e"/>
          <w:rtl w:val="0"/>
        </w:rPr>
        <w:t xml:space="preserve">PÄRAST OTSEÜLEKANNET LAHENDA ÜLESANDED</w:t>
      </w:r>
    </w:p>
    <w:p w:rsidR="00000000" w:rsidDel="00000000" w:rsidP="00000000" w:rsidRDefault="00000000" w:rsidRPr="00000000" w14:paraId="00000058">
      <w:pPr>
        <w:spacing w:line="276" w:lineRule="auto"/>
        <w:rPr>
          <w:sz w:val="20"/>
          <w:szCs w:val="20"/>
        </w:rPr>
      </w:pPr>
      <w:r w:rsidDel="00000000" w:rsidR="00000000" w:rsidRPr="00000000">
        <w:rPr>
          <w:sz w:val="20"/>
          <w:szCs w:val="20"/>
          <w:rtl w:val="0"/>
        </w:rPr>
        <w:t xml:space="preserve">1. Pane kirja kolm omadust, mis sulle enda juures meeldib (nt sõbralikkus, nutikus, ilusad silmad).</w:t>
      </w:r>
    </w:p>
    <w:p w:rsidR="00000000" w:rsidDel="00000000" w:rsidP="00000000" w:rsidRDefault="00000000" w:rsidRPr="00000000" w14:paraId="00000059">
      <w:pPr>
        <w:spacing w:line="360" w:lineRule="auto"/>
        <w:ind w:left="720" w:firstLine="0"/>
        <w:rPr>
          <w:sz w:val="20"/>
          <w:szCs w:val="20"/>
        </w:rPr>
      </w:pPr>
      <w:r w:rsidDel="00000000" w:rsidR="00000000" w:rsidRPr="00000000">
        <w:rPr>
          <w:sz w:val="20"/>
          <w:szCs w:val="20"/>
          <w:rtl w:val="0"/>
        </w:rPr>
        <w:t xml:space="preserve">1)</w:t>
      </w:r>
    </w:p>
    <w:p w:rsidR="00000000" w:rsidDel="00000000" w:rsidP="00000000" w:rsidRDefault="00000000" w:rsidRPr="00000000" w14:paraId="0000005A">
      <w:pPr>
        <w:spacing w:line="360" w:lineRule="auto"/>
        <w:ind w:left="720" w:firstLine="0"/>
        <w:rPr>
          <w:sz w:val="20"/>
          <w:szCs w:val="20"/>
        </w:rPr>
      </w:pPr>
      <w:r w:rsidDel="00000000" w:rsidR="00000000" w:rsidRPr="00000000">
        <w:rPr>
          <w:sz w:val="20"/>
          <w:szCs w:val="20"/>
          <w:rtl w:val="0"/>
        </w:rPr>
        <w:t xml:space="preserve">2)</w:t>
      </w:r>
    </w:p>
    <w:p w:rsidR="00000000" w:rsidDel="00000000" w:rsidP="00000000" w:rsidRDefault="00000000" w:rsidRPr="00000000" w14:paraId="0000005B">
      <w:pPr>
        <w:spacing w:line="360" w:lineRule="auto"/>
        <w:ind w:left="720" w:firstLine="0"/>
        <w:rPr>
          <w:sz w:val="20"/>
          <w:szCs w:val="20"/>
        </w:rPr>
      </w:pPr>
      <w:r w:rsidDel="00000000" w:rsidR="00000000" w:rsidRPr="00000000">
        <w:rPr>
          <w:sz w:val="20"/>
          <w:szCs w:val="20"/>
          <w:rtl w:val="0"/>
        </w:rPr>
        <w:t xml:space="preserve">3)</w:t>
      </w:r>
    </w:p>
    <w:p w:rsidR="00000000" w:rsidDel="00000000" w:rsidP="00000000" w:rsidRDefault="00000000" w:rsidRPr="00000000" w14:paraId="0000005C">
      <w:pPr>
        <w:spacing w:line="240" w:lineRule="auto"/>
        <w:rPr>
          <w:sz w:val="20"/>
          <w:szCs w:val="20"/>
        </w:rPr>
      </w:pPr>
      <w:r w:rsidDel="00000000" w:rsidR="00000000" w:rsidRPr="00000000">
        <w:rPr>
          <w:rtl w:val="0"/>
        </w:rPr>
      </w:r>
    </w:p>
    <w:p w:rsidR="00000000" w:rsidDel="00000000" w:rsidP="00000000" w:rsidRDefault="00000000" w:rsidRPr="00000000" w14:paraId="0000005D">
      <w:pPr>
        <w:spacing w:line="240" w:lineRule="auto"/>
        <w:rPr>
          <w:sz w:val="20"/>
          <w:szCs w:val="20"/>
        </w:rPr>
      </w:pPr>
      <w:r w:rsidDel="00000000" w:rsidR="00000000" w:rsidRPr="00000000">
        <w:rPr>
          <w:sz w:val="20"/>
          <w:szCs w:val="20"/>
          <w:rtl w:val="0"/>
        </w:rPr>
        <w:t xml:space="preserve">2. Nimeta kolm asja, mida sa oskad hästi teha (nt suusatada, süüa teha, joonistada).</w:t>
      </w:r>
    </w:p>
    <w:p w:rsidR="00000000" w:rsidDel="00000000" w:rsidP="00000000" w:rsidRDefault="00000000" w:rsidRPr="00000000" w14:paraId="0000005E">
      <w:pPr>
        <w:spacing w:line="360" w:lineRule="auto"/>
        <w:ind w:left="720" w:firstLine="0"/>
        <w:rPr>
          <w:sz w:val="20"/>
          <w:szCs w:val="20"/>
        </w:rPr>
      </w:pPr>
      <w:r w:rsidDel="00000000" w:rsidR="00000000" w:rsidRPr="00000000">
        <w:rPr>
          <w:sz w:val="20"/>
          <w:szCs w:val="20"/>
          <w:rtl w:val="0"/>
        </w:rPr>
        <w:t xml:space="preserve">1)</w:t>
      </w:r>
    </w:p>
    <w:p w:rsidR="00000000" w:rsidDel="00000000" w:rsidP="00000000" w:rsidRDefault="00000000" w:rsidRPr="00000000" w14:paraId="0000005F">
      <w:pPr>
        <w:spacing w:line="360" w:lineRule="auto"/>
        <w:ind w:left="720" w:firstLine="0"/>
        <w:rPr>
          <w:sz w:val="20"/>
          <w:szCs w:val="20"/>
        </w:rPr>
      </w:pPr>
      <w:r w:rsidDel="00000000" w:rsidR="00000000" w:rsidRPr="00000000">
        <w:rPr>
          <w:sz w:val="20"/>
          <w:szCs w:val="20"/>
          <w:rtl w:val="0"/>
        </w:rPr>
        <w:t xml:space="preserve">2)</w:t>
      </w:r>
    </w:p>
    <w:p w:rsidR="00000000" w:rsidDel="00000000" w:rsidP="00000000" w:rsidRDefault="00000000" w:rsidRPr="00000000" w14:paraId="00000060">
      <w:pPr>
        <w:spacing w:line="360" w:lineRule="auto"/>
        <w:ind w:left="720" w:firstLine="0"/>
        <w:rPr>
          <w:sz w:val="20"/>
          <w:szCs w:val="20"/>
        </w:rPr>
      </w:pPr>
      <w:r w:rsidDel="00000000" w:rsidR="00000000" w:rsidRPr="00000000">
        <w:rPr>
          <w:sz w:val="20"/>
          <w:szCs w:val="20"/>
          <w:rtl w:val="0"/>
        </w:rPr>
        <w:t xml:space="preserve">3)</w:t>
      </w:r>
    </w:p>
    <w:p w:rsidR="00000000" w:rsidDel="00000000" w:rsidP="00000000" w:rsidRDefault="00000000" w:rsidRPr="00000000" w14:paraId="00000061">
      <w:pPr>
        <w:spacing w:line="360" w:lineRule="auto"/>
        <w:ind w:left="0" w:firstLine="0"/>
        <w:rPr>
          <w:sz w:val="20"/>
          <w:szCs w:val="20"/>
        </w:rPr>
      </w:pPr>
      <w:r w:rsidDel="00000000" w:rsidR="00000000" w:rsidRPr="00000000">
        <w:rPr>
          <w:sz w:val="20"/>
          <w:szCs w:val="20"/>
          <w:rtl w:val="0"/>
        </w:rPr>
        <w:t xml:space="preserve">3. Pane päikesekiirte juurde kirja kõik head omadused, mis sinu sõpradel on. Võid kiiri juurde joonistada. </w:t>
      </w:r>
    </w:p>
    <w:p w:rsidR="00000000" w:rsidDel="00000000" w:rsidP="00000000" w:rsidRDefault="00000000" w:rsidRPr="00000000" w14:paraId="00000062">
      <w:pPr>
        <w:spacing w:line="360" w:lineRule="auto"/>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981075</wp:posOffset>
            </wp:positionH>
            <wp:positionV relativeFrom="paragraph">
              <wp:posOffset>200025</wp:posOffset>
            </wp:positionV>
            <wp:extent cx="3976688" cy="2581023"/>
            <wp:effectExtent b="0" l="0" r="0" t="0"/>
            <wp:wrapNone/>
            <wp:docPr id="9"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3976688" cy="2581023"/>
                    </a:xfrm>
                    <a:prstGeom prst="rect"/>
                    <a:ln/>
                  </pic:spPr>
                </pic:pic>
              </a:graphicData>
            </a:graphic>
          </wp:anchor>
        </w:drawing>
      </w:r>
    </w:p>
    <w:p w:rsidR="00000000" w:rsidDel="00000000" w:rsidP="00000000" w:rsidRDefault="00000000" w:rsidRPr="00000000" w14:paraId="00000063">
      <w:pPr>
        <w:spacing w:line="360" w:lineRule="auto"/>
        <w:rPr>
          <w:sz w:val="20"/>
          <w:szCs w:val="20"/>
        </w:rPr>
      </w:pPr>
      <w:r w:rsidDel="00000000" w:rsidR="00000000" w:rsidRPr="00000000">
        <w:rPr>
          <w:rtl w:val="0"/>
        </w:rPr>
      </w:r>
    </w:p>
    <w:p w:rsidR="00000000" w:rsidDel="00000000" w:rsidP="00000000" w:rsidRDefault="00000000" w:rsidRPr="00000000" w14:paraId="00000064">
      <w:pPr>
        <w:spacing w:line="360" w:lineRule="auto"/>
        <w:rPr>
          <w:sz w:val="20"/>
          <w:szCs w:val="20"/>
        </w:rPr>
      </w:pPr>
      <w:r w:rsidDel="00000000" w:rsidR="00000000" w:rsidRPr="00000000">
        <w:rPr>
          <w:rtl w:val="0"/>
        </w:rPr>
      </w:r>
    </w:p>
    <w:p w:rsidR="00000000" w:rsidDel="00000000" w:rsidP="00000000" w:rsidRDefault="00000000" w:rsidRPr="00000000" w14:paraId="00000065">
      <w:pPr>
        <w:spacing w:line="360" w:lineRule="auto"/>
        <w:rPr>
          <w:sz w:val="20"/>
          <w:szCs w:val="20"/>
        </w:rPr>
      </w:pPr>
      <w:r w:rsidDel="00000000" w:rsidR="00000000" w:rsidRPr="00000000">
        <w:rPr>
          <w:rtl w:val="0"/>
        </w:rPr>
      </w:r>
    </w:p>
    <w:p w:rsidR="00000000" w:rsidDel="00000000" w:rsidP="00000000" w:rsidRDefault="00000000" w:rsidRPr="00000000" w14:paraId="00000066">
      <w:pPr>
        <w:spacing w:line="360" w:lineRule="auto"/>
        <w:rPr>
          <w:sz w:val="20"/>
          <w:szCs w:val="20"/>
        </w:rPr>
      </w:pPr>
      <w:r w:rsidDel="00000000" w:rsidR="00000000" w:rsidRPr="00000000">
        <w:rPr>
          <w:rtl w:val="0"/>
        </w:rPr>
      </w:r>
    </w:p>
    <w:p w:rsidR="00000000" w:rsidDel="00000000" w:rsidP="00000000" w:rsidRDefault="00000000" w:rsidRPr="00000000" w14:paraId="00000067">
      <w:pPr>
        <w:spacing w:line="360" w:lineRule="auto"/>
        <w:rPr>
          <w:sz w:val="20"/>
          <w:szCs w:val="20"/>
        </w:rPr>
      </w:pPr>
      <w:r w:rsidDel="00000000" w:rsidR="00000000" w:rsidRPr="00000000">
        <w:rPr>
          <w:rtl w:val="0"/>
        </w:rPr>
      </w:r>
    </w:p>
    <w:p w:rsidR="00000000" w:rsidDel="00000000" w:rsidP="00000000" w:rsidRDefault="00000000" w:rsidRPr="00000000" w14:paraId="00000068">
      <w:pPr>
        <w:spacing w:line="360" w:lineRule="auto"/>
        <w:rPr>
          <w:sz w:val="20"/>
          <w:szCs w:val="20"/>
        </w:rPr>
      </w:pPr>
      <w:r w:rsidDel="00000000" w:rsidR="00000000" w:rsidRPr="00000000">
        <w:rPr>
          <w:rtl w:val="0"/>
        </w:rPr>
      </w:r>
    </w:p>
    <w:p w:rsidR="00000000" w:rsidDel="00000000" w:rsidP="00000000" w:rsidRDefault="00000000" w:rsidRPr="00000000" w14:paraId="00000069">
      <w:pPr>
        <w:spacing w:line="360" w:lineRule="auto"/>
        <w:rPr>
          <w:sz w:val="20"/>
          <w:szCs w:val="20"/>
        </w:rPr>
      </w:pPr>
      <w:r w:rsidDel="00000000" w:rsidR="00000000" w:rsidRPr="00000000">
        <w:rPr>
          <w:rtl w:val="0"/>
        </w:rPr>
      </w:r>
    </w:p>
    <w:p w:rsidR="00000000" w:rsidDel="00000000" w:rsidP="00000000" w:rsidRDefault="00000000" w:rsidRPr="00000000" w14:paraId="0000006A">
      <w:pPr>
        <w:spacing w:line="360" w:lineRule="auto"/>
        <w:rPr>
          <w:sz w:val="20"/>
          <w:szCs w:val="20"/>
        </w:rPr>
      </w:pPr>
      <w:r w:rsidDel="00000000" w:rsidR="00000000" w:rsidRPr="00000000">
        <w:rPr>
          <w:rtl w:val="0"/>
        </w:rPr>
      </w:r>
    </w:p>
    <w:p w:rsidR="00000000" w:rsidDel="00000000" w:rsidP="00000000" w:rsidRDefault="00000000" w:rsidRPr="00000000" w14:paraId="0000006B">
      <w:pPr>
        <w:spacing w:line="360" w:lineRule="auto"/>
        <w:rPr>
          <w:sz w:val="20"/>
          <w:szCs w:val="20"/>
        </w:rPr>
      </w:pPr>
      <w:r w:rsidDel="00000000" w:rsidR="00000000" w:rsidRPr="00000000">
        <w:rPr>
          <w:rtl w:val="0"/>
        </w:rPr>
      </w:r>
    </w:p>
    <w:p w:rsidR="00000000" w:rsidDel="00000000" w:rsidP="00000000" w:rsidRDefault="00000000" w:rsidRPr="00000000" w14:paraId="0000006C">
      <w:pPr>
        <w:spacing w:line="360" w:lineRule="auto"/>
        <w:rPr>
          <w:sz w:val="20"/>
          <w:szCs w:val="20"/>
        </w:rPr>
      </w:pPr>
      <w:r w:rsidDel="00000000" w:rsidR="00000000" w:rsidRPr="00000000">
        <w:rPr>
          <w:rtl w:val="0"/>
        </w:rPr>
      </w:r>
    </w:p>
    <w:p w:rsidR="00000000" w:rsidDel="00000000" w:rsidP="00000000" w:rsidRDefault="00000000" w:rsidRPr="00000000" w14:paraId="0000006D">
      <w:pPr>
        <w:spacing w:line="360" w:lineRule="auto"/>
        <w:rPr>
          <w:sz w:val="20"/>
          <w:szCs w:val="20"/>
        </w:rPr>
      </w:pPr>
      <w:r w:rsidDel="00000000" w:rsidR="00000000" w:rsidRPr="00000000">
        <w:rPr>
          <w:rtl w:val="0"/>
        </w:rPr>
      </w:r>
    </w:p>
    <w:p w:rsidR="00000000" w:rsidDel="00000000" w:rsidP="00000000" w:rsidRDefault="00000000" w:rsidRPr="00000000" w14:paraId="0000006E">
      <w:pPr>
        <w:spacing w:line="360" w:lineRule="auto"/>
        <w:rPr>
          <w:sz w:val="20"/>
          <w:szCs w:val="20"/>
        </w:rPr>
      </w:pPr>
      <w:r w:rsidDel="00000000" w:rsidR="00000000" w:rsidRPr="00000000">
        <w:rPr>
          <w:rtl w:val="0"/>
        </w:rPr>
      </w:r>
    </w:p>
    <w:p w:rsidR="00000000" w:rsidDel="00000000" w:rsidP="00000000" w:rsidRDefault="00000000" w:rsidRPr="00000000" w14:paraId="0000006F">
      <w:pPr>
        <w:spacing w:line="360" w:lineRule="auto"/>
        <w:rPr>
          <w:sz w:val="20"/>
          <w:szCs w:val="20"/>
        </w:rPr>
      </w:pPr>
      <w:r w:rsidDel="00000000" w:rsidR="00000000" w:rsidRPr="00000000">
        <w:rPr>
          <w:rtl w:val="0"/>
        </w:rPr>
      </w:r>
    </w:p>
    <w:p w:rsidR="00000000" w:rsidDel="00000000" w:rsidP="00000000" w:rsidRDefault="00000000" w:rsidRPr="00000000" w14:paraId="00000070">
      <w:pPr>
        <w:spacing w:line="360" w:lineRule="auto"/>
        <w:rPr>
          <w:sz w:val="20"/>
          <w:szCs w:val="20"/>
        </w:rPr>
      </w:pPr>
      <w:r w:rsidDel="00000000" w:rsidR="00000000" w:rsidRPr="00000000">
        <w:rPr>
          <w:sz w:val="20"/>
          <w:szCs w:val="20"/>
          <w:rtl w:val="0"/>
        </w:rPr>
        <w:t xml:space="preserve">4.  Pane kirja kolm täiskasvanut, kellega sa julged kõikidest enda mõtetest ja tunnetest rääkida. </w:t>
      </w:r>
    </w:p>
    <w:p w:rsidR="00000000" w:rsidDel="00000000" w:rsidP="00000000" w:rsidRDefault="00000000" w:rsidRPr="00000000" w14:paraId="00000071">
      <w:pPr>
        <w:spacing w:line="360" w:lineRule="auto"/>
        <w:ind w:left="720" w:firstLine="0"/>
        <w:rPr>
          <w:sz w:val="20"/>
          <w:szCs w:val="20"/>
        </w:rPr>
      </w:pPr>
      <w:r w:rsidDel="00000000" w:rsidR="00000000" w:rsidRPr="00000000">
        <w:rPr>
          <w:sz w:val="20"/>
          <w:szCs w:val="20"/>
          <w:rtl w:val="0"/>
        </w:rPr>
        <w:t xml:space="preserve">1)</w:t>
      </w:r>
    </w:p>
    <w:p w:rsidR="00000000" w:rsidDel="00000000" w:rsidP="00000000" w:rsidRDefault="00000000" w:rsidRPr="00000000" w14:paraId="00000072">
      <w:pPr>
        <w:spacing w:line="360" w:lineRule="auto"/>
        <w:ind w:left="720" w:firstLine="0"/>
        <w:rPr>
          <w:sz w:val="20"/>
          <w:szCs w:val="20"/>
        </w:rPr>
      </w:pPr>
      <w:r w:rsidDel="00000000" w:rsidR="00000000" w:rsidRPr="00000000">
        <w:rPr>
          <w:sz w:val="20"/>
          <w:szCs w:val="20"/>
          <w:rtl w:val="0"/>
        </w:rPr>
        <w:t xml:space="preserve">2)</w:t>
      </w:r>
    </w:p>
    <w:p w:rsidR="00000000" w:rsidDel="00000000" w:rsidP="00000000" w:rsidRDefault="00000000" w:rsidRPr="00000000" w14:paraId="00000073">
      <w:pPr>
        <w:spacing w:line="360" w:lineRule="auto"/>
        <w:ind w:left="720" w:firstLine="0"/>
        <w:rPr>
          <w:sz w:val="20"/>
          <w:szCs w:val="20"/>
        </w:rPr>
      </w:pPr>
      <w:r w:rsidDel="00000000" w:rsidR="00000000" w:rsidRPr="00000000">
        <w:rPr>
          <w:sz w:val="20"/>
          <w:szCs w:val="20"/>
          <w:rtl w:val="0"/>
        </w:rPr>
        <w:t xml:space="preserve">3)</w:t>
      </w:r>
    </w:p>
    <w:p w:rsidR="00000000" w:rsidDel="00000000" w:rsidP="00000000" w:rsidRDefault="00000000" w:rsidRPr="00000000" w14:paraId="00000074">
      <w:pPr>
        <w:spacing w:line="360" w:lineRule="auto"/>
        <w:rPr>
          <w:sz w:val="20"/>
          <w:szCs w:val="20"/>
        </w:rPr>
      </w:pPr>
      <w:r w:rsidDel="00000000" w:rsidR="00000000" w:rsidRPr="00000000">
        <w:rPr>
          <w:rtl w:val="0"/>
        </w:rPr>
      </w:r>
    </w:p>
    <w:p w:rsidR="00000000" w:rsidDel="00000000" w:rsidP="00000000" w:rsidRDefault="00000000" w:rsidRPr="00000000" w14:paraId="00000075">
      <w:pPr>
        <w:spacing w:line="360" w:lineRule="auto"/>
        <w:rPr>
          <w:sz w:val="20"/>
          <w:szCs w:val="20"/>
        </w:rPr>
      </w:pPr>
      <w:r w:rsidDel="00000000" w:rsidR="00000000" w:rsidRPr="00000000">
        <w:rPr>
          <w:sz w:val="20"/>
          <w:szCs w:val="20"/>
          <w:rtl w:val="0"/>
        </w:rPr>
        <w:t xml:space="preserve">5. Hinda enda enesetunnet ja ütle endale midagi head. </w:t>
      </w:r>
    </w:p>
    <w:p w:rsidR="00000000" w:rsidDel="00000000" w:rsidP="00000000" w:rsidRDefault="00000000" w:rsidRPr="00000000" w14:paraId="00000076">
      <w:pPr>
        <w:spacing w:line="360" w:lineRule="auto"/>
        <w:rPr/>
      </w:pPr>
      <w:r w:rsidDel="00000000" w:rsidR="00000000" w:rsidRPr="00000000">
        <w:rPr>
          <w:sz w:val="20"/>
          <w:szCs w:val="20"/>
        </w:rPr>
        <w:drawing>
          <wp:inline distB="114300" distT="114300" distL="114300" distR="114300">
            <wp:extent cx="5731200" cy="2946400"/>
            <wp:effectExtent b="0" l="0" r="0" t="0"/>
            <wp:docPr id="7"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5731200" cy="2946400"/>
                    </a:xfrm>
                    <a:prstGeom prst="rect"/>
                    <a:ln/>
                  </pic:spPr>
                </pic:pic>
              </a:graphicData>
            </a:graphic>
          </wp:inline>
        </w:draw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s://peaasi.ee/" TargetMode="External"/><Relationship Id="rId13" Type="http://schemas.openxmlformats.org/officeDocument/2006/relationships/image" Target="media/image3.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6.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eBT+PyJoq3J+rVZBrMcp4XMjFA==">CgMxLjAyCGguZ2pkZ3hzMgloLjMwajB6bGwyCWguMWZvYjl0ZTIJaC4xZm9iOXRlOAByITFyREctcHI5ZTB0NnEyd3J1ZVZNeEU1UTBRWm1mQUJTUg==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