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4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ÄRA TUNDA HUNTI LAMBANAHAS?”  </w:t>
      </w:r>
    </w:p>
    <w:p w:rsidR="00000000" w:rsidDel="00000000" w:rsidP="00000000" w:rsidRDefault="00000000" w:rsidRPr="00000000" w14:paraId="00000002">
      <w:pPr>
        <w:widowControl w:val="0"/>
        <w:spacing w:line="240" w:lineRule="auto"/>
        <w:rPr>
          <w:b w:val="1"/>
          <w:sz w:val="20"/>
          <w:szCs w:val="20"/>
        </w:rPr>
      </w:pPr>
      <w:r w:rsidDel="00000000" w:rsidR="00000000" w:rsidRPr="00000000">
        <w:rPr>
          <w:sz w:val="20"/>
          <w:szCs w:val="20"/>
          <w:rtl w:val="0"/>
        </w:rPr>
        <w:t xml:space="preserve">Väga paljud täiskasvanud ei kujuta isegi ette, kui palju suhtlevad algklassilapsed internetis. Kahjuks võetakse vastu ka sõbrakutseid tundmatutelt ning lastakse endale kingitusi teha. Selles külalistunnis tulebki juttu sellest, et miks ei tohi ka internetis võõraid usaldada.</w:t>
      </w:r>
      <w:r w:rsidDel="00000000" w:rsidR="00000000" w:rsidRPr="00000000">
        <w:rPr>
          <w:rtl w:val="0"/>
        </w:rPr>
      </w:r>
    </w:p>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vaata multikat ja pane kirja, millist infot poleks Juss pidanud jagama;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119867</wp:posOffset>
            </wp:positionV>
            <wp:extent cx="881063" cy="1030677"/>
            <wp:effectExtent b="0" l="0" r="0" t="0"/>
            <wp:wrapSquare wrapText="bothSides" distB="114300" distT="114300" distL="114300" distR="114300"/>
            <wp:docPr id="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81063" cy="1030677"/>
                    </a:xfrm>
                    <a:prstGeom prst="rect"/>
                    <a:ln/>
                  </pic:spPr>
                </pic:pic>
              </a:graphicData>
            </a:graphic>
          </wp:anchor>
        </w:drawing>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tee ise üks hundi profiil.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VAATA MULTIKAT</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Vaata multifilmi “Suur suu”. Pane kirja, millist infot ei oleks Juss pidanud sinu arvates huntidele jagama.</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sz w:val="20"/>
          <w:szCs w:val="20"/>
        </w:rPr>
      </w:pPr>
      <w:r w:rsidDel="00000000" w:rsidR="00000000" w:rsidRPr="00000000">
        <w:rPr>
          <w:b w:val="1"/>
          <w:sz w:val="20"/>
          <w:szCs w:val="20"/>
          <w:rtl w:val="0"/>
        </w:rPr>
        <w:t xml:space="preserve">Juss poleks pidanud jagama</w:t>
      </w:r>
      <w:r w:rsidDel="00000000" w:rsidR="00000000" w:rsidRPr="00000000">
        <w:rPr>
          <w:sz w:val="20"/>
          <w:szCs w:val="20"/>
          <w:rtl w:val="0"/>
        </w:rPr>
        <w:t xml:space="preserve">……………………………………………………………………………</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10"/>
          <w:szCs w:val="10"/>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sz w:val="4"/>
          <w:szCs w:val="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TEE ISE ÜKS HUNDI PROFIIL</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Mõtle, milline võiks olla hundi profiil, kes tahab mängida üht algklassilast. Millise pildi ta enda profiilile paneks, mida ta enda kohta profiilile kirja paneks?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357467</wp:posOffset>
            </wp:positionV>
            <wp:extent cx="5577732" cy="5258744"/>
            <wp:effectExtent b="0" l="0" r="0" t="0"/>
            <wp:wrapNone/>
            <wp:docPr id="4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77732" cy="5258744"/>
                    </a:xfrm>
                    <a:prstGeom prst="rect"/>
                    <a:ln/>
                  </pic:spPr>
                </pic:pic>
              </a:graphicData>
            </a:graphic>
          </wp:anchor>
        </w:drawing>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6">
      <w:pPr>
        <w:rPr>
          <w:color w:val="333333"/>
          <w:sz w:val="20"/>
          <w:szCs w:val="20"/>
        </w:rPr>
      </w:pPr>
      <w:r w:rsidDel="00000000" w:rsidR="00000000" w:rsidRPr="00000000">
        <w:rPr>
          <w:rtl w:val="0"/>
        </w:rPr>
      </w:r>
    </w:p>
    <w:p w:rsidR="00000000" w:rsidDel="00000000" w:rsidP="00000000" w:rsidRDefault="00000000" w:rsidRPr="00000000" w14:paraId="00000017">
      <w:pPr>
        <w:rPr>
          <w:b w:val="1"/>
          <w:color w:val="333333"/>
          <w:sz w:val="20"/>
          <w:szCs w:val="20"/>
        </w:rPr>
      </w:pPr>
      <w:r w:rsidDel="00000000" w:rsidR="00000000" w:rsidRPr="00000000">
        <w:rPr>
          <w:rtl w:val="0"/>
        </w:rPr>
      </w:r>
    </w:p>
    <w:p w:rsidR="00000000" w:rsidDel="00000000" w:rsidP="00000000" w:rsidRDefault="00000000" w:rsidRPr="00000000" w14:paraId="00000018">
      <w:pPr>
        <w:rPr>
          <w:b w:val="1"/>
          <w:color w:val="333333"/>
          <w:sz w:val="20"/>
          <w:szCs w:val="20"/>
        </w:rPr>
      </w:pPr>
      <w:r w:rsidDel="00000000" w:rsidR="00000000" w:rsidRPr="00000000">
        <w:rPr>
          <w:rtl w:val="0"/>
        </w:rPr>
      </w:r>
    </w:p>
    <w:p w:rsidR="00000000" w:rsidDel="00000000" w:rsidP="00000000" w:rsidRDefault="00000000" w:rsidRPr="00000000" w14:paraId="00000019">
      <w:pPr>
        <w:rPr>
          <w:b w:val="1"/>
          <w:color w:val="333333"/>
          <w:sz w:val="20"/>
          <w:szCs w:val="20"/>
        </w:rPr>
      </w:pPr>
      <w:r w:rsidDel="00000000" w:rsidR="00000000" w:rsidRPr="00000000">
        <w:rPr>
          <w:rtl w:val="0"/>
        </w:rPr>
      </w:r>
    </w:p>
    <w:p w:rsidR="00000000" w:rsidDel="00000000" w:rsidP="00000000" w:rsidRDefault="00000000" w:rsidRPr="00000000" w14:paraId="0000001A">
      <w:pPr>
        <w:rPr>
          <w:b w:val="1"/>
          <w:color w:val="333333"/>
          <w:sz w:val="20"/>
          <w:szCs w:val="20"/>
        </w:rPr>
      </w:pPr>
      <w:r w:rsidDel="00000000" w:rsidR="00000000" w:rsidRPr="00000000">
        <w:rPr>
          <w:rtl w:val="0"/>
        </w:rPr>
      </w:r>
    </w:p>
    <w:p w:rsidR="00000000" w:rsidDel="00000000" w:rsidP="00000000" w:rsidRDefault="00000000" w:rsidRPr="00000000" w14:paraId="0000001B">
      <w:pPr>
        <w:rPr>
          <w:b w:val="1"/>
          <w:color w:val="333333"/>
          <w:sz w:val="20"/>
          <w:szCs w:val="20"/>
        </w:rPr>
      </w:pPr>
      <w:r w:rsidDel="00000000" w:rsidR="00000000" w:rsidRPr="00000000">
        <w:rPr>
          <w:rtl w:val="0"/>
        </w:rPr>
      </w:r>
    </w:p>
    <w:p w:rsidR="00000000" w:rsidDel="00000000" w:rsidP="00000000" w:rsidRDefault="00000000" w:rsidRPr="00000000" w14:paraId="0000001C">
      <w:pPr>
        <w:rPr>
          <w:b w:val="1"/>
          <w:color w:val="333333"/>
          <w:sz w:val="20"/>
          <w:szCs w:val="20"/>
        </w:rPr>
      </w:pPr>
      <w:r w:rsidDel="00000000" w:rsidR="00000000" w:rsidRPr="00000000">
        <w:rPr>
          <w:rtl w:val="0"/>
        </w:rPr>
      </w:r>
    </w:p>
    <w:p w:rsidR="00000000" w:rsidDel="00000000" w:rsidP="00000000" w:rsidRDefault="00000000" w:rsidRPr="00000000" w14:paraId="0000001D">
      <w:pPr>
        <w:rPr>
          <w:b w:val="1"/>
          <w:color w:val="333333"/>
          <w:sz w:val="20"/>
          <w:szCs w:val="20"/>
        </w:rPr>
      </w:pPr>
      <w:r w:rsidDel="00000000" w:rsidR="00000000" w:rsidRPr="00000000">
        <w:rPr>
          <w:rtl w:val="0"/>
        </w:rPr>
      </w:r>
    </w:p>
    <w:p w:rsidR="00000000" w:rsidDel="00000000" w:rsidP="00000000" w:rsidRDefault="00000000" w:rsidRPr="00000000" w14:paraId="0000001E">
      <w:pPr>
        <w:rPr>
          <w:b w:val="1"/>
          <w:color w:val="333333"/>
          <w:sz w:val="20"/>
          <w:szCs w:val="20"/>
        </w:rPr>
      </w:pPr>
      <w:r w:rsidDel="00000000" w:rsidR="00000000" w:rsidRPr="00000000">
        <w:rPr>
          <w:rtl w:val="0"/>
        </w:rPr>
      </w:r>
    </w:p>
    <w:p w:rsidR="00000000" w:rsidDel="00000000" w:rsidP="00000000" w:rsidRDefault="00000000" w:rsidRPr="00000000" w14:paraId="0000001F">
      <w:pPr>
        <w:rPr>
          <w:b w:val="1"/>
          <w:color w:val="333333"/>
          <w:sz w:val="20"/>
          <w:szCs w:val="20"/>
        </w:rPr>
      </w:pPr>
      <w:r w:rsidDel="00000000" w:rsidR="00000000" w:rsidRPr="00000000">
        <w:rPr>
          <w:rtl w:val="0"/>
        </w:rPr>
      </w:r>
    </w:p>
    <w:p w:rsidR="00000000" w:rsidDel="00000000" w:rsidP="00000000" w:rsidRDefault="00000000" w:rsidRPr="00000000" w14:paraId="00000020">
      <w:pPr>
        <w:rPr>
          <w:b w:val="1"/>
          <w:color w:val="333333"/>
          <w:sz w:val="20"/>
          <w:szCs w:val="20"/>
        </w:rPr>
      </w:pPr>
      <w:r w:rsidDel="00000000" w:rsidR="00000000" w:rsidRPr="00000000">
        <w:rPr>
          <w:rtl w:val="0"/>
        </w:rPr>
      </w:r>
    </w:p>
    <w:p w:rsidR="00000000" w:rsidDel="00000000" w:rsidP="00000000" w:rsidRDefault="00000000" w:rsidRPr="00000000" w14:paraId="00000021">
      <w:pPr>
        <w:rPr>
          <w:b w:val="1"/>
          <w:color w:val="333333"/>
          <w:sz w:val="20"/>
          <w:szCs w:val="20"/>
        </w:rPr>
      </w:pPr>
      <w:r w:rsidDel="00000000" w:rsidR="00000000" w:rsidRPr="00000000">
        <w:rPr>
          <w:rtl w:val="0"/>
        </w:rPr>
      </w:r>
    </w:p>
    <w:p w:rsidR="00000000" w:rsidDel="00000000" w:rsidP="00000000" w:rsidRDefault="00000000" w:rsidRPr="00000000" w14:paraId="00000022">
      <w:pPr>
        <w:rPr>
          <w:b w:val="1"/>
          <w:color w:val="333333"/>
          <w:sz w:val="20"/>
          <w:szCs w:val="20"/>
        </w:rPr>
      </w:pPr>
      <w:r w:rsidDel="00000000" w:rsidR="00000000" w:rsidRPr="00000000">
        <w:rPr>
          <w:rtl w:val="0"/>
        </w:rPr>
      </w:r>
    </w:p>
    <w:p w:rsidR="00000000" w:rsidDel="00000000" w:rsidP="00000000" w:rsidRDefault="00000000" w:rsidRPr="00000000" w14:paraId="00000023">
      <w:pPr>
        <w:rPr>
          <w:b w:val="1"/>
          <w:color w:val="333333"/>
          <w:sz w:val="20"/>
          <w:szCs w:val="20"/>
        </w:rPr>
      </w:pPr>
      <w:r w:rsidDel="00000000" w:rsidR="00000000" w:rsidRPr="00000000">
        <w:rPr>
          <w:rtl w:val="0"/>
        </w:rPr>
      </w:r>
    </w:p>
    <w:p w:rsidR="00000000" w:rsidDel="00000000" w:rsidP="00000000" w:rsidRDefault="00000000" w:rsidRPr="00000000" w14:paraId="00000024">
      <w:pPr>
        <w:rPr>
          <w:b w:val="1"/>
          <w:color w:val="333333"/>
          <w:sz w:val="20"/>
          <w:szCs w:val="20"/>
        </w:rPr>
      </w:pPr>
      <w:r w:rsidDel="00000000" w:rsidR="00000000" w:rsidRPr="00000000">
        <w:rPr>
          <w:rtl w:val="0"/>
        </w:rPr>
      </w:r>
    </w:p>
    <w:p w:rsidR="00000000" w:rsidDel="00000000" w:rsidP="00000000" w:rsidRDefault="00000000" w:rsidRPr="00000000" w14:paraId="00000025">
      <w:pPr>
        <w:rPr>
          <w:b w:val="1"/>
          <w:color w:val="333333"/>
          <w:sz w:val="20"/>
          <w:szCs w:val="20"/>
        </w:rPr>
      </w:pPr>
      <w:r w:rsidDel="00000000" w:rsidR="00000000" w:rsidRPr="00000000">
        <w:rPr>
          <w:rtl w:val="0"/>
        </w:rPr>
      </w:r>
    </w:p>
    <w:p w:rsidR="00000000" w:rsidDel="00000000" w:rsidP="00000000" w:rsidRDefault="00000000" w:rsidRPr="00000000" w14:paraId="00000026">
      <w:pPr>
        <w:rPr>
          <w:b w:val="1"/>
          <w:color w:val="333333"/>
          <w:sz w:val="20"/>
          <w:szCs w:val="20"/>
        </w:rPr>
      </w:pPr>
      <w:r w:rsidDel="00000000" w:rsidR="00000000" w:rsidRPr="00000000">
        <w:rPr>
          <w:rtl w:val="0"/>
        </w:rPr>
      </w:r>
    </w:p>
    <w:p w:rsidR="00000000" w:rsidDel="00000000" w:rsidP="00000000" w:rsidRDefault="00000000" w:rsidRPr="00000000" w14:paraId="00000027">
      <w:pPr>
        <w:rPr>
          <w:b w:val="1"/>
          <w:color w:val="333333"/>
          <w:sz w:val="20"/>
          <w:szCs w:val="20"/>
        </w:rPr>
      </w:pPr>
      <w:r w:rsidDel="00000000" w:rsidR="00000000" w:rsidRPr="00000000">
        <w:rPr>
          <w:rtl w:val="0"/>
        </w:rPr>
      </w:r>
    </w:p>
    <w:p w:rsidR="00000000" w:rsidDel="00000000" w:rsidP="00000000" w:rsidRDefault="00000000" w:rsidRPr="00000000" w14:paraId="00000028">
      <w:pPr>
        <w:rPr>
          <w:b w:val="1"/>
          <w:color w:val="333333"/>
          <w:sz w:val="20"/>
          <w:szCs w:val="20"/>
        </w:rPr>
      </w:pPr>
      <w:r w:rsidDel="00000000" w:rsidR="00000000" w:rsidRPr="00000000">
        <w:rPr>
          <w:rtl w:val="0"/>
        </w:rPr>
      </w:r>
    </w:p>
    <w:p w:rsidR="00000000" w:rsidDel="00000000" w:rsidP="00000000" w:rsidRDefault="00000000" w:rsidRPr="00000000" w14:paraId="00000029">
      <w:pPr>
        <w:rPr>
          <w:b w:val="1"/>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58D"/>
    <w:pPr>
      <w:spacing w:after="0" w:line="276" w:lineRule="auto"/>
    </w:pPr>
    <w:rPr>
      <w:rFonts w:ascii="Arial" w:cs="Arial" w:eastAsia="Arial" w:hAnsi="Arial"/>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D758D"/>
    <w:pPr>
      <w:ind w:left="720"/>
      <w:contextualSpacing w:val="1"/>
    </w:pPr>
  </w:style>
  <w:style w:type="character" w:styleId="Hyperlink">
    <w:name w:val="Hyperlink"/>
    <w:basedOn w:val="DefaultParagraphFont"/>
    <w:uiPriority w:val="99"/>
    <w:unhideWhenUsed w:val="1"/>
    <w:rsid w:val="00DD758D"/>
    <w:rPr>
      <w:color w:val="0563c1" w:themeColor="hyperlink"/>
      <w:u w:val="single"/>
    </w:rPr>
  </w:style>
  <w:style w:type="character" w:styleId="UnresolvedMention">
    <w:name w:val="Unresolved Mention"/>
    <w:basedOn w:val="DefaultParagraphFont"/>
    <w:uiPriority w:val="99"/>
    <w:semiHidden w:val="1"/>
    <w:unhideWhenUsed w:val="1"/>
    <w:rsid w:val="00DD758D"/>
    <w:rPr>
      <w:color w:val="605e5c"/>
      <w:shd w:color="auto" w:fill="e1dfdd" w:val="clear"/>
    </w:rPr>
  </w:style>
  <w:style w:type="character" w:styleId="CommentReference">
    <w:name w:val="annotation reference"/>
    <w:basedOn w:val="DefaultParagraphFont"/>
    <w:uiPriority w:val="99"/>
    <w:semiHidden w:val="1"/>
    <w:unhideWhenUsed w:val="1"/>
    <w:rsid w:val="000708BC"/>
    <w:rPr>
      <w:sz w:val="16"/>
      <w:szCs w:val="16"/>
    </w:rPr>
  </w:style>
  <w:style w:type="paragraph" w:styleId="CommentText">
    <w:name w:val="annotation text"/>
    <w:basedOn w:val="Normal"/>
    <w:link w:val="CommentTextChar"/>
    <w:uiPriority w:val="99"/>
    <w:semiHidden w:val="1"/>
    <w:unhideWhenUsed w:val="1"/>
    <w:rsid w:val="000708BC"/>
    <w:pPr>
      <w:spacing w:line="240" w:lineRule="auto"/>
    </w:pPr>
    <w:rPr>
      <w:sz w:val="20"/>
      <w:szCs w:val="20"/>
    </w:rPr>
  </w:style>
  <w:style w:type="character" w:styleId="CommentTextChar" w:customStyle="1">
    <w:name w:val="Comment Text Char"/>
    <w:basedOn w:val="DefaultParagraphFont"/>
    <w:link w:val="CommentText"/>
    <w:uiPriority w:val="99"/>
    <w:semiHidden w:val="1"/>
    <w:rsid w:val="000708BC"/>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0708BC"/>
    <w:rPr>
      <w:b w:val="1"/>
      <w:bCs w:val="1"/>
    </w:rPr>
  </w:style>
  <w:style w:type="character" w:styleId="CommentSubjectChar" w:customStyle="1">
    <w:name w:val="Comment Subject Char"/>
    <w:basedOn w:val="CommentTextChar"/>
    <w:link w:val="CommentSubject"/>
    <w:uiPriority w:val="99"/>
    <w:semiHidden w:val="1"/>
    <w:rsid w:val="000708BC"/>
    <w:rPr>
      <w:rFonts w:ascii="Arial" w:cs="Arial" w:eastAsia="Arial" w:hAnsi="Arial"/>
      <w:b w:val="1"/>
      <w:bCs w:val="1"/>
      <w:sz w:val="20"/>
      <w:szCs w:val="20"/>
      <w:lang w:val="en"/>
    </w:rPr>
  </w:style>
  <w:style w:type="paragraph" w:styleId="BalloonText">
    <w:name w:val="Balloon Text"/>
    <w:basedOn w:val="Normal"/>
    <w:link w:val="BalloonTextChar"/>
    <w:uiPriority w:val="99"/>
    <w:semiHidden w:val="1"/>
    <w:unhideWhenUsed w:val="1"/>
    <w:rsid w:val="000708BC"/>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708BC"/>
    <w:rPr>
      <w:rFonts w:ascii="Segoe UI" w:cs="Segoe UI" w:eastAsia="Arial" w:hAnsi="Segoe UI"/>
      <w:sz w:val="18"/>
      <w:szCs w:val="18"/>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ZIHiFpLADzcqDc4NxU720U6Zg==">CgMxLjA4AGojChRzdWdnZXN0Lml2MDdyd2Y5cjI2MxILTmVsZSBUYW1zb25qIwoUc3VnZ2VzdC4zdnFyNmp1YWg5ejkSC05lbGUgVGFtc29uaiMKFHN1Z2dlc3QubnNvN2N0ZTdwMGR4EgtOZWxlIFRhbXNvbnIhMUFSS1BvWnRqckpqaVdOWjZoM3UtOE5FcmtyWjhMcnVx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2023-03-24T11:51:00Z</dcterms:created>
  <dc:creator>Tuul Sepp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0x01010065FE0F6E0521A741AA82365AE13FA5BF</vt:lpwstr>
  </property>
  <property fmtid="{D5CDD505-2E9C-101B-9397-08002B2CF9AE}" pid="3" name="ContentTypeId">
    <vt:lpwstr>0x01010065FE0F6E0521A741AA82365AE13FA5BF</vt:lpwstr>
  </property>
</Properties>
</file>