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color w:val="3f3a64"/>
          <w:sz w:val="63"/>
          <w:szCs w:val="63"/>
        </w:rPr>
      </w:pPr>
      <w:r w:rsidDel="00000000" w:rsidR="00000000" w:rsidRPr="00000000">
        <w:rPr>
          <w:b w:val="1"/>
          <w:sz w:val="26"/>
          <w:szCs w:val="26"/>
          <w:rtl w:val="0"/>
        </w:rPr>
        <w:t xml:space="preserve">Tööleht “Miks ja kuidas vandenõuteooriad TikTokis levivad?”</w:t>
      </w:r>
      <w:r w:rsidDel="00000000" w:rsidR="00000000" w:rsidRPr="00000000">
        <w:rPr>
          <w:rtl w:val="0"/>
        </w:rPr>
      </w:r>
    </w:p>
    <w:p w:rsidR="00000000" w:rsidDel="00000000" w:rsidP="00000000" w:rsidRDefault="00000000" w:rsidRPr="00000000" w14:paraId="00000002">
      <w:pPr>
        <w:widowControl w:val="0"/>
        <w:spacing w:line="240" w:lineRule="auto"/>
        <w:jc w:val="both"/>
        <w:rPr>
          <w:color w:val="222222"/>
          <w:sz w:val="20"/>
          <w:szCs w:val="20"/>
          <w:highlight w:val="white"/>
        </w:rPr>
      </w:pPr>
      <w:r w:rsidDel="00000000" w:rsidR="00000000" w:rsidRPr="00000000">
        <w:rPr>
          <w:sz w:val="20"/>
          <w:szCs w:val="20"/>
          <w:rtl w:val="0"/>
        </w:rPr>
        <w:t xml:space="preserve">Internet ja sotsiaalmeedia on pannud aluse valeinfo, sealhulgas ka vandenõuteooriate kiiremale ja laiemale levikule. Üks noorte seas eriti populaarne sotsiaalmeediaplatvorm on TikTok, mida paljud kasutavad mitte ainult meelelahutuseks, vaid ka uudisteallikana. Samas on märgata TikTokis eraldi kogukonda, mis jagab vandenõuteooriaid. Tunnis arutleme selle üle, kuidas vandenõuteooriaid sotsiaalmeedias, muu hulgas TikTokis ära tunda ning millist rolli mängib TikToki soovitusalgoritm sellise sisu võimendamises.</w:t>
      </w:r>
      <w:r w:rsidDel="00000000" w:rsidR="00000000" w:rsidRPr="00000000">
        <w:rPr>
          <w:rtl w:val="0"/>
        </w:rPr>
      </w:r>
    </w:p>
    <w:p w:rsidR="00000000" w:rsidDel="00000000" w:rsidP="00000000" w:rsidRDefault="00000000" w:rsidRPr="00000000" w14:paraId="00000003">
      <w:pPr>
        <w:widowControl w:val="0"/>
        <w:spacing w:line="240" w:lineRule="auto"/>
        <w:jc w:val="both"/>
        <w:rPr>
          <w:b w:val="1"/>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Kasuta töölehte nii: </w:t>
      </w:r>
    </w:p>
    <w:p w:rsidR="00000000" w:rsidDel="00000000" w:rsidP="00000000" w:rsidRDefault="00000000" w:rsidRPr="00000000" w14:paraId="00000004">
      <w:pPr>
        <w:widowControl w:val="0"/>
        <w:numPr>
          <w:ilvl w:val="0"/>
          <w:numId w:val="2"/>
        </w:numPr>
        <w:ind w:left="720" w:hanging="360"/>
        <w:jc w:val="both"/>
        <w:rPr>
          <w:sz w:val="20"/>
          <w:szCs w:val="20"/>
        </w:rPr>
      </w:pPr>
      <w:r w:rsidDel="00000000" w:rsidR="00000000" w:rsidRPr="00000000">
        <w:rPr>
          <w:sz w:val="20"/>
          <w:szCs w:val="20"/>
          <w:rtl w:val="0"/>
        </w:rPr>
        <w:t xml:space="preserve">enne otseülekannet mõtle, mida sinu arvates tähendab vandenõuteooria;</w:t>
      </w:r>
    </w:p>
    <w:p w:rsidR="00000000" w:rsidDel="00000000" w:rsidP="00000000" w:rsidRDefault="00000000" w:rsidRPr="00000000" w14:paraId="00000005">
      <w:pPr>
        <w:widowControl w:val="0"/>
        <w:numPr>
          <w:ilvl w:val="0"/>
          <w:numId w:val="2"/>
        </w:numPr>
        <w:ind w:left="720" w:hanging="360"/>
        <w:jc w:val="both"/>
        <w:rPr>
          <w:sz w:val="20"/>
          <w:szCs w:val="20"/>
        </w:rPr>
      </w:pPr>
      <w:r w:rsidDel="00000000" w:rsidR="00000000" w:rsidRPr="00000000">
        <w:rPr>
          <w:sz w:val="20"/>
          <w:szCs w:val="20"/>
          <w:rtl w:val="0"/>
        </w:rPr>
        <w:t xml:space="preserve">otseülekande ajal küsi esinejalt küsimusi;  </w:t>
      </w:r>
    </w:p>
    <w:p w:rsidR="00000000" w:rsidDel="00000000" w:rsidP="00000000" w:rsidRDefault="00000000" w:rsidRPr="00000000" w14:paraId="00000006">
      <w:pPr>
        <w:widowControl w:val="0"/>
        <w:numPr>
          <w:ilvl w:val="0"/>
          <w:numId w:val="2"/>
        </w:numPr>
        <w:ind w:left="720" w:hanging="360"/>
        <w:jc w:val="both"/>
        <w:rPr>
          <w:sz w:val="20"/>
          <w:szCs w:val="20"/>
        </w:rPr>
      </w:pPr>
      <w:r w:rsidDel="00000000" w:rsidR="00000000" w:rsidRPr="00000000">
        <w:rPr>
          <w:sz w:val="20"/>
          <w:szCs w:val="20"/>
          <w:rtl w:val="0"/>
        </w:rPr>
        <w:t xml:space="preserve">pärast otseülekannet lahenda ülesandeid.</w:t>
      </w:r>
    </w:p>
    <w:p w:rsidR="00000000" w:rsidDel="00000000" w:rsidP="00000000" w:rsidRDefault="00000000" w:rsidRPr="00000000" w14:paraId="00000007">
      <w:pPr>
        <w:widowControl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08">
      <w:pPr>
        <w:widowControl w:val="0"/>
        <w:spacing w:after="0" w:line="240" w:lineRule="auto"/>
        <w:rPr>
          <w:b w:val="1"/>
          <w:color w:val="45818e"/>
        </w:rPr>
      </w:pPr>
      <w:r w:rsidDel="00000000" w:rsidR="00000000" w:rsidRPr="00000000">
        <w:rPr>
          <w:b w:val="1"/>
          <w:color w:val="45818e"/>
          <w:rtl w:val="0"/>
        </w:rPr>
        <w:t xml:space="preserve">ENNE OTSEÜLEKANNET MÕTLE, MIDA TÄHENDAB VANDENÕUTEOORIA</w:t>
      </w:r>
    </w:p>
    <w:p w:rsidR="00000000" w:rsidDel="00000000" w:rsidP="00000000" w:rsidRDefault="00000000" w:rsidRPr="00000000" w14:paraId="00000009">
      <w:pPr>
        <w:widowControl w:val="0"/>
        <w:spacing w:after="0" w:line="360" w:lineRule="auto"/>
        <w:ind w:left="0" w:firstLine="0"/>
        <w:jc w:val="both"/>
        <w:rPr>
          <w:sz w:val="20"/>
          <w:szCs w:val="20"/>
        </w:rPr>
      </w:pPr>
      <w:r w:rsidDel="00000000" w:rsidR="00000000" w:rsidRPr="00000000">
        <w:rPr>
          <w:sz w:val="20"/>
          <w:szCs w:val="20"/>
          <w:rtl w:val="0"/>
        </w:rPr>
        <w:t xml:space="preserve">Mõtle ja pane kirja, mida tähendab sinu arvates vandenõuteooria. </w:t>
      </w:r>
    </w:p>
    <w:p w:rsidR="00000000" w:rsidDel="00000000" w:rsidP="00000000" w:rsidRDefault="00000000" w:rsidRPr="00000000" w14:paraId="0000000A">
      <w:pPr>
        <w:widowControl w:val="0"/>
        <w:spacing w:line="480" w:lineRule="auto"/>
        <w:rPr>
          <w:b w:val="1"/>
          <w:color w:val="45818e"/>
        </w:rPr>
      </w:pPr>
      <w:r w:rsidDel="00000000" w:rsidR="00000000" w:rsidRPr="00000000">
        <w:rPr>
          <w:color w:val="101010"/>
          <w:sz w:val="20"/>
          <w:szCs w:val="20"/>
          <w:rtl w:val="0"/>
        </w:rPr>
        <w:t xml:space="preserve">………………………………………………………………………………………………………………………………………………………………………………………………………………………………………………</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color w:val="45818e"/>
        </w:rPr>
      </w:pPr>
      <w:r w:rsidDel="00000000" w:rsidR="00000000" w:rsidRPr="00000000">
        <w:rPr>
          <w:b w:val="1"/>
          <w:color w:val="45818e"/>
          <w:rtl w:val="0"/>
        </w:rPr>
        <w:t xml:space="preserve">OTSEÜLEKANDE AJAL KÜSI KÜSIMUSI</w:t>
      </w:r>
    </w:p>
    <w:p w:rsidR="00000000" w:rsidDel="00000000" w:rsidP="00000000" w:rsidRDefault="00000000" w:rsidRPr="00000000" w14:paraId="0000000C">
      <w:pPr>
        <w:widowControl w:val="0"/>
        <w:spacing w:line="276" w:lineRule="auto"/>
        <w:jc w:val="both"/>
        <w:rPr>
          <w:b w:val="1"/>
          <w:i w:val="1"/>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Lisa vestlusesse või palu õpetajal oma küsimus vestlusesse lisada nii: </w:t>
      </w: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0D">
      <w:pPr>
        <w:widowControl w:val="0"/>
        <w:spacing w:line="276" w:lineRule="auto"/>
        <w:jc w:val="both"/>
        <w:rPr>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p>
    <w:p w:rsidR="00000000" w:rsidDel="00000000" w:rsidP="00000000" w:rsidRDefault="00000000" w:rsidRPr="00000000" w14:paraId="0000000E">
      <w:pPr>
        <w:widowControl w:val="0"/>
        <w:shd w:fill="ffffff" w:val="clear"/>
        <w:spacing w:line="240" w:lineRule="auto"/>
        <w:jc w:val="both"/>
        <w:rPr>
          <w:color w:val="222222"/>
        </w:rPr>
      </w:pPr>
      <w:r w:rsidDel="00000000" w:rsidR="00000000" w:rsidRPr="00000000">
        <w:rPr>
          <w:rtl w:val="0"/>
        </w:rPr>
      </w:r>
    </w:p>
    <w:p w:rsidR="00000000" w:rsidDel="00000000" w:rsidP="00000000" w:rsidRDefault="00000000" w:rsidRPr="00000000" w14:paraId="0000000F">
      <w:pPr>
        <w:widowControl w:val="0"/>
        <w:jc w:val="both"/>
        <w:rPr>
          <w:b w:val="1"/>
          <w:color w:val="45818e"/>
        </w:rPr>
      </w:pPr>
      <w:r w:rsidDel="00000000" w:rsidR="00000000" w:rsidRPr="00000000">
        <w:rPr>
          <w:b w:val="1"/>
          <w:color w:val="45818e"/>
          <w:rtl w:val="0"/>
        </w:rPr>
        <w:t xml:space="preserve">OTSEÜLEKANDE JÄREL LAHENDA ÜLESANDEID</w:t>
      </w:r>
    </w:p>
    <w:p w:rsidR="00000000" w:rsidDel="00000000" w:rsidP="00000000" w:rsidRDefault="00000000" w:rsidRPr="00000000" w14:paraId="00000010">
      <w:pPr>
        <w:widowControl w:val="0"/>
        <w:ind w:left="0" w:firstLine="0"/>
        <w:rPr>
          <w:color w:val="101010"/>
          <w:sz w:val="20"/>
          <w:szCs w:val="20"/>
        </w:rPr>
      </w:pPr>
      <w:r w:rsidDel="00000000" w:rsidR="00000000" w:rsidRPr="00000000">
        <w:rPr>
          <w:color w:val="101010"/>
          <w:sz w:val="20"/>
          <w:szCs w:val="20"/>
          <w:rtl w:val="0"/>
        </w:rPr>
        <w:t xml:space="preserve">1) Sõber saadab sulle TikTokis video ja kirjutab juurde: “OMG, kas Sa teadsid seda???”. Kirjelda, kuidas saad aru, et videos kuvatud informatsioon ei vasta tõele. Mida ütleksid enda sõbrale? </w:t>
      </w:r>
    </w:p>
    <w:p w:rsidR="00000000" w:rsidDel="00000000" w:rsidP="00000000" w:rsidRDefault="00000000" w:rsidRPr="00000000" w14:paraId="00000011">
      <w:pPr>
        <w:widowControl w:val="0"/>
        <w:ind w:left="0" w:firstLine="0"/>
        <w:rPr>
          <w:color w:val="101010"/>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-233362</wp:posOffset>
            </wp:positionH>
            <wp:positionV relativeFrom="paragraph">
              <wp:posOffset>257175</wp:posOffset>
            </wp:positionV>
            <wp:extent cx="2700338" cy="3827250"/>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700338" cy="3827250"/>
                    </a:xfrm>
                    <a:prstGeom prst="rect"/>
                    <a:ln/>
                  </pic:spPr>
                </pic:pic>
              </a:graphicData>
            </a:graphic>
          </wp:anchor>
        </w:drawing>
      </w:r>
    </w:p>
    <w:p w:rsidR="00000000" w:rsidDel="00000000" w:rsidP="00000000" w:rsidRDefault="00000000" w:rsidRPr="00000000" w14:paraId="00000012">
      <w:pPr>
        <w:widowControl w:val="0"/>
        <w:ind w:left="0" w:firstLine="0"/>
        <w:rPr>
          <w:color w:val="101010"/>
          <w:sz w:val="20"/>
          <w:szCs w:val="20"/>
        </w:rPr>
      </w:pPr>
      <w:r w:rsidDel="00000000" w:rsidR="00000000" w:rsidRPr="00000000">
        <w:rPr>
          <w:rtl w:val="0"/>
        </w:rPr>
      </w:r>
    </w:p>
    <w:p w:rsidR="00000000" w:rsidDel="00000000" w:rsidP="00000000" w:rsidRDefault="00000000" w:rsidRPr="00000000" w14:paraId="00000013">
      <w:pPr>
        <w:widowControl w:val="0"/>
        <w:spacing w:line="480" w:lineRule="auto"/>
        <w:rPr>
          <w:color w:val="101010"/>
          <w:sz w:val="20"/>
          <w:szCs w:val="20"/>
        </w:rPr>
      </w:pPr>
      <w:r w:rsidDel="00000000" w:rsidR="00000000" w:rsidRPr="00000000">
        <w:rPr>
          <w:color w:val="101010"/>
          <w:sz w:val="20"/>
          <w:szCs w:val="20"/>
          <w:rtl w:val="0"/>
        </w:rPr>
        <w:t xml:space="preserve">………………………………………………………………</w:t>
      </w:r>
    </w:p>
    <w:p w:rsidR="00000000" w:rsidDel="00000000" w:rsidP="00000000" w:rsidRDefault="00000000" w:rsidRPr="00000000" w14:paraId="00000014">
      <w:pPr>
        <w:widowControl w:val="0"/>
        <w:spacing w:line="480" w:lineRule="auto"/>
        <w:ind w:left="0" w:firstLine="0"/>
        <w:rPr>
          <w:color w:val="101010"/>
          <w:sz w:val="20"/>
          <w:szCs w:val="20"/>
        </w:rPr>
      </w:pPr>
      <w:r w:rsidDel="00000000" w:rsidR="00000000" w:rsidRPr="00000000">
        <w:rPr>
          <w:color w:val="101010"/>
          <w:sz w:val="20"/>
          <w:szCs w:val="20"/>
          <w:rtl w:val="0"/>
        </w:rPr>
        <w:t xml:space="preserve">………………………………………………………………</w:t>
      </w:r>
    </w:p>
    <w:p w:rsidR="00000000" w:rsidDel="00000000" w:rsidP="00000000" w:rsidRDefault="00000000" w:rsidRPr="00000000" w14:paraId="00000015">
      <w:pPr>
        <w:widowControl w:val="0"/>
        <w:spacing w:line="480" w:lineRule="auto"/>
        <w:rPr>
          <w:color w:val="101010"/>
          <w:sz w:val="20"/>
          <w:szCs w:val="20"/>
        </w:rPr>
      </w:pPr>
      <w:r w:rsidDel="00000000" w:rsidR="00000000" w:rsidRPr="00000000">
        <w:rPr>
          <w:color w:val="101010"/>
          <w:sz w:val="20"/>
          <w:szCs w:val="20"/>
          <w:rtl w:val="0"/>
        </w:rPr>
        <w:t xml:space="preserve">………………………………………………………………</w:t>
      </w:r>
    </w:p>
    <w:p w:rsidR="00000000" w:rsidDel="00000000" w:rsidP="00000000" w:rsidRDefault="00000000" w:rsidRPr="00000000" w14:paraId="00000016">
      <w:pPr>
        <w:widowControl w:val="0"/>
        <w:spacing w:line="480" w:lineRule="auto"/>
        <w:rPr>
          <w:color w:val="101010"/>
          <w:sz w:val="20"/>
          <w:szCs w:val="20"/>
        </w:rPr>
      </w:pPr>
      <w:r w:rsidDel="00000000" w:rsidR="00000000" w:rsidRPr="00000000">
        <w:rPr>
          <w:color w:val="101010"/>
          <w:sz w:val="20"/>
          <w:szCs w:val="20"/>
          <w:rtl w:val="0"/>
        </w:rPr>
        <w:t xml:space="preserve">………………………………………………………………</w:t>
      </w:r>
    </w:p>
    <w:p w:rsidR="00000000" w:rsidDel="00000000" w:rsidP="00000000" w:rsidRDefault="00000000" w:rsidRPr="00000000" w14:paraId="00000017">
      <w:pPr>
        <w:widowControl w:val="0"/>
        <w:spacing w:line="480" w:lineRule="auto"/>
        <w:rPr>
          <w:color w:val="101010"/>
          <w:sz w:val="20"/>
          <w:szCs w:val="20"/>
        </w:rPr>
      </w:pPr>
      <w:r w:rsidDel="00000000" w:rsidR="00000000" w:rsidRPr="00000000">
        <w:rPr>
          <w:color w:val="101010"/>
          <w:sz w:val="20"/>
          <w:szCs w:val="20"/>
          <w:rtl w:val="0"/>
        </w:rPr>
        <w:t xml:space="preserve">………………………………………………………………</w:t>
      </w:r>
    </w:p>
    <w:p w:rsidR="00000000" w:rsidDel="00000000" w:rsidP="00000000" w:rsidRDefault="00000000" w:rsidRPr="00000000" w14:paraId="00000018">
      <w:pPr>
        <w:widowControl w:val="0"/>
        <w:spacing w:line="480" w:lineRule="auto"/>
        <w:rPr>
          <w:color w:val="101010"/>
          <w:sz w:val="20"/>
          <w:szCs w:val="20"/>
        </w:rPr>
      </w:pPr>
      <w:r w:rsidDel="00000000" w:rsidR="00000000" w:rsidRPr="00000000">
        <w:rPr>
          <w:color w:val="101010"/>
          <w:sz w:val="20"/>
          <w:szCs w:val="20"/>
          <w:rtl w:val="0"/>
        </w:rPr>
        <w:t xml:space="preserve">………………………………………………………………</w:t>
      </w:r>
    </w:p>
    <w:p w:rsidR="00000000" w:rsidDel="00000000" w:rsidP="00000000" w:rsidRDefault="00000000" w:rsidRPr="00000000" w14:paraId="00000019">
      <w:pPr>
        <w:widowControl w:val="0"/>
        <w:spacing w:line="480" w:lineRule="auto"/>
        <w:rPr>
          <w:color w:val="101010"/>
          <w:sz w:val="20"/>
          <w:szCs w:val="20"/>
        </w:rPr>
      </w:pPr>
      <w:r w:rsidDel="00000000" w:rsidR="00000000" w:rsidRPr="00000000">
        <w:rPr>
          <w:color w:val="101010"/>
          <w:sz w:val="20"/>
          <w:szCs w:val="20"/>
          <w:rtl w:val="0"/>
        </w:rPr>
        <w:t xml:space="preserve">………………………………………………………………</w:t>
      </w:r>
    </w:p>
    <w:p w:rsidR="00000000" w:rsidDel="00000000" w:rsidP="00000000" w:rsidRDefault="00000000" w:rsidRPr="00000000" w14:paraId="0000001A">
      <w:pPr>
        <w:widowControl w:val="0"/>
        <w:spacing w:line="480" w:lineRule="auto"/>
        <w:rPr>
          <w:color w:val="101010"/>
          <w:sz w:val="20"/>
          <w:szCs w:val="20"/>
        </w:rPr>
      </w:pPr>
      <w:r w:rsidDel="00000000" w:rsidR="00000000" w:rsidRPr="00000000">
        <w:rPr>
          <w:color w:val="101010"/>
          <w:sz w:val="20"/>
          <w:szCs w:val="20"/>
          <w:rtl w:val="0"/>
        </w:rPr>
        <w:t xml:space="preserve">………………………………………………………………</w:t>
      </w:r>
    </w:p>
    <w:p w:rsidR="00000000" w:rsidDel="00000000" w:rsidP="00000000" w:rsidRDefault="00000000" w:rsidRPr="00000000" w14:paraId="0000001B">
      <w:pPr>
        <w:widowControl w:val="0"/>
        <w:spacing w:line="480" w:lineRule="auto"/>
        <w:rPr>
          <w:color w:val="101010"/>
          <w:sz w:val="20"/>
          <w:szCs w:val="20"/>
        </w:rPr>
      </w:pPr>
      <w:r w:rsidDel="00000000" w:rsidR="00000000" w:rsidRPr="00000000">
        <w:rPr>
          <w:color w:val="101010"/>
          <w:sz w:val="20"/>
          <w:szCs w:val="20"/>
          <w:rtl w:val="0"/>
        </w:rPr>
        <w:t xml:space="preserve">………………………………………………………………</w:t>
      </w:r>
    </w:p>
    <w:p w:rsidR="00000000" w:rsidDel="00000000" w:rsidP="00000000" w:rsidRDefault="00000000" w:rsidRPr="00000000" w14:paraId="0000001C">
      <w:pPr>
        <w:widowControl w:val="0"/>
        <w:spacing w:line="480" w:lineRule="auto"/>
        <w:rPr>
          <w:color w:val="101010"/>
          <w:sz w:val="20"/>
          <w:szCs w:val="20"/>
        </w:rPr>
      </w:pPr>
      <w:r w:rsidDel="00000000" w:rsidR="00000000" w:rsidRPr="00000000">
        <w:rPr>
          <w:color w:val="101010"/>
          <w:sz w:val="20"/>
          <w:szCs w:val="20"/>
          <w:rtl w:val="0"/>
        </w:rPr>
        <w:t xml:space="preserve">………………………………………………………………</w:t>
      </w:r>
    </w:p>
    <w:p w:rsidR="00000000" w:rsidDel="00000000" w:rsidP="00000000" w:rsidRDefault="00000000" w:rsidRPr="00000000" w14:paraId="0000001D">
      <w:pPr>
        <w:widowControl w:val="0"/>
        <w:spacing w:line="480" w:lineRule="auto"/>
        <w:rPr>
          <w:color w:val="101010"/>
          <w:sz w:val="20"/>
          <w:szCs w:val="20"/>
        </w:rPr>
      </w:pPr>
      <w:r w:rsidDel="00000000" w:rsidR="00000000" w:rsidRPr="00000000">
        <w:rPr>
          <w:color w:val="101010"/>
          <w:sz w:val="20"/>
          <w:szCs w:val="20"/>
          <w:rtl w:val="0"/>
        </w:rPr>
        <w:t xml:space="preserve">………………………………………………………………</w:t>
      </w:r>
    </w:p>
    <w:p w:rsidR="00000000" w:rsidDel="00000000" w:rsidP="00000000" w:rsidRDefault="00000000" w:rsidRPr="00000000" w14:paraId="0000001E">
      <w:pPr>
        <w:widowControl w:val="0"/>
        <w:spacing w:line="480" w:lineRule="auto"/>
        <w:rPr>
          <w:color w:val="101010"/>
          <w:sz w:val="20"/>
          <w:szCs w:val="20"/>
        </w:rPr>
      </w:pPr>
      <w:r w:rsidDel="00000000" w:rsidR="00000000" w:rsidRPr="00000000">
        <w:rPr>
          <w:color w:val="101010"/>
          <w:sz w:val="20"/>
          <w:szCs w:val="20"/>
          <w:rtl w:val="0"/>
        </w:rPr>
        <w:t xml:space="preserve">………………………………………………………………</w:t>
      </w:r>
    </w:p>
    <w:p w:rsidR="00000000" w:rsidDel="00000000" w:rsidP="00000000" w:rsidRDefault="00000000" w:rsidRPr="00000000" w14:paraId="0000001F">
      <w:pPr>
        <w:widowControl w:val="0"/>
        <w:spacing w:line="480" w:lineRule="auto"/>
        <w:rPr>
          <w:color w:val="101010"/>
          <w:sz w:val="20"/>
          <w:szCs w:val="20"/>
        </w:rPr>
      </w:pPr>
      <w:r w:rsidDel="00000000" w:rsidR="00000000" w:rsidRPr="00000000">
        <w:rPr>
          <w:color w:val="101010"/>
          <w:sz w:val="20"/>
          <w:szCs w:val="20"/>
          <w:rtl w:val="0"/>
        </w:rPr>
        <w:t xml:space="preserve">………………………………………………………………</w:t>
      </w:r>
    </w:p>
    <w:p w:rsidR="00000000" w:rsidDel="00000000" w:rsidP="00000000" w:rsidRDefault="00000000" w:rsidRPr="00000000" w14:paraId="00000020">
      <w:pPr>
        <w:widowControl w:val="0"/>
        <w:spacing w:line="240" w:lineRule="auto"/>
        <w:rPr>
          <w:color w:val="101010"/>
          <w:sz w:val="20"/>
          <w:szCs w:val="20"/>
        </w:rPr>
      </w:pPr>
      <w:r w:rsidDel="00000000" w:rsidR="00000000" w:rsidRPr="00000000">
        <w:rPr>
          <w:color w:val="101010"/>
          <w:sz w:val="20"/>
          <w:szCs w:val="20"/>
          <w:rtl w:val="0"/>
        </w:rPr>
        <w:t xml:space="preserve">2) Kujuta ette, et satud TikTokis vaatama vandenõuteoorial põhinevat videot, mis tundub sulle vale ja hirmutav. Kirjelda, mida teeksid, et TikToki algoritm sulle enam selliseid videoid ei soovitaks.</w:t>
      </w:r>
    </w:p>
    <w:p w:rsidR="00000000" w:rsidDel="00000000" w:rsidP="00000000" w:rsidRDefault="00000000" w:rsidRPr="00000000" w14:paraId="00000021">
      <w:pPr>
        <w:widowControl w:val="0"/>
        <w:spacing w:line="240" w:lineRule="auto"/>
        <w:rPr>
          <w:color w:val="101010"/>
          <w:sz w:val="20"/>
          <w:szCs w:val="20"/>
        </w:rPr>
      </w:pPr>
      <w:r w:rsidDel="00000000" w:rsidR="00000000" w:rsidRPr="00000000">
        <w:rPr>
          <w:rtl w:val="0"/>
        </w:rPr>
      </w:r>
    </w:p>
    <w:p w:rsidR="00000000" w:rsidDel="00000000" w:rsidP="00000000" w:rsidRDefault="00000000" w:rsidRPr="00000000" w14:paraId="00000022">
      <w:pPr>
        <w:widowControl w:val="0"/>
        <w:spacing w:line="480" w:lineRule="auto"/>
        <w:rPr>
          <w:color w:val="101010"/>
          <w:sz w:val="20"/>
          <w:szCs w:val="20"/>
        </w:rPr>
      </w:pPr>
      <w:r w:rsidDel="00000000" w:rsidR="00000000" w:rsidRPr="00000000">
        <w:rPr>
          <w:color w:val="101010"/>
          <w:sz w:val="20"/>
          <w:szCs w:val="20"/>
          <w:rtl w:val="0"/>
        </w:rPr>
        <w:t xml:space="preserve">………………………………………………………………………………………………………………………………………………………………………………………………………………………………………………………………………………………………………………………………………………………………………</w:t>
      </w:r>
    </w:p>
    <w:p w:rsidR="00000000" w:rsidDel="00000000" w:rsidP="00000000" w:rsidRDefault="00000000" w:rsidRPr="00000000" w14:paraId="00000023">
      <w:pPr>
        <w:widowControl w:val="0"/>
        <w:spacing w:line="480" w:lineRule="auto"/>
        <w:rPr>
          <w:color w:val="101010"/>
          <w:sz w:val="20"/>
          <w:szCs w:val="20"/>
        </w:rPr>
      </w:pPr>
      <w:r w:rsidDel="00000000" w:rsidR="00000000" w:rsidRPr="00000000">
        <w:rPr>
          <w:color w:val="101010"/>
          <w:sz w:val="20"/>
          <w:szCs w:val="20"/>
          <w:rtl w:val="0"/>
        </w:rPr>
        <w:t xml:space="preserve">3) Pane kirja kolm viisi, kuidas </w:t>
      </w:r>
      <w:r w:rsidDel="00000000" w:rsidR="00000000" w:rsidRPr="00000000">
        <w:rPr>
          <w:color w:val="101010"/>
          <w:sz w:val="20"/>
          <w:szCs w:val="20"/>
          <w:rtl w:val="0"/>
        </w:rPr>
        <w:t xml:space="preserve">vandenõuteooriaid sotsiaalmeedias ära tunda. </w:t>
      </w:r>
    </w:p>
    <w:p w:rsidR="00000000" w:rsidDel="00000000" w:rsidP="00000000" w:rsidRDefault="00000000" w:rsidRPr="00000000" w14:paraId="00000024">
      <w:pPr>
        <w:widowControl w:val="0"/>
        <w:numPr>
          <w:ilvl w:val="0"/>
          <w:numId w:val="1"/>
        </w:numPr>
        <w:spacing w:line="480" w:lineRule="auto"/>
        <w:ind w:left="720" w:hanging="360"/>
        <w:rPr>
          <w:color w:val="101010"/>
          <w:sz w:val="20"/>
          <w:szCs w:val="20"/>
          <w:u w:val="none"/>
        </w:rPr>
      </w:pPr>
      <w:r w:rsidDel="00000000" w:rsidR="00000000" w:rsidRPr="00000000">
        <w:rPr>
          <w:rtl w:val="0"/>
        </w:rPr>
      </w:r>
    </w:p>
    <w:p w:rsidR="00000000" w:rsidDel="00000000" w:rsidP="00000000" w:rsidRDefault="00000000" w:rsidRPr="00000000" w14:paraId="00000025">
      <w:pPr>
        <w:widowControl w:val="0"/>
        <w:numPr>
          <w:ilvl w:val="0"/>
          <w:numId w:val="1"/>
        </w:numPr>
        <w:spacing w:line="480" w:lineRule="auto"/>
        <w:ind w:left="720" w:hanging="360"/>
        <w:rPr>
          <w:color w:val="101010"/>
          <w:sz w:val="20"/>
          <w:szCs w:val="20"/>
          <w:u w:val="none"/>
        </w:rPr>
      </w:pPr>
      <w:r w:rsidDel="00000000" w:rsidR="00000000" w:rsidRPr="00000000">
        <w:rPr>
          <w:rtl w:val="0"/>
        </w:rPr>
      </w:r>
    </w:p>
    <w:p w:rsidR="00000000" w:rsidDel="00000000" w:rsidP="00000000" w:rsidRDefault="00000000" w:rsidRPr="00000000" w14:paraId="00000026">
      <w:pPr>
        <w:widowControl w:val="0"/>
        <w:numPr>
          <w:ilvl w:val="0"/>
          <w:numId w:val="1"/>
        </w:numPr>
        <w:spacing w:line="480" w:lineRule="auto"/>
        <w:ind w:left="720" w:hanging="360"/>
        <w:rPr>
          <w:color w:val="101010"/>
          <w:sz w:val="20"/>
          <w:szCs w:val="20"/>
          <w:u w:val="none"/>
        </w:rPr>
      </w:pPr>
      <w:r w:rsidDel="00000000" w:rsidR="00000000" w:rsidRPr="00000000">
        <w:rPr>
          <w:rtl w:val="0"/>
        </w:rPr>
      </w:r>
    </w:p>
    <w:p w:rsidR="00000000" w:rsidDel="00000000" w:rsidP="00000000" w:rsidRDefault="00000000" w:rsidRPr="00000000" w14:paraId="00000027">
      <w:pPr>
        <w:widowControl w:val="0"/>
        <w:spacing w:line="240" w:lineRule="auto"/>
        <w:ind w:left="720" w:firstLine="0"/>
        <w:rPr>
          <w:color w:val="101010"/>
          <w:sz w:val="20"/>
          <w:szCs w:val="20"/>
        </w:rPr>
      </w:pPr>
      <w:r w:rsidDel="00000000" w:rsidR="00000000" w:rsidRPr="00000000">
        <w:rPr>
          <w:rtl w:val="0"/>
        </w:rPr>
      </w:r>
    </w:p>
    <w:p w:rsidR="00000000" w:rsidDel="00000000" w:rsidP="00000000" w:rsidRDefault="00000000" w:rsidRPr="00000000" w14:paraId="00000028">
      <w:pPr>
        <w:widowControl w:val="0"/>
        <w:spacing w:line="240" w:lineRule="auto"/>
        <w:ind w:left="720" w:firstLine="0"/>
        <w:rPr>
          <w:color w:val="101010"/>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rtl w:val="0"/>
        </w:rPr>
      </w:r>
    </w:p>
    <w:p w:rsidR="00000000" w:rsidDel="00000000" w:rsidP="00000000" w:rsidRDefault="00000000" w:rsidRPr="00000000" w14:paraId="0000002F">
      <w:pPr>
        <w:rPr>
          <w:sz w:val="20"/>
          <w:szCs w:val="20"/>
        </w:rPr>
      </w:pP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rtl w:val="0"/>
        </w:rPr>
      </w:r>
    </w:p>
    <w:p w:rsidR="00000000" w:rsidDel="00000000" w:rsidP="00000000" w:rsidRDefault="00000000" w:rsidRPr="00000000" w14:paraId="00000034">
      <w:pPr>
        <w:rPr>
          <w:sz w:val="20"/>
          <w:szCs w:val="20"/>
        </w:rPr>
      </w:pPr>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rtl w:val="0"/>
        </w:rPr>
      </w:r>
    </w:p>
    <w:p w:rsidR="00000000" w:rsidDel="00000000" w:rsidP="00000000" w:rsidRDefault="00000000" w:rsidRPr="00000000" w14:paraId="00000036">
      <w:pPr>
        <w:rPr>
          <w:sz w:val="20"/>
          <w:szCs w:val="20"/>
        </w:rPr>
      </w:pPr>
      <w:r w:rsidDel="00000000" w:rsidR="00000000" w:rsidRPr="00000000">
        <w:rPr>
          <w:rtl w:val="0"/>
        </w:rPr>
      </w:r>
    </w:p>
    <w:p w:rsidR="00000000" w:rsidDel="00000000" w:rsidP="00000000" w:rsidRDefault="00000000" w:rsidRPr="00000000" w14:paraId="00000037">
      <w:pPr>
        <w:rPr>
          <w:sz w:val="20"/>
          <w:szCs w:val="20"/>
        </w:rPr>
      </w:pPr>
      <w:r w:rsidDel="00000000" w:rsidR="00000000" w:rsidRPr="00000000">
        <w:rPr>
          <w:rtl w:val="0"/>
        </w:rPr>
      </w:r>
    </w:p>
    <w:p w:rsidR="00000000" w:rsidDel="00000000" w:rsidP="00000000" w:rsidRDefault="00000000" w:rsidRPr="00000000" w14:paraId="00000038">
      <w:pPr>
        <w:rPr>
          <w:sz w:val="20"/>
          <w:szCs w:val="20"/>
        </w:rPr>
      </w:pPr>
      <w:r w:rsidDel="00000000" w:rsidR="00000000" w:rsidRPr="00000000">
        <w:rPr>
          <w:rtl w:val="0"/>
        </w:rPr>
      </w:r>
    </w:p>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rPr>
          <w:sz w:val="20"/>
          <w:szCs w:val="20"/>
        </w:rPr>
      </w:pPr>
      <w:r w:rsidDel="00000000" w:rsidR="00000000" w:rsidRPr="00000000">
        <w:rPr>
          <w:rtl w:val="0"/>
        </w:rPr>
      </w:r>
    </w:p>
    <w:p w:rsidR="00000000" w:rsidDel="00000000" w:rsidP="00000000" w:rsidRDefault="00000000" w:rsidRPr="00000000" w14:paraId="0000003B">
      <w:pPr>
        <w:rPr>
          <w:sz w:val="20"/>
          <w:szCs w:val="20"/>
        </w:rPr>
      </w:pPr>
      <w:r w:rsidDel="00000000" w:rsidR="00000000" w:rsidRPr="00000000">
        <w:rPr>
          <w:rtl w:val="0"/>
        </w:rPr>
      </w:r>
    </w:p>
    <w:p w:rsidR="00000000" w:rsidDel="00000000" w:rsidP="00000000" w:rsidRDefault="00000000" w:rsidRPr="00000000" w14:paraId="0000003C">
      <w:pPr>
        <w:rPr>
          <w:sz w:val="20"/>
          <w:szCs w:val="20"/>
        </w:rPr>
      </w:pPr>
      <w:r w:rsidDel="00000000" w:rsidR="00000000" w:rsidRPr="00000000">
        <w:rPr>
          <w:rtl w:val="0"/>
        </w:rPr>
      </w:r>
    </w:p>
    <w:p w:rsidR="00000000" w:rsidDel="00000000" w:rsidP="00000000" w:rsidRDefault="00000000" w:rsidRPr="00000000" w14:paraId="0000003D">
      <w:pPr>
        <w:rPr>
          <w:sz w:val="20"/>
          <w:szCs w:val="20"/>
        </w:rPr>
      </w:pPr>
      <w:r w:rsidDel="00000000" w:rsidR="00000000" w:rsidRPr="00000000">
        <w:rPr>
          <w:rtl w:val="0"/>
        </w:rPr>
      </w:r>
    </w:p>
    <w:p w:rsidR="00000000" w:rsidDel="00000000" w:rsidP="00000000" w:rsidRDefault="00000000" w:rsidRPr="00000000" w14:paraId="0000003E">
      <w:pPr>
        <w:rPr>
          <w:sz w:val="20"/>
          <w:szCs w:val="20"/>
        </w:rPr>
      </w:pPr>
      <w:r w:rsidDel="00000000" w:rsidR="00000000" w:rsidRPr="00000000">
        <w:rPr>
          <w:rtl w:val="0"/>
        </w:rPr>
      </w:r>
    </w:p>
    <w:p w:rsidR="00000000" w:rsidDel="00000000" w:rsidP="00000000" w:rsidRDefault="00000000" w:rsidRPr="00000000" w14:paraId="0000003F">
      <w:pPr>
        <w:rPr>
          <w:sz w:val="20"/>
          <w:szCs w:val="20"/>
        </w:rPr>
      </w:pPr>
      <w:r w:rsidDel="00000000" w:rsidR="00000000" w:rsidRPr="00000000">
        <w:rPr>
          <w:rtl w:val="0"/>
        </w:rPr>
      </w:r>
    </w:p>
    <w:p w:rsidR="00000000" w:rsidDel="00000000" w:rsidP="00000000" w:rsidRDefault="00000000" w:rsidRPr="00000000" w14:paraId="00000040">
      <w:pPr>
        <w:rPr>
          <w:sz w:val="20"/>
          <w:szCs w:val="20"/>
        </w:rPr>
      </w:pPr>
      <w:r w:rsidDel="00000000" w:rsidR="00000000" w:rsidRPr="00000000">
        <w:rPr>
          <w:rtl w:val="0"/>
        </w:rPr>
      </w:r>
    </w:p>
    <w:p w:rsidR="00000000" w:rsidDel="00000000" w:rsidP="00000000" w:rsidRDefault="00000000" w:rsidRPr="00000000" w14:paraId="00000041">
      <w:pPr>
        <w:rPr>
          <w:sz w:val="20"/>
          <w:szCs w:val="20"/>
        </w:rPr>
      </w:pPr>
      <w:r w:rsidDel="00000000" w:rsidR="00000000" w:rsidRPr="00000000">
        <w:rPr>
          <w:rtl w:val="0"/>
        </w:rPr>
      </w:r>
    </w:p>
    <w:p w:rsidR="00000000" w:rsidDel="00000000" w:rsidP="00000000" w:rsidRDefault="00000000" w:rsidRPr="00000000" w14:paraId="00000042">
      <w:pPr>
        <w:rPr>
          <w:sz w:val="20"/>
          <w:szCs w:val="20"/>
        </w:rPr>
      </w:pPr>
      <w:r w:rsidDel="00000000" w:rsidR="00000000" w:rsidRPr="00000000">
        <w:rPr>
          <w:rtl w:val="0"/>
        </w:rPr>
      </w:r>
    </w:p>
    <w:p w:rsidR="00000000" w:rsidDel="00000000" w:rsidP="00000000" w:rsidRDefault="00000000" w:rsidRPr="00000000" w14:paraId="00000043">
      <w:pPr>
        <w:rPr>
          <w:sz w:val="20"/>
          <w:szCs w:val="20"/>
        </w:rPr>
      </w:pPr>
      <w:r w:rsidDel="00000000" w:rsidR="00000000" w:rsidRPr="00000000">
        <w:rPr>
          <w:rtl w:val="0"/>
        </w:rPr>
      </w:r>
    </w:p>
    <w:p w:rsidR="00000000" w:rsidDel="00000000" w:rsidP="00000000" w:rsidRDefault="00000000" w:rsidRPr="00000000" w14:paraId="00000044">
      <w:pPr>
        <w:rPr>
          <w:sz w:val="20"/>
          <w:szCs w:val="20"/>
        </w:rPr>
      </w:pPr>
      <w:r w:rsidDel="00000000" w:rsidR="00000000" w:rsidRPr="00000000">
        <w:rPr>
          <w:rtl w:val="0"/>
        </w:rPr>
      </w:r>
    </w:p>
    <w:p w:rsidR="00000000" w:rsidDel="00000000" w:rsidP="00000000" w:rsidRDefault="00000000" w:rsidRPr="00000000" w14:paraId="00000045">
      <w:pPr>
        <w:rPr>
          <w:sz w:val="20"/>
          <w:szCs w:val="20"/>
        </w:rPr>
      </w:pPr>
      <w:r w:rsidDel="00000000" w:rsidR="00000000" w:rsidRPr="00000000">
        <w:rPr>
          <w:rtl w:val="0"/>
        </w:rPr>
      </w:r>
    </w:p>
    <w:p w:rsidR="00000000" w:rsidDel="00000000" w:rsidP="00000000" w:rsidRDefault="00000000" w:rsidRPr="00000000" w14:paraId="00000046">
      <w:pPr>
        <w:rPr>
          <w:sz w:val="20"/>
          <w:szCs w:val="20"/>
        </w:rPr>
      </w:pPr>
      <w:r w:rsidDel="00000000" w:rsidR="00000000" w:rsidRPr="00000000">
        <w:rPr>
          <w:rtl w:val="0"/>
        </w:rPr>
      </w:r>
    </w:p>
    <w:p w:rsidR="00000000" w:rsidDel="00000000" w:rsidP="00000000" w:rsidRDefault="00000000" w:rsidRPr="00000000" w14:paraId="00000047">
      <w:pPr>
        <w:rPr>
          <w:sz w:val="20"/>
          <w:szCs w:val="20"/>
        </w:rPr>
      </w:pPr>
      <w:r w:rsidDel="00000000" w:rsidR="00000000" w:rsidRPr="00000000">
        <w:rPr>
          <w:rtl w:val="0"/>
        </w:rPr>
      </w:r>
    </w:p>
    <w:p w:rsidR="00000000" w:rsidDel="00000000" w:rsidP="00000000" w:rsidRDefault="00000000" w:rsidRPr="00000000" w14:paraId="00000048">
      <w:pPr>
        <w:rPr>
          <w:sz w:val="20"/>
          <w:szCs w:val="20"/>
        </w:rPr>
      </w:pPr>
      <w:r w:rsidDel="00000000" w:rsidR="00000000" w:rsidRPr="00000000">
        <w:rPr>
          <w:rtl w:val="0"/>
        </w:rPr>
      </w:r>
    </w:p>
    <w:p w:rsidR="00000000" w:rsidDel="00000000" w:rsidP="00000000" w:rsidRDefault="00000000" w:rsidRPr="00000000" w14:paraId="00000049">
      <w:pPr>
        <w:rPr>
          <w:sz w:val="20"/>
          <w:szCs w:val="20"/>
        </w:rPr>
      </w:pPr>
      <w:r w:rsidDel="00000000" w:rsidR="00000000" w:rsidRPr="00000000">
        <w:rPr>
          <w:rtl w:val="0"/>
        </w:rPr>
      </w:r>
    </w:p>
    <w:p w:rsidR="00000000" w:rsidDel="00000000" w:rsidP="00000000" w:rsidRDefault="00000000" w:rsidRPr="00000000" w14:paraId="0000004A">
      <w:pPr>
        <w:rPr>
          <w:i w:val="1"/>
          <w:sz w:val="16"/>
          <w:szCs w:val="16"/>
        </w:rPr>
      </w:pPr>
      <w:r w:rsidDel="00000000" w:rsidR="00000000" w:rsidRPr="00000000">
        <w:rPr>
          <w:sz w:val="20"/>
          <w:szCs w:val="20"/>
          <w:rtl w:val="0"/>
        </w:rPr>
        <w:t xml:space="preserve">* </w:t>
      </w:r>
      <w:r w:rsidDel="00000000" w:rsidR="00000000" w:rsidRPr="00000000">
        <w:rPr>
          <w:i w:val="1"/>
          <w:sz w:val="16"/>
          <w:szCs w:val="16"/>
          <w:rtl w:val="0"/>
        </w:rPr>
        <w:t xml:space="preserve">Tunni sisu loomisele on kaasa aidanud Balti Infohäirete Sekkekeskuse (BECID) meediapädevuse spetsialistid. </w:t>
      </w:r>
    </w:p>
    <w:p w:rsidR="00000000" w:rsidDel="00000000" w:rsidP="00000000" w:rsidRDefault="00000000" w:rsidRPr="00000000" w14:paraId="0000004B">
      <w:pPr>
        <w:rPr>
          <w:color w:val="101010"/>
          <w:sz w:val="20"/>
          <w:szCs w:val="20"/>
        </w:rPr>
      </w:pPr>
      <w:r w:rsidDel="00000000" w:rsidR="00000000" w:rsidRPr="00000000">
        <w:rPr>
          <w:i w:val="1"/>
          <w:sz w:val="16"/>
          <w:szCs w:val="16"/>
          <w:rtl w:val="0"/>
        </w:rPr>
        <w:t xml:space="preserve">Vaata tasuta materjale nende kodulehel: www.becid.eu</w:t>
      </w:r>
      <w:r w:rsidDel="00000000" w:rsidR="00000000" w:rsidRPr="00000000">
        <w:rPr>
          <w:rtl w:val="0"/>
        </w:rPr>
      </w:r>
    </w:p>
    <w:sectPr>
      <w:headerReference r:id="rId8" w:type="default"/>
      <w:headerReference r:id="rId9" w:type="even"/>
      <w:footerReference r:id="rId10" w:type="default"/>
      <w:footerReference r:id="rId11" w:type="even"/>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i w:val="1"/>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jc w:val="right"/>
      <w:rPr/>
    </w:pPr>
    <w:r w:rsidDel="00000000" w:rsidR="00000000" w:rsidRPr="00000000">
      <w:rPr>
        <w:rFonts w:ascii="Roboto" w:cs="Roboto" w:eastAsia="Roboto" w:hAnsi="Roboto"/>
        <w:sz w:val="20"/>
        <w:szCs w:val="20"/>
        <w:highlight w:val="white"/>
      </w:rPr>
      <w:drawing>
        <wp:inline distB="114300" distT="114300" distL="114300" distR="114300">
          <wp:extent cx="962025" cy="552450"/>
          <wp:effectExtent b="0" l="0" r="0" t="0"/>
          <wp:docPr id="5" name="image1.png"/>
          <a:graphic>
            <a:graphicData uri="http://schemas.openxmlformats.org/drawingml/2006/picture">
              <pic:pic>
                <pic:nvPicPr>
                  <pic:cNvPr id="0" name="image1.png"/>
                  <pic:cNvPicPr preferRelativeResize="0"/>
                </pic:nvPicPr>
                <pic:blipFill>
                  <a:blip r:embed="rId1"/>
                  <a:srcRect b="0" l="0" r="0" t="-16000"/>
                  <a:stretch>
                    <a:fillRect/>
                  </a:stretch>
                </pic:blipFill>
                <pic:spPr>
                  <a:xfrm>
                    <a:off x="0" y="0"/>
                    <a:ext cx="962025" cy="5524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xlY+gWEoE9Vz56ilvECKx2KzQ==">CgMxLjA4AHIhMUlxM1paNVZBRWh3TFRRbkNmaGZueEV4QmVPMmZXNHY2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