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02">
      <w:pPr>
        <w:widowControl w:val="0"/>
        <w:spacing w:line="240" w:lineRule="auto"/>
        <w:rPr>
          <w:b w:val="1"/>
          <w:sz w:val="26"/>
          <w:szCs w:val="26"/>
        </w:rPr>
      </w:pPr>
      <w:r w:rsidDel="00000000" w:rsidR="00000000" w:rsidRPr="00000000">
        <w:rPr>
          <w:b w:val="1"/>
          <w:sz w:val="26"/>
          <w:szCs w:val="26"/>
          <w:rtl w:val="0"/>
        </w:rPr>
        <w:t xml:space="preserve">Tööleht “Kuidas Euroopa Parlament meid kaitseb?”</w:t>
      </w:r>
    </w:p>
    <w:p w:rsidR="00000000" w:rsidDel="00000000" w:rsidP="00000000" w:rsidRDefault="00000000" w:rsidRPr="00000000" w14:paraId="00000003">
      <w:pPr>
        <w:widowControl w:val="0"/>
        <w:spacing w:line="240" w:lineRule="auto"/>
        <w:jc w:val="both"/>
        <w:rPr>
          <w:sz w:val="20"/>
          <w:szCs w:val="20"/>
        </w:rPr>
      </w:pPr>
      <w:r w:rsidDel="00000000" w:rsidR="00000000" w:rsidRPr="00000000">
        <w:rPr>
          <w:sz w:val="20"/>
          <w:szCs w:val="20"/>
          <w:rtl w:val="0"/>
        </w:rPr>
        <w:t xml:space="preserve">Rahu poole püüdlemine ja sõdadest hoidumine on olnud Euroopa eesmärk juba sajandeid. Sellel korral on e-tunnis külas Euroopa Parlamendi saadik Sven Mikser, kellega räägime sellest, milliseid olulisi otsuseid on Euroopa Parlament kaitse ja julgeoleku vallas viimasel ajal vastu võtnud, milliseid õppetunde on Euroopa Liit julgeolekukriisis saanud ning milliseid samme tuleks tulevikus vastu võtta, et saaksime Euroopas ennast turvaliselt tunda.</w:t>
      </w:r>
    </w:p>
    <w:p w:rsidR="00000000" w:rsidDel="00000000" w:rsidP="00000000" w:rsidRDefault="00000000" w:rsidRPr="00000000" w14:paraId="0000000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5">
      <w:pPr>
        <w:widowControl w:val="0"/>
        <w:spacing w:line="240"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6">
      <w:pPr>
        <w:widowControl w:val="0"/>
        <w:numPr>
          <w:ilvl w:val="0"/>
          <w:numId w:val="1"/>
        </w:numPr>
        <w:ind w:left="720" w:hanging="360"/>
        <w:jc w:val="both"/>
        <w:rPr>
          <w:sz w:val="20"/>
          <w:szCs w:val="20"/>
        </w:rPr>
      </w:pPr>
      <w:r w:rsidDel="00000000" w:rsidR="00000000" w:rsidRPr="00000000">
        <w:rPr>
          <w:sz w:val="20"/>
          <w:szCs w:val="20"/>
          <w:rtl w:val="0"/>
        </w:rPr>
        <w:t xml:space="preserve">enne otseülekannet pane kirja sõnu, mis seostuvad sinul demokraatiaga; </w:t>
      </w:r>
    </w:p>
    <w:p w:rsidR="00000000" w:rsidDel="00000000" w:rsidP="00000000" w:rsidRDefault="00000000" w:rsidRPr="00000000" w14:paraId="00000007">
      <w:pPr>
        <w:widowControl w:val="0"/>
        <w:numPr>
          <w:ilvl w:val="0"/>
          <w:numId w:val="1"/>
        </w:numPr>
        <w:ind w:left="720" w:hanging="360"/>
        <w:jc w:val="both"/>
        <w:rPr>
          <w:sz w:val="20"/>
          <w:szCs w:val="20"/>
        </w:rPr>
      </w:pPr>
      <w:r w:rsidDel="00000000" w:rsidR="00000000" w:rsidRPr="00000000">
        <w:rPr>
          <w:sz w:val="20"/>
          <w:szCs w:val="20"/>
          <w:rtl w:val="0"/>
        </w:rPr>
        <w:t xml:space="preserve">pärast otseülekannet lahenda ülesanded.</w:t>
      </w:r>
      <w:r w:rsidDel="00000000" w:rsidR="00000000" w:rsidRPr="00000000">
        <w:drawing>
          <wp:anchor allowOverlap="1" behindDoc="0" distB="114300" distT="114300" distL="114300" distR="114300" hidden="0" layoutInCell="1" locked="0" relativeHeight="0" simplePos="0">
            <wp:simplePos x="0" y="0"/>
            <wp:positionH relativeFrom="column">
              <wp:posOffset>5000625</wp:posOffset>
            </wp:positionH>
            <wp:positionV relativeFrom="paragraph">
              <wp:posOffset>140364</wp:posOffset>
            </wp:positionV>
            <wp:extent cx="593189" cy="665091"/>
            <wp:effectExtent b="0" l="0" r="0" t="0"/>
            <wp:wrapNone/>
            <wp:docPr id="19"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3189" cy="665091"/>
                    </a:xfrm>
                    <a:prstGeom prst="rect"/>
                    <a:ln/>
                  </pic:spPr>
                </pic:pic>
              </a:graphicData>
            </a:graphic>
          </wp:anchor>
        </w:drawing>
      </w:r>
    </w:p>
    <w:p w:rsidR="00000000" w:rsidDel="00000000" w:rsidP="00000000" w:rsidRDefault="00000000" w:rsidRPr="00000000" w14:paraId="00000008">
      <w:pPr>
        <w:widowControl w:val="0"/>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09">
      <w:pPr>
        <w:widowControl w:val="0"/>
        <w:spacing w:after="0" w:line="240" w:lineRule="auto"/>
        <w:rPr>
          <w:b w:val="1"/>
          <w:color w:val="45818e"/>
        </w:rPr>
      </w:pPr>
      <w:r w:rsidDel="00000000" w:rsidR="00000000" w:rsidRPr="00000000">
        <w:rPr>
          <w:b w:val="1"/>
          <w:color w:val="45818e"/>
          <w:rtl w:val="0"/>
        </w:rPr>
        <w:t xml:space="preserve">ENNE OTSEÜLEKANNET </w:t>
      </w:r>
    </w:p>
    <w:p w:rsidR="00000000" w:rsidDel="00000000" w:rsidP="00000000" w:rsidRDefault="00000000" w:rsidRPr="00000000" w14:paraId="0000000A">
      <w:pPr>
        <w:widowControl w:val="0"/>
        <w:spacing w:after="0" w:line="240" w:lineRule="auto"/>
        <w:rPr>
          <w:sz w:val="20"/>
          <w:szCs w:val="20"/>
        </w:rPr>
      </w:pPr>
      <w:r w:rsidDel="00000000" w:rsidR="00000000" w:rsidRPr="00000000">
        <w:rPr>
          <w:sz w:val="20"/>
          <w:szCs w:val="20"/>
          <w:rtl w:val="0"/>
        </w:rPr>
        <w:t xml:space="preserve">Kirjuta iga tähe juurde sõna, mis seostub sul demokraatiaga. Näidised on ette tehtud.</w:t>
      </w:r>
    </w:p>
    <w:p w:rsidR="00000000" w:rsidDel="00000000" w:rsidP="00000000" w:rsidRDefault="00000000" w:rsidRPr="00000000" w14:paraId="0000000B">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00C">
      <w:pPr>
        <w:widowControl w:val="0"/>
        <w:spacing w:after="0" w:line="276" w:lineRule="auto"/>
        <w:rPr>
          <w:b w:val="1"/>
          <w:sz w:val="20"/>
          <w:szCs w:val="20"/>
        </w:rPr>
      </w:pPr>
      <w:r w:rsidDel="00000000" w:rsidR="00000000" w:rsidRPr="00000000">
        <w:rPr>
          <w:b w:val="1"/>
          <w:sz w:val="20"/>
          <w:szCs w:val="20"/>
          <w:rtl w:val="0"/>
        </w:rPr>
        <w:t xml:space="preserve">D</w:t>
      </w:r>
      <w:r w:rsidDel="00000000" w:rsidR="00000000" w:rsidRPr="00000000">
        <w:rPr>
          <w:sz w:val="20"/>
          <w:szCs w:val="20"/>
          <w:rtl w:val="0"/>
        </w:rPr>
        <w:t xml:space="preserve">ialoog</w:t>
      </w:r>
      <w:r w:rsidDel="00000000" w:rsidR="00000000" w:rsidRPr="00000000">
        <w:rPr>
          <w:b w:val="1"/>
          <w:sz w:val="20"/>
          <w:szCs w:val="20"/>
          <w:rtl w:val="0"/>
        </w:rPr>
        <w:br w:type="textWrapping"/>
        <w:t xml:space="preserve">E</w:t>
      </w:r>
      <w:r w:rsidDel="00000000" w:rsidR="00000000" w:rsidRPr="00000000">
        <w:rPr>
          <w:sz w:val="20"/>
          <w:szCs w:val="20"/>
          <w:rtl w:val="0"/>
        </w:rPr>
        <w:t xml:space="preserve">sindatus</w:t>
      </w:r>
      <w:r w:rsidDel="00000000" w:rsidR="00000000" w:rsidRPr="00000000">
        <w:rPr>
          <w:b w:val="1"/>
          <w:sz w:val="20"/>
          <w:szCs w:val="20"/>
          <w:rtl w:val="0"/>
        </w:rPr>
        <w:br w:type="textWrapping"/>
        <w:t xml:space="preserve">M</w:t>
        <w:br w:type="textWrapping"/>
        <w:t xml:space="preserve">O</w:t>
        <w:br w:type="textWrapping"/>
        <w:t xml:space="preserve">K</w:t>
        <w:br w:type="textWrapping"/>
        <w:t xml:space="preserve">R</w:t>
        <w:br w:type="textWrapping"/>
        <w:t xml:space="preserve">A</w:t>
        <w:br w:type="textWrapping"/>
        <w:t xml:space="preserve">A</w:t>
        <w:br w:type="textWrapping"/>
        <w:t xml:space="preserve">T</w:t>
        <w:br w:type="textWrapping"/>
        <w:t xml:space="preserve">I</w:t>
        <w:br w:type="textWrapping"/>
        <w:t xml:space="preserve">A</w:t>
      </w:r>
    </w:p>
    <w:p w:rsidR="00000000" w:rsidDel="00000000" w:rsidP="00000000" w:rsidRDefault="00000000" w:rsidRPr="00000000" w14:paraId="0000000D">
      <w:pPr>
        <w:widowControl w:val="0"/>
        <w:jc w:val="both"/>
        <w:rPr>
          <w:b w:val="1"/>
          <w:color w:val="45818e"/>
        </w:rPr>
      </w:pPr>
      <w:r w:rsidDel="00000000" w:rsidR="00000000" w:rsidRPr="00000000">
        <w:rPr>
          <w:rtl w:val="0"/>
        </w:rPr>
      </w:r>
    </w:p>
    <w:p w:rsidR="00000000" w:rsidDel="00000000" w:rsidP="00000000" w:rsidRDefault="00000000" w:rsidRPr="00000000" w14:paraId="0000000E">
      <w:pPr>
        <w:widowControl w:val="0"/>
        <w:jc w:val="both"/>
        <w:rPr>
          <w:b w:val="1"/>
          <w:color w:val="45818e"/>
        </w:rPr>
      </w:pPr>
      <w:r w:rsidDel="00000000" w:rsidR="00000000" w:rsidRPr="00000000">
        <w:rPr>
          <w:b w:val="1"/>
          <w:color w:val="45818e"/>
          <w:rtl w:val="0"/>
        </w:rPr>
        <w:t xml:space="preserve">PÄRAST OTSEÜLEKANNET LAHENDA ÜLESANDED</w:t>
      </w:r>
    </w:p>
    <w:p w:rsidR="00000000" w:rsidDel="00000000" w:rsidP="00000000" w:rsidRDefault="00000000" w:rsidRPr="00000000" w14:paraId="0000000F">
      <w:pPr>
        <w:widowControl w:val="0"/>
        <w:jc w:val="both"/>
        <w:rPr>
          <w:sz w:val="20"/>
          <w:szCs w:val="20"/>
        </w:rPr>
      </w:pPr>
      <w:r w:rsidDel="00000000" w:rsidR="00000000" w:rsidRPr="00000000">
        <w:rPr>
          <w:sz w:val="20"/>
          <w:szCs w:val="20"/>
          <w:rtl w:val="0"/>
        </w:rPr>
        <w:t xml:space="preserve">1) Kas sinu arvates on oluline kaitsta demokraatiat ja väljaspool Euroopa Liitu? Miks?</w:t>
      </w:r>
    </w:p>
    <w:p w:rsidR="00000000" w:rsidDel="00000000" w:rsidP="00000000" w:rsidRDefault="00000000" w:rsidRPr="00000000" w14:paraId="00000010">
      <w:pPr>
        <w:widowControl w:val="0"/>
        <w:rPr>
          <w:sz w:val="20"/>
          <w:szCs w:val="20"/>
        </w:rPr>
      </w:pPr>
      <w:r w:rsidDel="00000000" w:rsidR="00000000" w:rsidRPr="00000000">
        <w:rPr>
          <w:sz w:val="20"/>
          <w:szCs w:val="20"/>
          <w:rtl w:val="0"/>
        </w:rPr>
        <w:t xml:space="preserve">……………………………………………………………………………………………………………………</w:t>
      </w:r>
    </w:p>
    <w:p w:rsidR="00000000" w:rsidDel="00000000" w:rsidP="00000000" w:rsidRDefault="00000000" w:rsidRPr="00000000" w14:paraId="00000011">
      <w:pPr>
        <w:widowControl w:val="0"/>
        <w:rPr>
          <w:sz w:val="20"/>
          <w:szCs w:val="20"/>
        </w:rPr>
      </w:pPr>
      <w:r w:rsidDel="00000000" w:rsidR="00000000" w:rsidRPr="00000000">
        <w:rPr>
          <w:sz w:val="20"/>
          <w:szCs w:val="20"/>
          <w:rtl w:val="0"/>
        </w:rPr>
        <w:t xml:space="preserve">……………………………………………………………………………………………………………………</w:t>
      </w:r>
    </w:p>
    <w:p w:rsidR="00000000" w:rsidDel="00000000" w:rsidP="00000000" w:rsidRDefault="00000000" w:rsidRPr="00000000" w14:paraId="00000012">
      <w:pPr>
        <w:widowControl w:val="0"/>
        <w:rPr>
          <w:sz w:val="20"/>
          <w:szCs w:val="20"/>
        </w:rPr>
      </w:pPr>
      <w:r w:rsidDel="00000000" w:rsidR="00000000" w:rsidRPr="00000000">
        <w:rPr>
          <w:sz w:val="20"/>
          <w:szCs w:val="20"/>
          <w:rtl w:val="0"/>
        </w:rPr>
        <w:t xml:space="preserve">……………………………………………………………………………………………………………………</w:t>
      </w:r>
    </w:p>
    <w:p w:rsidR="00000000" w:rsidDel="00000000" w:rsidP="00000000" w:rsidRDefault="00000000" w:rsidRPr="00000000" w14:paraId="00000013">
      <w:pPr>
        <w:widowControl w:val="0"/>
        <w:rPr>
          <w:sz w:val="20"/>
          <w:szCs w:val="20"/>
        </w:rPr>
      </w:pPr>
      <w:r w:rsidDel="00000000" w:rsidR="00000000" w:rsidRPr="00000000">
        <w:rPr>
          <w:rtl w:val="0"/>
        </w:rPr>
      </w:r>
    </w:p>
    <w:p w:rsidR="00000000" w:rsidDel="00000000" w:rsidP="00000000" w:rsidRDefault="00000000" w:rsidRPr="00000000" w14:paraId="00000014">
      <w:pPr>
        <w:widowControl w:val="0"/>
        <w:rPr>
          <w:sz w:val="20"/>
          <w:szCs w:val="20"/>
        </w:rPr>
      </w:pPr>
      <w:r w:rsidDel="00000000" w:rsidR="00000000" w:rsidRPr="00000000">
        <w:rPr>
          <w:sz w:val="20"/>
          <w:szCs w:val="20"/>
          <w:rtl w:val="0"/>
        </w:rPr>
        <w:t xml:space="preserve">2) Mida tähendab turvalisus sinu jaoks? Kas sinu arvates on Eestis turvaline elada? Miks?</w:t>
      </w:r>
    </w:p>
    <w:p w:rsidR="00000000" w:rsidDel="00000000" w:rsidP="00000000" w:rsidRDefault="00000000" w:rsidRPr="00000000" w14:paraId="00000015">
      <w:pPr>
        <w:widowControl w:val="0"/>
        <w:rPr>
          <w:sz w:val="20"/>
          <w:szCs w:val="20"/>
        </w:rPr>
      </w:pPr>
      <w:r w:rsidDel="00000000" w:rsidR="00000000" w:rsidRPr="00000000">
        <w:rPr>
          <w:sz w:val="20"/>
          <w:szCs w:val="20"/>
          <w:rtl w:val="0"/>
        </w:rPr>
        <w:t xml:space="preserve">……………………………………………………………………………………………………………………</w:t>
      </w:r>
    </w:p>
    <w:p w:rsidR="00000000" w:rsidDel="00000000" w:rsidP="00000000" w:rsidRDefault="00000000" w:rsidRPr="00000000" w14:paraId="00000016">
      <w:pPr>
        <w:widowControl w:val="0"/>
        <w:rPr>
          <w:sz w:val="20"/>
          <w:szCs w:val="20"/>
        </w:rPr>
      </w:pPr>
      <w:r w:rsidDel="00000000" w:rsidR="00000000" w:rsidRPr="00000000">
        <w:rPr>
          <w:sz w:val="20"/>
          <w:szCs w:val="20"/>
          <w:rtl w:val="0"/>
        </w:rPr>
        <w:t xml:space="preserve">……………………………………………………………………………………………………………………</w:t>
      </w:r>
    </w:p>
    <w:p w:rsidR="00000000" w:rsidDel="00000000" w:rsidP="00000000" w:rsidRDefault="00000000" w:rsidRPr="00000000" w14:paraId="00000017">
      <w:pPr>
        <w:widowControl w:val="0"/>
        <w:rPr>
          <w:sz w:val="20"/>
          <w:szCs w:val="20"/>
        </w:rPr>
      </w:pPr>
      <w:r w:rsidDel="00000000" w:rsidR="00000000" w:rsidRPr="00000000">
        <w:rPr>
          <w:sz w:val="20"/>
          <w:szCs w:val="20"/>
          <w:rtl w:val="0"/>
        </w:rPr>
        <w:t xml:space="preserve">……………………………………………………………………………………………………………………</w:t>
      </w:r>
    </w:p>
    <w:p w:rsidR="00000000" w:rsidDel="00000000" w:rsidP="00000000" w:rsidRDefault="00000000" w:rsidRPr="00000000" w14:paraId="00000018">
      <w:pPr>
        <w:widowControl w:val="0"/>
        <w:rPr>
          <w:sz w:val="20"/>
          <w:szCs w:val="20"/>
        </w:rPr>
      </w:pPr>
      <w:r w:rsidDel="00000000" w:rsidR="00000000" w:rsidRPr="00000000">
        <w:rPr>
          <w:rtl w:val="0"/>
        </w:rPr>
      </w:r>
    </w:p>
    <w:p w:rsidR="00000000" w:rsidDel="00000000" w:rsidP="00000000" w:rsidRDefault="00000000" w:rsidRPr="00000000" w14:paraId="00000019">
      <w:pPr>
        <w:widowControl w:val="0"/>
        <w:rPr>
          <w:sz w:val="20"/>
          <w:szCs w:val="20"/>
        </w:rPr>
      </w:pPr>
      <w:r w:rsidDel="00000000" w:rsidR="00000000" w:rsidRPr="00000000">
        <w:rPr>
          <w:sz w:val="20"/>
          <w:szCs w:val="20"/>
          <w:rtl w:val="0"/>
        </w:rPr>
        <w:t xml:space="preserve">3) Kas sinu arvates demokraatiast piisab, et tagada maailmas rahu? Too mõni näide. </w:t>
      </w:r>
    </w:p>
    <w:p w:rsidR="00000000" w:rsidDel="00000000" w:rsidP="00000000" w:rsidRDefault="00000000" w:rsidRPr="00000000" w14:paraId="0000001A">
      <w:pPr>
        <w:widowControl w:val="0"/>
        <w:rPr>
          <w:sz w:val="20"/>
          <w:szCs w:val="20"/>
        </w:rPr>
      </w:pPr>
      <w:r w:rsidDel="00000000" w:rsidR="00000000" w:rsidRPr="00000000">
        <w:rPr>
          <w:sz w:val="20"/>
          <w:szCs w:val="20"/>
          <w:rtl w:val="0"/>
        </w:rPr>
        <w:t xml:space="preserve">……………………………………………………………………………………………………………………</w:t>
      </w:r>
    </w:p>
    <w:p w:rsidR="00000000" w:rsidDel="00000000" w:rsidP="00000000" w:rsidRDefault="00000000" w:rsidRPr="00000000" w14:paraId="0000001B">
      <w:pPr>
        <w:widowControl w:val="0"/>
        <w:rPr>
          <w:sz w:val="20"/>
          <w:szCs w:val="20"/>
        </w:rPr>
      </w:pPr>
      <w:r w:rsidDel="00000000" w:rsidR="00000000" w:rsidRPr="00000000">
        <w:rPr>
          <w:sz w:val="20"/>
          <w:szCs w:val="20"/>
          <w:rtl w:val="0"/>
        </w:rPr>
        <w:t xml:space="preserve">……………………………………………………………………………………………………………………</w:t>
      </w:r>
    </w:p>
    <w:p w:rsidR="00000000" w:rsidDel="00000000" w:rsidP="00000000" w:rsidRDefault="00000000" w:rsidRPr="00000000" w14:paraId="0000001C">
      <w:pPr>
        <w:widowControl w:val="0"/>
        <w:rPr>
          <w:sz w:val="20"/>
          <w:szCs w:val="20"/>
        </w:rPr>
      </w:pPr>
      <w:r w:rsidDel="00000000" w:rsidR="00000000" w:rsidRPr="00000000">
        <w:rPr>
          <w:sz w:val="20"/>
          <w:szCs w:val="20"/>
          <w:rtl w:val="0"/>
        </w:rPr>
        <w:t xml:space="preserve">……………………………………………………………………………………………………………………</w:t>
      </w:r>
    </w:p>
    <w:p w:rsidR="00000000" w:rsidDel="00000000" w:rsidP="00000000" w:rsidRDefault="00000000" w:rsidRPr="00000000" w14:paraId="0000001D">
      <w:pPr>
        <w:widowControl w:val="0"/>
        <w:rPr>
          <w:sz w:val="20"/>
          <w:szCs w:val="20"/>
        </w:rPr>
      </w:pPr>
      <w:r w:rsidDel="00000000" w:rsidR="00000000" w:rsidRPr="00000000">
        <w:rPr>
          <w:rtl w:val="0"/>
        </w:rPr>
      </w:r>
    </w:p>
    <w:p w:rsidR="00000000" w:rsidDel="00000000" w:rsidP="00000000" w:rsidRDefault="00000000" w:rsidRPr="00000000" w14:paraId="0000001E">
      <w:pPr>
        <w:widowControl w:val="0"/>
        <w:rPr>
          <w:sz w:val="20"/>
          <w:szCs w:val="20"/>
        </w:rPr>
      </w:pPr>
      <w:r w:rsidDel="00000000" w:rsidR="00000000" w:rsidRPr="00000000">
        <w:rPr>
          <w:sz w:val="20"/>
          <w:szCs w:val="20"/>
          <w:rtl w:val="0"/>
        </w:rPr>
        <w:t xml:space="preserve">4) Miks on viimase viie aasta jooksul muutunud kaitsevõime arendamine Euroopa Liidu jaoks oluliseks?</w:t>
      </w:r>
    </w:p>
    <w:p w:rsidR="00000000" w:rsidDel="00000000" w:rsidP="00000000" w:rsidRDefault="00000000" w:rsidRPr="00000000" w14:paraId="0000001F">
      <w:pPr>
        <w:widowControl w:val="0"/>
        <w:rPr>
          <w:sz w:val="20"/>
          <w:szCs w:val="20"/>
        </w:rPr>
      </w:pPr>
      <w:r w:rsidDel="00000000" w:rsidR="00000000" w:rsidRPr="00000000">
        <w:rPr>
          <w:sz w:val="20"/>
          <w:szCs w:val="20"/>
          <w:rtl w:val="0"/>
        </w:rPr>
        <w:t xml:space="preserve">……………………………………………………………………………………………………………………</w:t>
      </w:r>
    </w:p>
    <w:p w:rsidR="00000000" w:rsidDel="00000000" w:rsidP="00000000" w:rsidRDefault="00000000" w:rsidRPr="00000000" w14:paraId="00000020">
      <w:pPr>
        <w:widowControl w:val="0"/>
        <w:rPr>
          <w:b w:val="1"/>
          <w:color w:val="45818e"/>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1">
      <w:pPr>
        <w:widowControl w:val="0"/>
        <w:jc w:val="both"/>
        <w:rPr>
          <w:b w:val="1"/>
          <w:color w:val="45818e"/>
        </w:rPr>
      </w:pPr>
      <w:r w:rsidDel="00000000" w:rsidR="00000000" w:rsidRPr="00000000">
        <w:rPr>
          <w:rtl w:val="0"/>
        </w:rPr>
      </w:r>
    </w:p>
    <w:p w:rsidR="00000000" w:rsidDel="00000000" w:rsidP="00000000" w:rsidRDefault="00000000" w:rsidRPr="00000000" w14:paraId="00000022">
      <w:pPr>
        <w:spacing w:line="276" w:lineRule="auto"/>
        <w:rPr>
          <w:b w:val="1"/>
          <w:color w:val="45818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2004060</wp:posOffset>
            </wp:positionH>
            <wp:positionV relativeFrom="paragraph">
              <wp:posOffset>228600</wp:posOffset>
            </wp:positionV>
            <wp:extent cx="1188720" cy="566390"/>
            <wp:effectExtent b="0" l="0" r="0" t="0"/>
            <wp:wrapNone/>
            <wp:docPr id="1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88720" cy="56639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3808095</wp:posOffset>
            </wp:positionH>
            <wp:positionV relativeFrom="paragraph">
              <wp:posOffset>297180</wp:posOffset>
            </wp:positionV>
            <wp:extent cx="1798320" cy="449580"/>
            <wp:effectExtent b="0" l="0" r="0" t="0"/>
            <wp:wrapNone/>
            <wp:docPr id="21"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798320" cy="44958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447675</wp:posOffset>
            </wp:positionH>
            <wp:positionV relativeFrom="paragraph">
              <wp:posOffset>148590</wp:posOffset>
            </wp:positionV>
            <wp:extent cx="760760" cy="617220"/>
            <wp:effectExtent b="0" l="0" r="0" t="0"/>
            <wp:wrapNone/>
            <wp:docPr id="2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760760" cy="617220"/>
                    </a:xfrm>
                    <a:prstGeom prst="rect"/>
                    <a:ln/>
                  </pic:spPr>
                </pic:pic>
              </a:graphicData>
            </a:graphic>
          </wp:anchor>
        </w:drawing>
      </w:r>
    </w:p>
    <w:p w:rsidR="00000000" w:rsidDel="00000000" w:rsidP="00000000" w:rsidRDefault="00000000" w:rsidRPr="00000000" w14:paraId="00000023">
      <w:pPr>
        <w:widowControl w:val="0"/>
        <w:jc w:val="both"/>
        <w:rPr>
          <w:sz w:val="20"/>
          <w:szCs w:val="20"/>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line="240" w:lineRule="auto"/>
      <w:rPr>
        <w:i w:val="1"/>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pPr>
    <w:r w:rsidDel="00000000" w:rsidR="00000000" w:rsidRPr="00000000">
      <w:rPr>
        <w:rFonts w:ascii="Roboto" w:cs="Roboto" w:eastAsia="Roboto" w:hAnsi="Roboto"/>
        <w:sz w:val="20"/>
        <w:szCs w:val="20"/>
        <w:highlight w:val="white"/>
      </w:rPr>
      <w:drawing>
        <wp:inline distB="114300" distT="114300" distL="114300" distR="114300">
          <wp:extent cx="960112" cy="552450"/>
          <wp:effectExtent b="0" l="0" r="0" t="0"/>
          <wp:docPr id="20" name="image4.png"/>
          <a:graphic>
            <a:graphicData uri="http://schemas.openxmlformats.org/drawingml/2006/picture">
              <pic:pic>
                <pic:nvPicPr>
                  <pic:cNvPr id="0" name="image4.png"/>
                  <pic:cNvPicPr preferRelativeResize="0"/>
                </pic:nvPicPr>
                <pic:blipFill>
                  <a:blip r:embed="rId1"/>
                  <a:srcRect b="0" l="0" r="0" t="-16000"/>
                  <a:stretch>
                    <a:fillRect/>
                  </a:stretch>
                </pic:blipFill>
                <pic:spPr>
                  <a:xfrm>
                    <a:off x="0" y="0"/>
                    <a:ext cx="960112" cy="55245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1.png"/><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XVxt5j1wjVk9cpAgXdm8pFYE6A==">CgMxLjA4AHIhMTlyZEZjZDVLMFdVS0VsNjI3bUJwQThuTVhkTXM5MlRX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